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ED85F" w14:textId="0D4B65EE" w:rsidR="0023170D" w:rsidRPr="00B21A6E" w:rsidRDefault="00C846E5" w:rsidP="0023170D">
      <w:pPr>
        <w:jc w:val="center"/>
        <w:rPr>
          <w:rFonts w:ascii="Arial" w:hAnsi="Arial" w:cs="Arial"/>
          <w:b/>
          <w:sz w:val="24"/>
          <w:szCs w:val="24"/>
          <w:lang w:val="fr-BE"/>
        </w:rPr>
      </w:pPr>
      <w:r>
        <w:rPr>
          <w:rFonts w:ascii="Arial" w:hAnsi="Arial" w:cs="Arial"/>
          <w:b/>
          <w:sz w:val="24"/>
          <w:szCs w:val="24"/>
          <w:lang w:val="fr-BE"/>
        </w:rPr>
        <w:t>CONVENTION</w:t>
      </w:r>
      <w:r w:rsidR="0023170D" w:rsidRPr="00B21A6E">
        <w:rPr>
          <w:rFonts w:ascii="Arial" w:hAnsi="Arial" w:cs="Arial"/>
          <w:b/>
          <w:sz w:val="24"/>
          <w:szCs w:val="24"/>
          <w:lang w:val="fr-BE"/>
        </w:rPr>
        <w:t xml:space="preserve"> DE COLLABORATION ENTRE</w:t>
      </w:r>
    </w:p>
    <w:p w14:paraId="3B4F6D4F" w14:textId="2DBF673F" w:rsidR="0023170D" w:rsidRPr="00B21A6E" w:rsidRDefault="00B21A6E" w:rsidP="0023170D">
      <w:pPr>
        <w:jc w:val="center"/>
        <w:rPr>
          <w:rFonts w:ascii="Arial" w:hAnsi="Arial" w:cs="Arial"/>
          <w:b/>
          <w:sz w:val="24"/>
          <w:szCs w:val="24"/>
          <w:lang w:val="fr-BE"/>
        </w:rPr>
      </w:pPr>
      <w:r>
        <w:rPr>
          <w:rFonts w:ascii="Arial" w:hAnsi="Arial" w:cs="Arial"/>
          <w:b/>
          <w:sz w:val="24"/>
          <w:szCs w:val="24"/>
          <w:lang w:val="fr-BE"/>
        </w:rPr>
        <w:t xml:space="preserve">UNE </w:t>
      </w:r>
      <w:r w:rsidR="00910636">
        <w:rPr>
          <w:rFonts w:ascii="Arial" w:hAnsi="Arial" w:cs="Arial"/>
          <w:b/>
          <w:sz w:val="24"/>
          <w:szCs w:val="24"/>
          <w:lang w:val="fr-BE"/>
        </w:rPr>
        <w:t>MAISON D’ACCUEIL / MAISON DE VIE COMMUNAUTAIRE/ ABRI DE NUIT</w:t>
      </w:r>
    </w:p>
    <w:p w14:paraId="71213D66" w14:textId="06C27735" w:rsidR="0023170D" w:rsidRPr="00B21A6E" w:rsidRDefault="0023170D" w:rsidP="0023170D">
      <w:pPr>
        <w:jc w:val="center"/>
        <w:rPr>
          <w:rFonts w:ascii="Arial" w:hAnsi="Arial" w:cs="Arial"/>
          <w:b/>
          <w:sz w:val="24"/>
          <w:szCs w:val="24"/>
          <w:lang w:val="fr-BE"/>
        </w:rPr>
      </w:pPr>
      <w:r w:rsidRPr="00B21A6E">
        <w:rPr>
          <w:rFonts w:ascii="Arial" w:hAnsi="Arial" w:cs="Arial"/>
          <w:b/>
          <w:sz w:val="24"/>
          <w:szCs w:val="24"/>
          <w:lang w:val="fr-BE"/>
        </w:rPr>
        <w:t xml:space="preserve">ET UN </w:t>
      </w:r>
      <w:r w:rsidR="00910636">
        <w:rPr>
          <w:rFonts w:ascii="Arial" w:hAnsi="Arial" w:cs="Arial"/>
          <w:b/>
          <w:sz w:val="24"/>
          <w:szCs w:val="24"/>
          <w:lang w:val="fr-BE"/>
        </w:rPr>
        <w:t>MEDECIN DE REFERENCE</w:t>
      </w:r>
    </w:p>
    <w:p w14:paraId="233D59C2" w14:textId="77777777" w:rsidR="0023170D" w:rsidRPr="00B21A6E" w:rsidRDefault="0023170D" w:rsidP="0023170D">
      <w:pPr>
        <w:jc w:val="center"/>
        <w:rPr>
          <w:rFonts w:ascii="Arial" w:hAnsi="Arial" w:cs="Arial"/>
          <w:lang w:val="fr-BE"/>
        </w:rPr>
      </w:pPr>
      <w:r w:rsidRPr="00B21A6E">
        <w:rPr>
          <w:rFonts w:ascii="Arial" w:hAnsi="Arial" w:cs="Arial"/>
          <w:lang w:val="fr-BE"/>
        </w:rPr>
        <w:t>(</w:t>
      </w:r>
      <w:proofErr w:type="gramStart"/>
      <w:r w:rsidRPr="00B21A6E">
        <w:rPr>
          <w:rFonts w:ascii="Arial" w:hAnsi="Arial" w:cs="Arial"/>
          <w:lang w:val="fr-BE"/>
        </w:rPr>
        <w:t>supprimer</w:t>
      </w:r>
      <w:proofErr w:type="gramEnd"/>
      <w:r w:rsidRPr="00B21A6E">
        <w:rPr>
          <w:rFonts w:ascii="Arial" w:hAnsi="Arial" w:cs="Arial"/>
          <w:lang w:val="fr-BE"/>
        </w:rPr>
        <w:t xml:space="preserve"> ce qui ne s'applique pas)</w:t>
      </w:r>
    </w:p>
    <w:p w14:paraId="03A929F1" w14:textId="6AAC42E9" w:rsidR="0023170D" w:rsidRPr="00B21A6E" w:rsidRDefault="0023170D" w:rsidP="0023170D">
      <w:pPr>
        <w:jc w:val="center"/>
        <w:rPr>
          <w:rFonts w:ascii="Arial" w:hAnsi="Arial" w:cs="Arial"/>
          <w:b/>
          <w:sz w:val="24"/>
          <w:szCs w:val="24"/>
          <w:lang w:val="fr-BE"/>
        </w:rPr>
      </w:pPr>
    </w:p>
    <w:p w14:paraId="0BBABA73" w14:textId="77777777" w:rsidR="0023170D" w:rsidRPr="00B21A6E" w:rsidRDefault="0023170D" w:rsidP="0023170D">
      <w:pPr>
        <w:rPr>
          <w:rFonts w:ascii="Arial" w:hAnsi="Arial" w:cs="Arial"/>
          <w:lang w:val="fr-BE"/>
        </w:rPr>
      </w:pPr>
    </w:p>
    <w:p w14:paraId="158F9496" w14:textId="77777777" w:rsidR="0023170D" w:rsidRPr="00B21A6E" w:rsidRDefault="0023170D" w:rsidP="00B21A6E">
      <w:pPr>
        <w:jc w:val="both"/>
        <w:rPr>
          <w:rFonts w:ascii="Arial" w:hAnsi="Arial" w:cs="Arial"/>
          <w:b/>
          <w:lang w:val="fr-BE"/>
        </w:rPr>
      </w:pPr>
      <w:r w:rsidRPr="00B21A6E">
        <w:rPr>
          <w:rFonts w:ascii="Arial" w:hAnsi="Arial" w:cs="Arial"/>
          <w:b/>
          <w:lang w:val="fr-BE"/>
        </w:rPr>
        <w:t>Entre</w:t>
      </w:r>
    </w:p>
    <w:p w14:paraId="40440AEB" w14:textId="692BEC29" w:rsidR="0023170D" w:rsidRPr="00B21A6E" w:rsidRDefault="0023170D" w:rsidP="00B21A6E">
      <w:pPr>
        <w:jc w:val="both"/>
        <w:rPr>
          <w:rFonts w:ascii="Arial" w:hAnsi="Arial" w:cs="Arial"/>
          <w:lang w:val="fr-BE"/>
        </w:rPr>
      </w:pPr>
      <w:r w:rsidRPr="00B21A6E">
        <w:rPr>
          <w:rFonts w:ascii="Arial" w:hAnsi="Arial" w:cs="Arial"/>
          <w:lang w:val="fr-BE"/>
        </w:rPr>
        <w:t xml:space="preserve">                                        (</w:t>
      </w:r>
      <w:proofErr w:type="gramStart"/>
      <w:r w:rsidRPr="00B21A6E">
        <w:rPr>
          <w:rFonts w:ascii="Arial" w:hAnsi="Arial" w:cs="Arial"/>
          <w:lang w:val="fr-BE"/>
        </w:rPr>
        <w:t>nom</w:t>
      </w:r>
      <w:proofErr w:type="gramEnd"/>
      <w:r w:rsidRPr="00B21A6E">
        <w:rPr>
          <w:rFonts w:ascii="Arial" w:hAnsi="Arial" w:cs="Arial"/>
          <w:lang w:val="fr-BE"/>
        </w:rPr>
        <w:t xml:space="preserve"> complet </w:t>
      </w:r>
      <w:r w:rsidR="00B21A6E">
        <w:rPr>
          <w:rFonts w:ascii="Arial" w:hAnsi="Arial" w:cs="Arial"/>
          <w:lang w:val="fr-BE"/>
        </w:rPr>
        <w:t>de l</w:t>
      </w:r>
      <w:r w:rsidR="00910636">
        <w:rPr>
          <w:rFonts w:ascii="Arial" w:hAnsi="Arial" w:cs="Arial"/>
          <w:lang w:val="fr-BE"/>
        </w:rPr>
        <w:t>a collectivité résidentielle</w:t>
      </w:r>
      <w:r w:rsidRPr="00B21A6E">
        <w:rPr>
          <w:rFonts w:ascii="Arial" w:hAnsi="Arial" w:cs="Arial"/>
          <w:lang w:val="fr-BE"/>
        </w:rPr>
        <w:t>)</w:t>
      </w:r>
    </w:p>
    <w:p w14:paraId="0D63BDB4" w14:textId="77777777" w:rsidR="0023170D" w:rsidRPr="00B21A6E" w:rsidRDefault="0023170D" w:rsidP="00B21A6E">
      <w:pPr>
        <w:jc w:val="both"/>
        <w:rPr>
          <w:rFonts w:ascii="Arial" w:hAnsi="Arial" w:cs="Arial"/>
          <w:lang w:val="fr-BE"/>
        </w:rPr>
      </w:pPr>
      <w:r w:rsidRPr="00B21A6E">
        <w:rPr>
          <w:rFonts w:ascii="Arial" w:hAnsi="Arial" w:cs="Arial"/>
          <w:lang w:val="fr-BE"/>
        </w:rPr>
        <w:t>Adresse : …………………….</w:t>
      </w:r>
    </w:p>
    <w:p w14:paraId="46715E2F" w14:textId="77777777" w:rsidR="0023170D" w:rsidRPr="00B21A6E" w:rsidRDefault="0023170D" w:rsidP="00B21A6E">
      <w:pPr>
        <w:jc w:val="both"/>
        <w:rPr>
          <w:rFonts w:ascii="Arial" w:hAnsi="Arial" w:cs="Arial"/>
          <w:lang w:val="fr-BE"/>
        </w:rPr>
      </w:pPr>
      <w:proofErr w:type="gramStart"/>
      <w:r w:rsidRPr="00B21A6E">
        <w:rPr>
          <w:rFonts w:ascii="Arial" w:hAnsi="Arial" w:cs="Arial"/>
          <w:lang w:val="fr-BE"/>
        </w:rPr>
        <w:t>ici</w:t>
      </w:r>
      <w:proofErr w:type="gramEnd"/>
      <w:r w:rsidRPr="00B21A6E">
        <w:rPr>
          <w:rFonts w:ascii="Arial" w:hAnsi="Arial" w:cs="Arial"/>
          <w:lang w:val="fr-BE"/>
        </w:rPr>
        <w:t xml:space="preserve"> valablement représenté</w:t>
      </w:r>
      <w:r w:rsidR="000A245B" w:rsidRPr="00B21A6E">
        <w:rPr>
          <w:rFonts w:ascii="Arial" w:hAnsi="Arial" w:cs="Arial"/>
          <w:lang w:val="fr-BE"/>
        </w:rPr>
        <w:t>(s)</w:t>
      </w:r>
      <w:r w:rsidRPr="00B21A6E">
        <w:rPr>
          <w:rFonts w:ascii="Arial" w:hAnsi="Arial" w:cs="Arial"/>
          <w:lang w:val="fr-BE"/>
        </w:rPr>
        <w:t xml:space="preserve"> par                                   </w:t>
      </w:r>
      <w:r w:rsidR="000A245B" w:rsidRPr="00B21A6E">
        <w:rPr>
          <w:rFonts w:ascii="Arial" w:hAnsi="Arial" w:cs="Arial"/>
          <w:lang w:val="fr-BE"/>
        </w:rPr>
        <w:t xml:space="preserve">    </w:t>
      </w:r>
      <w:r w:rsidRPr="00B21A6E">
        <w:rPr>
          <w:rFonts w:ascii="Arial" w:hAnsi="Arial" w:cs="Arial"/>
          <w:lang w:val="fr-BE"/>
        </w:rPr>
        <w:t>(nom et fonction)</w:t>
      </w:r>
    </w:p>
    <w:p w14:paraId="063708F8" w14:textId="61329382" w:rsidR="0023170D" w:rsidRPr="00B21A6E" w:rsidRDefault="0023170D" w:rsidP="00B21A6E">
      <w:pPr>
        <w:jc w:val="both"/>
        <w:rPr>
          <w:rFonts w:ascii="Arial" w:hAnsi="Arial" w:cs="Arial"/>
          <w:lang w:val="fr-BE"/>
        </w:rPr>
      </w:pPr>
      <w:proofErr w:type="gramStart"/>
      <w:r w:rsidRPr="00B21A6E">
        <w:rPr>
          <w:rFonts w:ascii="Arial" w:hAnsi="Arial" w:cs="Arial"/>
          <w:lang w:val="fr-BE"/>
        </w:rPr>
        <w:t>ci</w:t>
      </w:r>
      <w:proofErr w:type="gramEnd"/>
      <w:r w:rsidRPr="00B21A6E">
        <w:rPr>
          <w:rFonts w:ascii="Arial" w:hAnsi="Arial" w:cs="Arial"/>
          <w:lang w:val="fr-BE"/>
        </w:rPr>
        <w:t>-après dénommé "</w:t>
      </w:r>
      <w:r w:rsidR="00B21A6E" w:rsidRPr="00B21A6E">
        <w:t xml:space="preserve"> </w:t>
      </w:r>
      <w:r w:rsidR="00B21A6E" w:rsidRPr="00B21A6E">
        <w:rPr>
          <w:rFonts w:ascii="Arial" w:hAnsi="Arial" w:cs="Arial"/>
          <w:b/>
          <w:lang w:val="fr-BE"/>
        </w:rPr>
        <w:t>collectivité résidentielle</w:t>
      </w:r>
      <w:r w:rsidRPr="00B21A6E">
        <w:rPr>
          <w:rFonts w:ascii="Arial" w:hAnsi="Arial" w:cs="Arial"/>
          <w:b/>
          <w:lang w:val="fr-BE"/>
        </w:rPr>
        <w:t>".</w:t>
      </w:r>
    </w:p>
    <w:p w14:paraId="085FC80C" w14:textId="77777777" w:rsidR="0023170D" w:rsidRPr="00B21A6E" w:rsidRDefault="0023170D" w:rsidP="00B21A6E">
      <w:pPr>
        <w:jc w:val="both"/>
        <w:rPr>
          <w:rFonts w:ascii="Arial" w:hAnsi="Arial" w:cs="Arial"/>
          <w:b/>
          <w:lang w:val="fr-BE"/>
        </w:rPr>
      </w:pPr>
      <w:proofErr w:type="gramStart"/>
      <w:r w:rsidRPr="00B21A6E">
        <w:rPr>
          <w:rFonts w:ascii="Arial" w:hAnsi="Arial" w:cs="Arial"/>
          <w:b/>
          <w:lang w:val="fr-BE"/>
        </w:rPr>
        <w:t>et</w:t>
      </w:r>
      <w:proofErr w:type="gramEnd"/>
    </w:p>
    <w:p w14:paraId="5D8A1F71" w14:textId="3E76BF9E" w:rsidR="0023170D" w:rsidRPr="00B21A6E" w:rsidRDefault="0023170D" w:rsidP="00B21A6E">
      <w:pPr>
        <w:jc w:val="both"/>
        <w:rPr>
          <w:rFonts w:ascii="Arial" w:hAnsi="Arial" w:cs="Arial"/>
          <w:lang w:val="fr-BE"/>
        </w:rPr>
      </w:pPr>
      <w:r w:rsidRPr="00B21A6E">
        <w:rPr>
          <w:rFonts w:ascii="Arial" w:hAnsi="Arial" w:cs="Arial"/>
          <w:lang w:val="fr-BE"/>
        </w:rPr>
        <w:t xml:space="preserve">                                        (</w:t>
      </w:r>
      <w:proofErr w:type="gramStart"/>
      <w:r w:rsidRPr="00B21A6E">
        <w:rPr>
          <w:rFonts w:ascii="Arial" w:hAnsi="Arial" w:cs="Arial"/>
          <w:lang w:val="fr-BE"/>
        </w:rPr>
        <w:t>nom</w:t>
      </w:r>
      <w:proofErr w:type="gramEnd"/>
      <w:r w:rsidRPr="00B21A6E">
        <w:rPr>
          <w:rFonts w:ascii="Arial" w:hAnsi="Arial" w:cs="Arial"/>
          <w:lang w:val="fr-BE"/>
        </w:rPr>
        <w:t xml:space="preserve"> complet </w:t>
      </w:r>
      <w:r w:rsidR="00910636">
        <w:rPr>
          <w:rFonts w:ascii="Arial" w:hAnsi="Arial" w:cs="Arial"/>
          <w:lang w:val="fr-BE"/>
        </w:rPr>
        <w:t xml:space="preserve">du médecin généraliste / </w:t>
      </w:r>
      <w:r w:rsidR="00203024">
        <w:rPr>
          <w:rFonts w:ascii="Arial" w:hAnsi="Arial" w:cs="Arial"/>
          <w:lang w:val="fr-BE"/>
        </w:rPr>
        <w:t xml:space="preserve">de la </w:t>
      </w:r>
      <w:r w:rsidR="00910636">
        <w:rPr>
          <w:rFonts w:ascii="Arial" w:hAnsi="Arial" w:cs="Arial"/>
          <w:lang w:val="fr-BE"/>
        </w:rPr>
        <w:t>maison médicale</w:t>
      </w:r>
      <w:r w:rsidRPr="00B21A6E">
        <w:rPr>
          <w:rFonts w:ascii="Arial" w:hAnsi="Arial" w:cs="Arial"/>
          <w:lang w:val="fr-BE"/>
        </w:rPr>
        <w:t>)</w:t>
      </w:r>
    </w:p>
    <w:p w14:paraId="16E51CE7" w14:textId="6E303F9E" w:rsidR="0023170D" w:rsidRDefault="0023170D" w:rsidP="00B21A6E">
      <w:pPr>
        <w:jc w:val="both"/>
        <w:rPr>
          <w:rFonts w:ascii="Arial" w:hAnsi="Arial" w:cs="Arial"/>
          <w:lang w:val="fr-BE"/>
        </w:rPr>
      </w:pPr>
      <w:r w:rsidRPr="00B21A6E">
        <w:rPr>
          <w:rFonts w:ascii="Arial" w:hAnsi="Arial" w:cs="Arial"/>
          <w:lang w:val="fr-BE"/>
        </w:rPr>
        <w:t>Adresse : …………………</w:t>
      </w:r>
    </w:p>
    <w:p w14:paraId="4C058BCE" w14:textId="2E281D10" w:rsidR="00122539" w:rsidRPr="00B21A6E" w:rsidRDefault="00122539" w:rsidP="00B21A6E">
      <w:pPr>
        <w:jc w:val="both"/>
        <w:rPr>
          <w:rFonts w:ascii="Arial" w:hAnsi="Arial" w:cs="Arial"/>
          <w:lang w:val="fr-BE"/>
        </w:rPr>
      </w:pPr>
      <w:r>
        <w:rPr>
          <w:rFonts w:ascii="Arial" w:hAnsi="Arial" w:cs="Arial"/>
          <w:lang w:val="fr-BE"/>
        </w:rPr>
        <w:t xml:space="preserve">N° </w:t>
      </w:r>
      <w:proofErr w:type="spellStart"/>
      <w:r>
        <w:rPr>
          <w:rFonts w:ascii="Arial" w:hAnsi="Arial" w:cs="Arial"/>
          <w:lang w:val="fr-BE"/>
        </w:rPr>
        <w:t>Inami</w:t>
      </w:r>
      <w:proofErr w:type="spellEnd"/>
      <w:r>
        <w:rPr>
          <w:rFonts w:ascii="Arial" w:hAnsi="Arial" w:cs="Arial"/>
          <w:lang w:val="fr-BE"/>
        </w:rPr>
        <w:t> : …………………</w:t>
      </w:r>
    </w:p>
    <w:p w14:paraId="6E927E24" w14:textId="77777777" w:rsidR="006B7460" w:rsidRPr="00B21A6E" w:rsidRDefault="0023170D" w:rsidP="00B21A6E">
      <w:pPr>
        <w:jc w:val="both"/>
        <w:rPr>
          <w:rFonts w:ascii="Arial" w:hAnsi="Arial" w:cs="Arial"/>
          <w:lang w:val="fr-BE"/>
        </w:rPr>
      </w:pPr>
      <w:proofErr w:type="gramStart"/>
      <w:r w:rsidRPr="00B21A6E">
        <w:rPr>
          <w:rFonts w:ascii="Arial" w:hAnsi="Arial" w:cs="Arial"/>
          <w:lang w:val="fr-BE"/>
        </w:rPr>
        <w:t>ici</w:t>
      </w:r>
      <w:proofErr w:type="gramEnd"/>
      <w:r w:rsidRPr="00B21A6E">
        <w:rPr>
          <w:rFonts w:ascii="Arial" w:hAnsi="Arial" w:cs="Arial"/>
          <w:lang w:val="fr-BE"/>
        </w:rPr>
        <w:t xml:space="preserve"> valablement représenté</w:t>
      </w:r>
      <w:r w:rsidR="000A245B" w:rsidRPr="00B21A6E">
        <w:rPr>
          <w:rFonts w:ascii="Arial" w:hAnsi="Arial" w:cs="Arial"/>
          <w:lang w:val="fr-BE"/>
        </w:rPr>
        <w:t>(s)</w:t>
      </w:r>
      <w:r w:rsidRPr="00B21A6E">
        <w:rPr>
          <w:rFonts w:ascii="Arial" w:hAnsi="Arial" w:cs="Arial"/>
          <w:lang w:val="fr-BE"/>
        </w:rPr>
        <w:t xml:space="preserve"> par </w:t>
      </w:r>
    </w:p>
    <w:p w14:paraId="04FE1C13" w14:textId="77777777" w:rsidR="0023170D" w:rsidRPr="00B21A6E" w:rsidRDefault="0023170D" w:rsidP="00B21A6E">
      <w:pPr>
        <w:jc w:val="both"/>
        <w:rPr>
          <w:rFonts w:ascii="Arial" w:hAnsi="Arial" w:cs="Arial"/>
          <w:lang w:val="fr-BE"/>
        </w:rPr>
      </w:pPr>
      <w:r w:rsidRPr="00B21A6E">
        <w:rPr>
          <w:rFonts w:ascii="Arial" w:hAnsi="Arial" w:cs="Arial"/>
          <w:lang w:val="fr-BE"/>
        </w:rPr>
        <w:t>(</w:t>
      </w:r>
      <w:proofErr w:type="gramStart"/>
      <w:r w:rsidRPr="00B21A6E">
        <w:rPr>
          <w:rFonts w:ascii="Arial" w:hAnsi="Arial" w:cs="Arial"/>
          <w:lang w:val="fr-BE"/>
        </w:rPr>
        <w:t>nom</w:t>
      </w:r>
      <w:proofErr w:type="gramEnd"/>
      <w:r w:rsidRPr="00B21A6E">
        <w:rPr>
          <w:rFonts w:ascii="Arial" w:hAnsi="Arial" w:cs="Arial"/>
          <w:lang w:val="fr-BE"/>
        </w:rPr>
        <w:t xml:space="preserve"> et fonction)</w:t>
      </w:r>
    </w:p>
    <w:p w14:paraId="2387B515" w14:textId="4AA16C3E" w:rsidR="0023170D" w:rsidRPr="00B21A6E" w:rsidRDefault="0023170D" w:rsidP="00B21A6E">
      <w:pPr>
        <w:jc w:val="both"/>
        <w:rPr>
          <w:rFonts w:ascii="Arial" w:hAnsi="Arial" w:cs="Arial"/>
          <w:lang w:val="fr-BE"/>
        </w:rPr>
      </w:pPr>
      <w:proofErr w:type="gramStart"/>
      <w:r w:rsidRPr="00B21A6E">
        <w:rPr>
          <w:rFonts w:ascii="Arial" w:hAnsi="Arial" w:cs="Arial"/>
          <w:lang w:val="fr-BE"/>
        </w:rPr>
        <w:t>ci</w:t>
      </w:r>
      <w:proofErr w:type="gramEnd"/>
      <w:r w:rsidRPr="00B21A6E">
        <w:rPr>
          <w:rFonts w:ascii="Arial" w:hAnsi="Arial" w:cs="Arial"/>
          <w:lang w:val="fr-BE"/>
        </w:rPr>
        <w:t>-après dénommé "</w:t>
      </w:r>
      <w:r w:rsidR="00203024">
        <w:rPr>
          <w:rFonts w:ascii="Arial" w:hAnsi="Arial" w:cs="Arial"/>
          <w:b/>
          <w:lang w:val="fr-BE"/>
        </w:rPr>
        <w:t>médecin de référence</w:t>
      </w:r>
      <w:r w:rsidRPr="00B21A6E">
        <w:rPr>
          <w:rFonts w:ascii="Arial" w:hAnsi="Arial" w:cs="Arial"/>
          <w:lang w:val="fr-BE"/>
        </w:rPr>
        <w:t>".</w:t>
      </w:r>
    </w:p>
    <w:p w14:paraId="283AB89A" w14:textId="77777777" w:rsidR="0023170D" w:rsidRPr="00B21A6E" w:rsidRDefault="0023170D" w:rsidP="00B21A6E">
      <w:pPr>
        <w:jc w:val="both"/>
        <w:rPr>
          <w:rFonts w:ascii="Arial" w:hAnsi="Arial" w:cs="Arial"/>
          <w:lang w:val="fr-BE"/>
        </w:rPr>
      </w:pPr>
    </w:p>
    <w:p w14:paraId="6FC8BAD8" w14:textId="2C9C0D49" w:rsidR="0023170D" w:rsidRPr="00B21A6E" w:rsidRDefault="009245D5" w:rsidP="00B21A6E">
      <w:pPr>
        <w:jc w:val="both"/>
        <w:rPr>
          <w:rFonts w:ascii="Arial" w:hAnsi="Arial" w:cs="Arial"/>
          <w:lang w:val="fr-BE"/>
        </w:rPr>
      </w:pPr>
      <w:r>
        <w:rPr>
          <w:rFonts w:ascii="Arial" w:hAnsi="Arial" w:cs="Arial"/>
          <w:b/>
          <w:lang w:val="fr-BE"/>
        </w:rPr>
        <w:t>L</w:t>
      </w:r>
      <w:r w:rsidR="0023170D" w:rsidRPr="00B21A6E">
        <w:rPr>
          <w:rFonts w:ascii="Arial" w:hAnsi="Arial" w:cs="Arial"/>
          <w:b/>
          <w:lang w:val="fr-BE"/>
        </w:rPr>
        <w:t xml:space="preserve">es dispositions suivantes sont convenues </w:t>
      </w:r>
      <w:r w:rsidR="0023170D" w:rsidRPr="00B21A6E">
        <w:rPr>
          <w:rFonts w:ascii="Arial" w:hAnsi="Arial" w:cs="Arial"/>
          <w:lang w:val="fr-BE"/>
        </w:rPr>
        <w:t>:</w:t>
      </w:r>
    </w:p>
    <w:p w14:paraId="3A290D46" w14:textId="1FFA5AB2" w:rsidR="00E23012" w:rsidRDefault="00C958B4" w:rsidP="00B21A6E">
      <w:pPr>
        <w:jc w:val="both"/>
        <w:rPr>
          <w:rFonts w:ascii="Arial" w:hAnsi="Arial" w:cs="Arial"/>
          <w:lang w:val="fr-BE"/>
        </w:rPr>
      </w:pPr>
      <w:r>
        <w:rPr>
          <w:rFonts w:ascii="Arial" w:hAnsi="Arial" w:cs="Arial"/>
          <w:lang w:val="fr-BE"/>
        </w:rPr>
        <w:t xml:space="preserve">La présente convention est conclue dans le cadre du </w:t>
      </w:r>
      <w:r w:rsidRPr="00C958B4">
        <w:rPr>
          <w:rFonts w:ascii="Arial" w:hAnsi="Arial" w:cs="Arial"/>
          <w:lang w:val="fr-BE"/>
        </w:rPr>
        <w:t>Plan wallon de suivi et d’actions en cas de rebond ou de nouvelle épidémie</w:t>
      </w:r>
      <w:r>
        <w:rPr>
          <w:rFonts w:ascii="Arial" w:hAnsi="Arial" w:cs="Arial"/>
          <w:lang w:val="fr-BE"/>
        </w:rPr>
        <w:t>.</w:t>
      </w:r>
    </w:p>
    <w:p w14:paraId="25D14F15" w14:textId="162DDB90" w:rsidR="00215C48" w:rsidRPr="00930C94" w:rsidRDefault="00930C94" w:rsidP="00930C94">
      <w:pPr>
        <w:jc w:val="both"/>
        <w:rPr>
          <w:rFonts w:ascii="Arial" w:hAnsi="Arial" w:cs="Arial"/>
        </w:rPr>
      </w:pPr>
      <w:r w:rsidRPr="00930C94">
        <w:rPr>
          <w:rFonts w:ascii="Arial" w:hAnsi="Arial" w:cs="Arial"/>
          <w:lang w:val="fr-BE"/>
        </w:rPr>
        <w:t>1.</w:t>
      </w:r>
      <w:r w:rsidRPr="00930C94">
        <w:rPr>
          <w:rFonts w:ascii="Arial" w:hAnsi="Arial" w:cs="Arial"/>
          <w:lang w:val="fr-BE"/>
        </w:rPr>
        <w:tab/>
      </w:r>
      <w:r w:rsidR="00C44C6F">
        <w:rPr>
          <w:rFonts w:ascii="Arial" w:hAnsi="Arial" w:cs="Arial"/>
        </w:rPr>
        <w:t xml:space="preserve">Les </w:t>
      </w:r>
      <w:proofErr w:type="spellStart"/>
      <w:r w:rsidR="00C44C6F">
        <w:rPr>
          <w:rFonts w:ascii="Arial" w:hAnsi="Arial" w:cs="Arial"/>
        </w:rPr>
        <w:t>parties</w:t>
      </w:r>
      <w:proofErr w:type="spellEnd"/>
      <w:r w:rsidR="00C44C6F">
        <w:rPr>
          <w:rFonts w:ascii="Arial" w:hAnsi="Arial" w:cs="Arial"/>
        </w:rPr>
        <w:t xml:space="preserve"> signataires </w:t>
      </w:r>
      <w:proofErr w:type="spellStart"/>
      <w:r w:rsidR="00C44C6F">
        <w:rPr>
          <w:rFonts w:ascii="Arial" w:hAnsi="Arial" w:cs="Arial"/>
        </w:rPr>
        <w:t>s’engagent</w:t>
      </w:r>
      <w:proofErr w:type="spellEnd"/>
      <w:r w:rsidR="00C44C6F">
        <w:rPr>
          <w:rFonts w:ascii="Arial" w:hAnsi="Arial" w:cs="Arial"/>
        </w:rPr>
        <w:t xml:space="preserve"> à </w:t>
      </w:r>
      <w:proofErr w:type="spellStart"/>
      <w:r w:rsidR="00C44C6F">
        <w:rPr>
          <w:rFonts w:ascii="Arial" w:hAnsi="Arial" w:cs="Arial"/>
        </w:rPr>
        <w:t>collaborer</w:t>
      </w:r>
      <w:proofErr w:type="spellEnd"/>
      <w:r w:rsidR="00C44C6F">
        <w:rPr>
          <w:rFonts w:ascii="Arial" w:hAnsi="Arial" w:cs="Arial"/>
        </w:rPr>
        <w:t xml:space="preserve">, dans </w:t>
      </w:r>
      <w:proofErr w:type="spellStart"/>
      <w:r w:rsidR="00C44C6F">
        <w:rPr>
          <w:rFonts w:ascii="Arial" w:hAnsi="Arial" w:cs="Arial"/>
        </w:rPr>
        <w:t>le</w:t>
      </w:r>
      <w:proofErr w:type="spellEnd"/>
      <w:r w:rsidR="00C44C6F">
        <w:rPr>
          <w:rFonts w:ascii="Arial" w:hAnsi="Arial" w:cs="Arial"/>
        </w:rPr>
        <w:t xml:space="preserve"> </w:t>
      </w:r>
      <w:proofErr w:type="spellStart"/>
      <w:r w:rsidR="00C44C6F">
        <w:rPr>
          <w:rFonts w:ascii="Arial" w:hAnsi="Arial" w:cs="Arial"/>
        </w:rPr>
        <w:t>cadre</w:t>
      </w:r>
      <w:proofErr w:type="spellEnd"/>
      <w:r w:rsidR="00C44C6F">
        <w:rPr>
          <w:rFonts w:ascii="Arial" w:hAnsi="Arial" w:cs="Arial"/>
        </w:rPr>
        <w:t xml:space="preserve"> de la présente </w:t>
      </w:r>
      <w:proofErr w:type="spellStart"/>
      <w:r w:rsidR="00C44C6F">
        <w:rPr>
          <w:rFonts w:ascii="Arial" w:hAnsi="Arial" w:cs="Arial"/>
        </w:rPr>
        <w:t>convention</w:t>
      </w:r>
      <w:proofErr w:type="spellEnd"/>
      <w:r w:rsidR="00C44C6F">
        <w:rPr>
          <w:rFonts w:ascii="Arial" w:hAnsi="Arial" w:cs="Arial"/>
        </w:rPr>
        <w:t>,</w:t>
      </w:r>
      <w:r w:rsidR="00215C48" w:rsidRPr="00930C94">
        <w:rPr>
          <w:rFonts w:ascii="Arial" w:hAnsi="Arial" w:cs="Arial"/>
        </w:rPr>
        <w:t xml:space="preserve"> </w:t>
      </w:r>
      <w:r w:rsidR="00A840AD">
        <w:rPr>
          <w:rFonts w:ascii="Arial" w:hAnsi="Arial" w:cs="Arial"/>
        </w:rPr>
        <w:t>au travers de</w:t>
      </w:r>
      <w:r w:rsidR="00451EEC">
        <w:rPr>
          <w:rFonts w:ascii="Arial" w:hAnsi="Arial" w:cs="Arial"/>
        </w:rPr>
        <w:t xml:space="preserve"> </w:t>
      </w:r>
      <w:r w:rsidR="00A840AD">
        <w:rPr>
          <w:rFonts w:ascii="Arial" w:hAnsi="Arial" w:cs="Arial"/>
        </w:rPr>
        <w:t>:</w:t>
      </w:r>
      <w:r w:rsidR="00215C48" w:rsidRPr="00930C94">
        <w:rPr>
          <w:rFonts w:ascii="Arial" w:hAnsi="Arial" w:cs="Arial"/>
        </w:rPr>
        <w:t xml:space="preserve"> </w:t>
      </w:r>
    </w:p>
    <w:p w14:paraId="323BF2DE" w14:textId="3C7FECD6" w:rsidR="00215C48" w:rsidRDefault="00A840AD" w:rsidP="00451EEC">
      <w:pPr>
        <w:pStyle w:val="Default"/>
        <w:ind w:left="708"/>
        <w:jc w:val="both"/>
        <w:rPr>
          <w:rFonts w:ascii="Arial" w:hAnsi="Arial" w:cs="Arial"/>
          <w:sz w:val="22"/>
          <w:szCs w:val="22"/>
        </w:rPr>
      </w:pPr>
      <w:r>
        <w:rPr>
          <w:rFonts w:ascii="Arial" w:hAnsi="Arial" w:cs="Arial"/>
          <w:sz w:val="22"/>
          <w:szCs w:val="22"/>
        </w:rPr>
        <w:t xml:space="preserve">a) </w:t>
      </w:r>
      <w:r w:rsidR="00215C48" w:rsidRPr="00930C94">
        <w:rPr>
          <w:rFonts w:ascii="Arial" w:hAnsi="Arial" w:cs="Arial"/>
          <w:b/>
          <w:bCs/>
          <w:sz w:val="22"/>
          <w:szCs w:val="22"/>
        </w:rPr>
        <w:t>contacts réguliers</w:t>
      </w:r>
      <w:r>
        <w:rPr>
          <w:rFonts w:ascii="Arial" w:hAnsi="Arial" w:cs="Arial"/>
          <w:b/>
          <w:bCs/>
          <w:sz w:val="22"/>
          <w:szCs w:val="22"/>
        </w:rPr>
        <w:t xml:space="preserve"> </w:t>
      </w:r>
      <w:bookmarkStart w:id="0" w:name="_Hlk58403349"/>
      <w:r w:rsidRPr="00451EEC">
        <w:rPr>
          <w:rFonts w:ascii="Arial" w:hAnsi="Arial" w:cs="Arial"/>
          <w:sz w:val="22"/>
          <w:szCs w:val="22"/>
        </w:rPr>
        <w:t>entre les signataires</w:t>
      </w:r>
      <w:bookmarkEnd w:id="0"/>
      <w:r w:rsidR="00215C48" w:rsidRPr="00930C94">
        <w:rPr>
          <w:rFonts w:ascii="Arial" w:hAnsi="Arial" w:cs="Arial"/>
          <w:sz w:val="22"/>
          <w:szCs w:val="22"/>
        </w:rPr>
        <w:t>, au minimum trimestriels, afin de construire et de maintenir le lien, ainsi que d’assurer la continuité du suivi</w:t>
      </w:r>
      <w:r>
        <w:rPr>
          <w:rFonts w:ascii="Arial" w:hAnsi="Arial" w:cs="Arial"/>
          <w:sz w:val="22"/>
          <w:szCs w:val="22"/>
        </w:rPr>
        <w:t> ;</w:t>
      </w:r>
    </w:p>
    <w:p w14:paraId="12ADA32A" w14:textId="77777777" w:rsidR="00451EEC" w:rsidRPr="00930C94" w:rsidRDefault="00451EEC" w:rsidP="006668B9">
      <w:pPr>
        <w:pStyle w:val="Default"/>
        <w:ind w:left="708"/>
        <w:jc w:val="both"/>
        <w:rPr>
          <w:rFonts w:ascii="Arial" w:hAnsi="Arial" w:cs="Arial"/>
          <w:sz w:val="22"/>
          <w:szCs w:val="22"/>
        </w:rPr>
      </w:pPr>
    </w:p>
    <w:p w14:paraId="3BD6BA50" w14:textId="1CC24058" w:rsidR="00451EEC" w:rsidRDefault="00A840AD" w:rsidP="00451EEC">
      <w:pPr>
        <w:ind w:left="708"/>
        <w:jc w:val="both"/>
        <w:rPr>
          <w:rFonts w:ascii="Arial" w:hAnsi="Arial" w:cs="Arial"/>
        </w:rPr>
      </w:pPr>
      <w:r>
        <w:rPr>
          <w:rFonts w:ascii="Arial" w:hAnsi="Arial" w:cs="Arial"/>
        </w:rPr>
        <w:t xml:space="preserve">b) </w:t>
      </w:r>
      <w:proofErr w:type="spellStart"/>
      <w:r w:rsidR="00215C48" w:rsidRPr="00930C94">
        <w:rPr>
          <w:rFonts w:ascii="Arial" w:hAnsi="Arial" w:cs="Arial"/>
          <w:b/>
          <w:bCs/>
        </w:rPr>
        <w:t>contacts</w:t>
      </w:r>
      <w:proofErr w:type="spellEnd"/>
      <w:r w:rsidR="00215C48" w:rsidRPr="00930C94">
        <w:rPr>
          <w:rFonts w:ascii="Arial" w:hAnsi="Arial" w:cs="Arial"/>
          <w:b/>
          <w:bCs/>
        </w:rPr>
        <w:t xml:space="preserve"> </w:t>
      </w:r>
      <w:proofErr w:type="spellStart"/>
      <w:r w:rsidR="00215C48" w:rsidRPr="00930C94">
        <w:rPr>
          <w:rFonts w:ascii="Arial" w:hAnsi="Arial" w:cs="Arial"/>
          <w:b/>
          <w:bCs/>
        </w:rPr>
        <w:t>ponctuels</w:t>
      </w:r>
      <w:proofErr w:type="spellEnd"/>
      <w:r w:rsidR="00215C48" w:rsidRPr="00930C94">
        <w:rPr>
          <w:rFonts w:ascii="Arial" w:hAnsi="Arial" w:cs="Arial"/>
        </w:rPr>
        <w:t xml:space="preserve"> </w:t>
      </w:r>
      <w:proofErr w:type="spellStart"/>
      <w:r w:rsidRPr="00A840AD">
        <w:rPr>
          <w:rFonts w:ascii="Arial" w:hAnsi="Arial" w:cs="Arial"/>
        </w:rPr>
        <w:t>entre</w:t>
      </w:r>
      <w:proofErr w:type="spellEnd"/>
      <w:r w:rsidRPr="00A840AD">
        <w:rPr>
          <w:rFonts w:ascii="Arial" w:hAnsi="Arial" w:cs="Arial"/>
        </w:rPr>
        <w:t xml:space="preserve"> les signataires</w:t>
      </w:r>
      <w:r>
        <w:rPr>
          <w:rFonts w:ascii="Arial" w:hAnsi="Arial" w:cs="Arial"/>
        </w:rPr>
        <w:t>,</w:t>
      </w:r>
      <w:r w:rsidRPr="00A840AD">
        <w:rPr>
          <w:rFonts w:ascii="Arial" w:hAnsi="Arial" w:cs="Arial"/>
        </w:rPr>
        <w:t xml:space="preserve"> </w:t>
      </w:r>
      <w:r w:rsidR="00215C48" w:rsidRPr="00930C94">
        <w:rPr>
          <w:rFonts w:ascii="Arial" w:hAnsi="Arial" w:cs="Arial"/>
        </w:rPr>
        <w:t xml:space="preserve">liés à l’état de besoin de la collectivité sur le </w:t>
      </w:r>
      <w:r w:rsidR="00215C48" w:rsidRPr="00930C94">
        <w:rPr>
          <w:rFonts w:ascii="Arial" w:hAnsi="Arial" w:cs="Arial"/>
          <w:b/>
          <w:bCs/>
        </w:rPr>
        <w:t>plan sanitaire</w:t>
      </w:r>
      <w:r w:rsidR="00215C48" w:rsidRPr="00930C94">
        <w:rPr>
          <w:rFonts w:ascii="Arial" w:hAnsi="Arial" w:cs="Arial"/>
        </w:rPr>
        <w:t xml:space="preserve">. </w:t>
      </w:r>
      <w:proofErr w:type="spellStart"/>
      <w:r w:rsidR="00930C94">
        <w:rPr>
          <w:rFonts w:ascii="Arial" w:hAnsi="Arial" w:cs="Arial"/>
        </w:rPr>
        <w:t>Il</w:t>
      </w:r>
      <w:proofErr w:type="spellEnd"/>
      <w:r w:rsidR="00930C94">
        <w:rPr>
          <w:rFonts w:ascii="Arial" w:hAnsi="Arial" w:cs="Arial"/>
        </w:rPr>
        <w:t xml:space="preserve"> ne </w:t>
      </w:r>
      <w:proofErr w:type="spellStart"/>
      <w:r w:rsidR="00930C94">
        <w:rPr>
          <w:rFonts w:ascii="Arial" w:hAnsi="Arial" w:cs="Arial"/>
        </w:rPr>
        <w:t>s’agit</w:t>
      </w:r>
      <w:proofErr w:type="spellEnd"/>
      <w:r w:rsidR="00930C94">
        <w:rPr>
          <w:rFonts w:ascii="Arial" w:hAnsi="Arial" w:cs="Arial"/>
        </w:rPr>
        <w:t xml:space="preserve"> pas de </w:t>
      </w:r>
      <w:proofErr w:type="spellStart"/>
      <w:r w:rsidR="00930C94">
        <w:rPr>
          <w:rFonts w:ascii="Arial" w:hAnsi="Arial" w:cs="Arial"/>
        </w:rPr>
        <w:t>suivi</w:t>
      </w:r>
      <w:proofErr w:type="spellEnd"/>
      <w:r w:rsidR="00930C94">
        <w:rPr>
          <w:rFonts w:ascii="Arial" w:hAnsi="Arial" w:cs="Arial"/>
        </w:rPr>
        <w:t xml:space="preserve"> </w:t>
      </w:r>
      <w:proofErr w:type="spellStart"/>
      <w:r w:rsidR="00930C94">
        <w:rPr>
          <w:rFonts w:ascii="Arial" w:hAnsi="Arial" w:cs="Arial"/>
        </w:rPr>
        <w:t>individuel</w:t>
      </w:r>
      <w:proofErr w:type="spellEnd"/>
      <w:r w:rsidR="00930C94">
        <w:rPr>
          <w:rFonts w:ascii="Arial" w:hAnsi="Arial" w:cs="Arial"/>
        </w:rPr>
        <w:t xml:space="preserve"> de </w:t>
      </w:r>
      <w:proofErr w:type="spellStart"/>
      <w:r w:rsidR="00930C94">
        <w:rPr>
          <w:rFonts w:ascii="Arial" w:hAnsi="Arial" w:cs="Arial"/>
        </w:rPr>
        <w:t>patient</w:t>
      </w:r>
      <w:proofErr w:type="spellEnd"/>
      <w:r w:rsidR="00451EEC">
        <w:rPr>
          <w:rFonts w:ascii="Arial" w:hAnsi="Arial" w:cs="Arial"/>
        </w:rPr>
        <w:t xml:space="preserve">. </w:t>
      </w:r>
    </w:p>
    <w:p w14:paraId="449BA6E2" w14:textId="2A59386F" w:rsidR="00215C48" w:rsidRDefault="00C958B4" w:rsidP="006668B9">
      <w:pPr>
        <w:ind w:left="708"/>
        <w:jc w:val="both"/>
        <w:rPr>
          <w:rFonts w:ascii="Arial" w:hAnsi="Arial" w:cs="Arial"/>
          <w:lang w:val="fr-BE"/>
        </w:rPr>
      </w:pPr>
      <w:r w:rsidRPr="00C958B4">
        <w:rPr>
          <w:rFonts w:ascii="Arial" w:hAnsi="Arial" w:cs="Arial"/>
          <w:lang w:val="fr-BE"/>
        </w:rPr>
        <w:t>L</w:t>
      </w:r>
      <w:r>
        <w:rPr>
          <w:rFonts w:ascii="Arial" w:hAnsi="Arial" w:cs="Arial"/>
          <w:lang w:val="fr-BE"/>
        </w:rPr>
        <w:t>es parties signataires s’engagent</w:t>
      </w:r>
      <w:r w:rsidR="00C44C6F">
        <w:rPr>
          <w:rFonts w:ascii="Arial" w:hAnsi="Arial" w:cs="Arial"/>
          <w:lang w:val="fr-BE"/>
        </w:rPr>
        <w:t xml:space="preserve">, également, </w:t>
      </w:r>
      <w:r>
        <w:rPr>
          <w:rFonts w:ascii="Arial" w:hAnsi="Arial" w:cs="Arial"/>
          <w:lang w:val="fr-BE"/>
        </w:rPr>
        <w:t>à fournir l</w:t>
      </w:r>
      <w:r w:rsidRPr="00C958B4">
        <w:rPr>
          <w:rFonts w:ascii="Arial" w:hAnsi="Arial" w:cs="Arial"/>
          <w:lang w:val="fr-BE"/>
        </w:rPr>
        <w:t>eur contribution et leur appui en ce qui concerne le Plan d’Urgence Interne</w:t>
      </w:r>
      <w:r>
        <w:rPr>
          <w:rFonts w:ascii="Arial" w:hAnsi="Arial" w:cs="Arial"/>
          <w:lang w:val="fr-BE"/>
        </w:rPr>
        <w:t>,</w:t>
      </w:r>
      <w:r w:rsidRPr="00C958B4">
        <w:rPr>
          <w:rFonts w:ascii="Arial" w:hAnsi="Arial" w:cs="Arial"/>
          <w:lang w:val="fr-BE"/>
        </w:rPr>
        <w:t xml:space="preserve"> </w:t>
      </w:r>
      <w:r>
        <w:rPr>
          <w:rFonts w:ascii="Arial" w:hAnsi="Arial" w:cs="Arial"/>
          <w:lang w:val="fr-BE"/>
        </w:rPr>
        <w:t>à chaque fois qu’elles seront sollicitées à cette fin, et ce durant toute la durée de la présente convention.</w:t>
      </w:r>
    </w:p>
    <w:p w14:paraId="6865C8A1" w14:textId="77777777" w:rsidR="00C958B4" w:rsidRPr="00B21A6E" w:rsidRDefault="00C958B4" w:rsidP="00B21A6E">
      <w:pPr>
        <w:jc w:val="both"/>
        <w:rPr>
          <w:rFonts w:ascii="Arial" w:hAnsi="Arial" w:cs="Arial"/>
          <w:lang w:val="fr-BE"/>
        </w:rPr>
      </w:pPr>
    </w:p>
    <w:p w14:paraId="6A26E4DC" w14:textId="3653C932" w:rsidR="0063011E" w:rsidRDefault="00930C94" w:rsidP="0063011E">
      <w:pPr>
        <w:jc w:val="both"/>
        <w:rPr>
          <w:rFonts w:ascii="Arial" w:hAnsi="Arial" w:cs="Arial"/>
          <w:lang w:val="fr-BE"/>
        </w:rPr>
      </w:pPr>
      <w:r>
        <w:rPr>
          <w:rFonts w:ascii="Arial" w:hAnsi="Arial" w:cs="Arial"/>
          <w:lang w:val="fr-BE"/>
        </w:rPr>
        <w:t>2</w:t>
      </w:r>
      <w:r w:rsidR="0063011E">
        <w:rPr>
          <w:rFonts w:ascii="Arial" w:hAnsi="Arial" w:cs="Arial"/>
          <w:lang w:val="fr-BE"/>
        </w:rPr>
        <w:t>.</w:t>
      </w:r>
      <w:r w:rsidR="0063011E">
        <w:rPr>
          <w:rFonts w:ascii="Arial" w:hAnsi="Arial" w:cs="Arial"/>
          <w:lang w:val="fr-BE"/>
        </w:rPr>
        <w:tab/>
      </w:r>
      <w:r w:rsidR="0063011E" w:rsidRPr="00B21A6E">
        <w:rPr>
          <w:rFonts w:ascii="Arial" w:hAnsi="Arial" w:cs="Arial"/>
          <w:lang w:val="fr-BE"/>
        </w:rPr>
        <w:t xml:space="preserve">Dispositions relatives au soutien éventuel de </w:t>
      </w:r>
      <w:r w:rsidR="0063011E" w:rsidRPr="00B21A6E">
        <w:rPr>
          <w:rFonts w:ascii="Arial" w:hAnsi="Arial" w:cs="Arial"/>
          <w:b/>
          <w:lang w:val="fr-BE"/>
        </w:rPr>
        <w:t xml:space="preserve">l'expertise </w:t>
      </w:r>
      <w:r w:rsidR="00203024">
        <w:rPr>
          <w:rFonts w:ascii="Arial" w:hAnsi="Arial" w:cs="Arial"/>
          <w:b/>
          <w:lang w:val="fr-BE"/>
        </w:rPr>
        <w:t>du médecin de référence</w:t>
      </w:r>
      <w:r w:rsidR="0063011E" w:rsidRPr="00B21A6E">
        <w:rPr>
          <w:rFonts w:ascii="Arial" w:hAnsi="Arial" w:cs="Arial"/>
          <w:b/>
          <w:lang w:val="fr-BE"/>
        </w:rPr>
        <w:t xml:space="preserve"> dans le domaine </w:t>
      </w:r>
      <w:r w:rsidR="0063011E">
        <w:rPr>
          <w:rFonts w:ascii="Arial" w:hAnsi="Arial" w:cs="Arial"/>
          <w:b/>
          <w:lang w:val="fr-BE"/>
        </w:rPr>
        <w:t>de la prévention et du contrôle des infections, de l’utilisation des EPI</w:t>
      </w:r>
      <w:r w:rsidR="0063011E" w:rsidRPr="00B21A6E">
        <w:rPr>
          <w:rFonts w:ascii="Arial" w:hAnsi="Arial" w:cs="Arial"/>
          <w:b/>
          <w:lang w:val="fr-BE"/>
        </w:rPr>
        <w:t xml:space="preserve"> </w:t>
      </w:r>
      <w:r w:rsidR="0063011E" w:rsidRPr="00B21A6E">
        <w:rPr>
          <w:rFonts w:ascii="Arial" w:hAnsi="Arial" w:cs="Arial"/>
          <w:b/>
          <w:lang w:val="fr-BE"/>
        </w:rPr>
        <w:lastRenderedPageBreak/>
        <w:t xml:space="preserve">et des soins </w:t>
      </w:r>
      <w:r w:rsidR="0063011E">
        <w:rPr>
          <w:rFonts w:ascii="Arial" w:hAnsi="Arial" w:cs="Arial"/>
          <w:b/>
          <w:lang w:val="fr-BE"/>
        </w:rPr>
        <w:t xml:space="preserve">de cohorte </w:t>
      </w:r>
      <w:r w:rsidR="0063011E" w:rsidRPr="0063011E">
        <w:rPr>
          <w:rFonts w:ascii="Arial" w:hAnsi="Arial" w:cs="Arial"/>
          <w:i/>
          <w:lang w:val="fr-BE"/>
        </w:rPr>
        <w:t>(par ex en matière de : formation, conseil (par téléphone), une personne de contact fixe, interventions au sein de la collectivité,</w:t>
      </w:r>
      <w:r w:rsidR="00203024">
        <w:rPr>
          <w:rFonts w:ascii="Arial" w:hAnsi="Arial" w:cs="Arial"/>
          <w:i/>
          <w:lang w:val="fr-BE"/>
        </w:rPr>
        <w:t xml:space="preserve"> </w:t>
      </w:r>
      <w:r w:rsidR="0063011E" w:rsidRPr="0063011E">
        <w:rPr>
          <w:rFonts w:ascii="Arial" w:hAnsi="Arial" w:cs="Arial"/>
          <w:i/>
          <w:lang w:val="fr-BE"/>
        </w:rPr>
        <w:t>…).</w:t>
      </w:r>
    </w:p>
    <w:p w14:paraId="7126B08C" w14:textId="77777777" w:rsidR="0063011E" w:rsidRDefault="0063011E" w:rsidP="0063011E">
      <w:pPr>
        <w:jc w:val="both"/>
        <w:rPr>
          <w:rFonts w:ascii="Arial" w:hAnsi="Arial" w:cs="Arial"/>
          <w:lang w:val="fr-BE"/>
        </w:rPr>
      </w:pPr>
    </w:p>
    <w:p w14:paraId="744FE8E3" w14:textId="77777777" w:rsidR="0063011E" w:rsidRDefault="0063011E" w:rsidP="0063011E">
      <w:pPr>
        <w:jc w:val="both"/>
        <w:rPr>
          <w:rFonts w:ascii="Arial" w:hAnsi="Arial" w:cs="Arial"/>
          <w:lang w:val="fr-BE"/>
        </w:rPr>
      </w:pPr>
    </w:p>
    <w:p w14:paraId="38A63A63" w14:textId="77777777" w:rsidR="0063011E" w:rsidRPr="00B21A6E" w:rsidRDefault="0063011E" w:rsidP="0063011E">
      <w:pPr>
        <w:jc w:val="both"/>
        <w:rPr>
          <w:rFonts w:ascii="Arial" w:hAnsi="Arial" w:cs="Arial"/>
          <w:lang w:val="fr-BE"/>
        </w:rPr>
      </w:pPr>
    </w:p>
    <w:p w14:paraId="5C1AAD6C" w14:textId="208EE681" w:rsidR="0023170D" w:rsidRPr="00B21A6E" w:rsidRDefault="00930C94" w:rsidP="00B21A6E">
      <w:pPr>
        <w:jc w:val="both"/>
        <w:rPr>
          <w:rFonts w:ascii="Arial" w:hAnsi="Arial" w:cs="Arial"/>
          <w:lang w:val="fr-BE"/>
        </w:rPr>
      </w:pPr>
      <w:r>
        <w:rPr>
          <w:rFonts w:ascii="Arial" w:hAnsi="Arial" w:cs="Arial"/>
          <w:lang w:val="fr-BE"/>
        </w:rPr>
        <w:t>3</w:t>
      </w:r>
      <w:r w:rsidR="0063011E">
        <w:rPr>
          <w:rFonts w:ascii="Arial" w:hAnsi="Arial" w:cs="Arial"/>
          <w:lang w:val="fr-BE"/>
        </w:rPr>
        <w:t>.</w:t>
      </w:r>
      <w:r w:rsidR="0063011E">
        <w:rPr>
          <w:rFonts w:ascii="Arial" w:hAnsi="Arial" w:cs="Arial"/>
          <w:lang w:val="fr-BE"/>
        </w:rPr>
        <w:tab/>
      </w:r>
      <w:r w:rsidR="000A245B" w:rsidRPr="00B21A6E">
        <w:rPr>
          <w:rFonts w:ascii="Arial" w:hAnsi="Arial" w:cs="Arial"/>
          <w:lang w:val="fr-BE"/>
        </w:rPr>
        <w:t xml:space="preserve">Dispositions </w:t>
      </w:r>
      <w:r w:rsidR="005A412C">
        <w:rPr>
          <w:rFonts w:ascii="Arial" w:hAnsi="Arial" w:cs="Arial"/>
          <w:lang w:val="fr-BE"/>
        </w:rPr>
        <w:t xml:space="preserve">éventuelles </w:t>
      </w:r>
      <w:r w:rsidR="000A245B" w:rsidRPr="00B21A6E">
        <w:rPr>
          <w:rFonts w:ascii="Arial" w:hAnsi="Arial" w:cs="Arial"/>
          <w:lang w:val="fr-BE"/>
        </w:rPr>
        <w:t xml:space="preserve">relatives </w:t>
      </w:r>
      <w:r w:rsidR="002E5BB8">
        <w:rPr>
          <w:rFonts w:ascii="Arial" w:hAnsi="Arial" w:cs="Arial"/>
          <w:lang w:val="fr-BE"/>
        </w:rPr>
        <w:t xml:space="preserve">aux </w:t>
      </w:r>
      <w:r w:rsidR="002E5BB8" w:rsidRPr="002E5BB8">
        <w:rPr>
          <w:rFonts w:ascii="Arial" w:hAnsi="Arial" w:cs="Arial"/>
          <w:b/>
          <w:lang w:val="fr-BE"/>
        </w:rPr>
        <w:t>équipements de protection individuelle</w:t>
      </w:r>
      <w:r w:rsidR="002E5BB8">
        <w:rPr>
          <w:rFonts w:ascii="Arial" w:hAnsi="Arial" w:cs="Arial"/>
          <w:lang w:val="fr-BE"/>
        </w:rPr>
        <w:t xml:space="preserve">, </w:t>
      </w:r>
      <w:r w:rsidR="000A245B" w:rsidRPr="00B21A6E">
        <w:rPr>
          <w:rFonts w:ascii="Arial" w:hAnsi="Arial" w:cs="Arial"/>
          <w:lang w:val="fr-BE"/>
        </w:rPr>
        <w:t>à</w:t>
      </w:r>
      <w:r w:rsidR="0023170D" w:rsidRPr="00B21A6E">
        <w:rPr>
          <w:rFonts w:ascii="Arial" w:hAnsi="Arial" w:cs="Arial"/>
          <w:lang w:val="fr-BE"/>
        </w:rPr>
        <w:t xml:space="preserve"> </w:t>
      </w:r>
      <w:r w:rsidR="005A412C">
        <w:rPr>
          <w:rFonts w:ascii="Arial" w:hAnsi="Arial" w:cs="Arial"/>
          <w:b/>
          <w:lang w:val="fr-BE"/>
        </w:rPr>
        <w:t xml:space="preserve">l’aide à la gestion dynamique de ces équipements </w:t>
      </w:r>
      <w:r w:rsidR="005A412C" w:rsidRPr="005A412C">
        <w:rPr>
          <w:rFonts w:ascii="Arial" w:hAnsi="Arial" w:cs="Arial"/>
          <w:i/>
          <w:lang w:val="fr-BE"/>
        </w:rPr>
        <w:t>(par ex : gestion du stock, système de rotation du stock pour éviter le gaspillage dû à la non-utilisation, …)</w:t>
      </w:r>
      <w:r w:rsidR="0023170D" w:rsidRPr="005A412C">
        <w:rPr>
          <w:rFonts w:ascii="Arial" w:hAnsi="Arial" w:cs="Arial"/>
          <w:i/>
          <w:lang w:val="fr-BE"/>
        </w:rPr>
        <w:t>.</w:t>
      </w:r>
    </w:p>
    <w:p w14:paraId="067BF0B0" w14:textId="77777777" w:rsidR="0023170D" w:rsidRDefault="0023170D" w:rsidP="00B21A6E">
      <w:pPr>
        <w:jc w:val="both"/>
        <w:rPr>
          <w:rFonts w:ascii="Arial" w:hAnsi="Arial" w:cs="Arial"/>
          <w:lang w:val="fr-BE"/>
        </w:rPr>
      </w:pPr>
    </w:p>
    <w:p w14:paraId="5BCD4B5B" w14:textId="77777777" w:rsidR="005A412C" w:rsidRDefault="005A412C" w:rsidP="00B21A6E">
      <w:pPr>
        <w:jc w:val="both"/>
        <w:rPr>
          <w:rFonts w:ascii="Arial" w:hAnsi="Arial" w:cs="Arial"/>
          <w:lang w:val="fr-BE"/>
        </w:rPr>
      </w:pPr>
    </w:p>
    <w:p w14:paraId="6DD0BD78" w14:textId="77777777" w:rsidR="005A412C" w:rsidRPr="00B21A6E" w:rsidRDefault="005A412C" w:rsidP="00B21A6E">
      <w:pPr>
        <w:jc w:val="both"/>
        <w:rPr>
          <w:rFonts w:ascii="Arial" w:hAnsi="Arial" w:cs="Arial"/>
          <w:lang w:val="fr-BE"/>
        </w:rPr>
      </w:pPr>
    </w:p>
    <w:p w14:paraId="7C019582" w14:textId="632B3580" w:rsidR="0023170D" w:rsidRPr="00B21A6E" w:rsidRDefault="00930C94" w:rsidP="00B21A6E">
      <w:pPr>
        <w:jc w:val="both"/>
        <w:rPr>
          <w:rFonts w:ascii="Arial" w:hAnsi="Arial" w:cs="Arial"/>
          <w:lang w:val="fr-BE"/>
        </w:rPr>
      </w:pPr>
      <w:r>
        <w:rPr>
          <w:rFonts w:ascii="Arial" w:hAnsi="Arial" w:cs="Arial"/>
          <w:lang w:val="fr-BE"/>
        </w:rPr>
        <w:t>4</w:t>
      </w:r>
      <w:r w:rsidR="0023170D" w:rsidRPr="00B21A6E">
        <w:rPr>
          <w:rFonts w:ascii="Arial" w:hAnsi="Arial" w:cs="Arial"/>
          <w:lang w:val="fr-BE"/>
        </w:rPr>
        <w:t>.</w:t>
      </w:r>
      <w:r w:rsidR="0023170D" w:rsidRPr="00B21A6E">
        <w:rPr>
          <w:rFonts w:ascii="Arial" w:hAnsi="Arial" w:cs="Arial"/>
          <w:lang w:val="fr-BE"/>
        </w:rPr>
        <w:tab/>
        <w:t xml:space="preserve">Dispositions relatives à la </w:t>
      </w:r>
      <w:r w:rsidR="0023170D" w:rsidRPr="00B21A6E">
        <w:rPr>
          <w:rFonts w:ascii="Arial" w:hAnsi="Arial" w:cs="Arial"/>
          <w:b/>
          <w:lang w:val="fr-BE"/>
        </w:rPr>
        <w:t>fourniture</w:t>
      </w:r>
      <w:r w:rsidR="00BC3F9A">
        <w:rPr>
          <w:rFonts w:ascii="Arial" w:hAnsi="Arial" w:cs="Arial"/>
          <w:b/>
          <w:lang w:val="fr-BE"/>
        </w:rPr>
        <w:t xml:space="preserve"> éventuelle</w:t>
      </w:r>
      <w:r w:rsidR="0023170D" w:rsidRPr="00B21A6E">
        <w:rPr>
          <w:rFonts w:ascii="Arial" w:hAnsi="Arial" w:cs="Arial"/>
          <w:b/>
          <w:lang w:val="fr-BE"/>
        </w:rPr>
        <w:t xml:space="preserve"> de matériel </w:t>
      </w:r>
      <w:r w:rsidR="000A245B" w:rsidRPr="00B21A6E">
        <w:rPr>
          <w:rFonts w:ascii="Arial" w:hAnsi="Arial" w:cs="Arial"/>
          <w:b/>
          <w:lang w:val="fr-BE"/>
        </w:rPr>
        <w:t xml:space="preserve">de </w:t>
      </w:r>
      <w:proofErr w:type="spellStart"/>
      <w:r w:rsidR="000A245B" w:rsidRPr="00B21A6E">
        <w:rPr>
          <w:rFonts w:ascii="Arial" w:hAnsi="Arial" w:cs="Arial"/>
          <w:b/>
          <w:lang w:val="fr-BE"/>
        </w:rPr>
        <w:t>testing</w:t>
      </w:r>
      <w:proofErr w:type="spellEnd"/>
      <w:r w:rsidR="0023170D" w:rsidRPr="00B21A6E">
        <w:rPr>
          <w:rFonts w:ascii="Arial" w:hAnsi="Arial" w:cs="Arial"/>
          <w:lang w:val="fr-BE"/>
        </w:rPr>
        <w:t xml:space="preserve">, à la formation, aux conseils et à l'assistance </w:t>
      </w:r>
      <w:r w:rsidR="0023170D" w:rsidRPr="00B21A6E">
        <w:rPr>
          <w:rFonts w:ascii="Arial" w:hAnsi="Arial" w:cs="Arial"/>
          <w:b/>
          <w:lang w:val="fr-BE"/>
        </w:rPr>
        <w:t>pour la réalisation des tests COVID-19</w:t>
      </w:r>
      <w:r w:rsidR="0023170D" w:rsidRPr="00B21A6E">
        <w:rPr>
          <w:rFonts w:ascii="Arial" w:hAnsi="Arial" w:cs="Arial"/>
          <w:lang w:val="fr-BE"/>
        </w:rPr>
        <w:t xml:space="preserve"> (tests PCR et tests sérologiques) et à l'interprétation des résultats pa</w:t>
      </w:r>
      <w:r w:rsidR="000A245B" w:rsidRPr="00B21A6E">
        <w:rPr>
          <w:rFonts w:ascii="Arial" w:hAnsi="Arial" w:cs="Arial"/>
          <w:lang w:val="fr-BE"/>
        </w:rPr>
        <w:t xml:space="preserve">r </w:t>
      </w:r>
      <w:r w:rsidR="00203024">
        <w:rPr>
          <w:rFonts w:ascii="Arial" w:hAnsi="Arial" w:cs="Arial"/>
          <w:lang w:val="fr-BE"/>
        </w:rPr>
        <w:t>un</w:t>
      </w:r>
      <w:r w:rsidR="000A245B" w:rsidRPr="00B21A6E">
        <w:rPr>
          <w:rFonts w:ascii="Arial" w:hAnsi="Arial" w:cs="Arial"/>
          <w:lang w:val="fr-BE"/>
        </w:rPr>
        <w:t xml:space="preserve"> laboratoire. </w:t>
      </w:r>
      <w:r w:rsidR="00B21A6E" w:rsidRPr="00B21A6E">
        <w:rPr>
          <w:rFonts w:ascii="Arial" w:hAnsi="Arial" w:cs="Arial"/>
          <w:lang w:val="fr-BE"/>
        </w:rPr>
        <w:t>A</w:t>
      </w:r>
      <w:r w:rsidR="000A245B" w:rsidRPr="00B21A6E">
        <w:rPr>
          <w:rFonts w:ascii="Arial" w:hAnsi="Arial" w:cs="Arial"/>
          <w:lang w:val="fr-BE"/>
        </w:rPr>
        <w:t>ccords sur les</w:t>
      </w:r>
      <w:r w:rsidR="0023170D" w:rsidRPr="00B21A6E">
        <w:rPr>
          <w:rFonts w:ascii="Arial" w:hAnsi="Arial" w:cs="Arial"/>
          <w:lang w:val="fr-BE"/>
        </w:rPr>
        <w:t xml:space="preserve"> dispositions relativ</w:t>
      </w:r>
      <w:r w:rsidR="000A245B" w:rsidRPr="00B21A6E">
        <w:rPr>
          <w:rFonts w:ascii="Arial" w:hAnsi="Arial" w:cs="Arial"/>
          <w:lang w:val="fr-BE"/>
        </w:rPr>
        <w:t xml:space="preserve">es au temps de réponse </w:t>
      </w:r>
      <w:r w:rsidR="009245D5" w:rsidRPr="00B21A6E">
        <w:rPr>
          <w:rFonts w:ascii="Arial" w:hAnsi="Arial" w:cs="Arial"/>
          <w:lang w:val="fr-BE"/>
        </w:rPr>
        <w:t>en termes</w:t>
      </w:r>
      <w:r w:rsidR="0023170D" w:rsidRPr="00B21A6E">
        <w:rPr>
          <w:rFonts w:ascii="Arial" w:hAnsi="Arial" w:cs="Arial"/>
          <w:lang w:val="fr-BE"/>
        </w:rPr>
        <w:t xml:space="preserve"> d'obtention des résultats des tests.</w:t>
      </w:r>
    </w:p>
    <w:p w14:paraId="63D1923D" w14:textId="77777777" w:rsidR="0023170D" w:rsidRDefault="0023170D" w:rsidP="00B21A6E">
      <w:pPr>
        <w:jc w:val="both"/>
        <w:rPr>
          <w:rFonts w:ascii="Arial" w:hAnsi="Arial" w:cs="Arial"/>
          <w:lang w:val="fr-BE"/>
        </w:rPr>
      </w:pPr>
    </w:p>
    <w:p w14:paraId="79E40B4B" w14:textId="77777777" w:rsidR="005A412C" w:rsidRDefault="005A412C" w:rsidP="00B21A6E">
      <w:pPr>
        <w:jc w:val="both"/>
        <w:rPr>
          <w:rFonts w:ascii="Arial" w:hAnsi="Arial" w:cs="Arial"/>
          <w:lang w:val="fr-BE"/>
        </w:rPr>
      </w:pPr>
    </w:p>
    <w:p w14:paraId="3C9233FB" w14:textId="77777777" w:rsidR="005A412C" w:rsidRPr="00B21A6E" w:rsidRDefault="005A412C" w:rsidP="00B21A6E">
      <w:pPr>
        <w:jc w:val="both"/>
        <w:rPr>
          <w:rFonts w:ascii="Arial" w:hAnsi="Arial" w:cs="Arial"/>
          <w:lang w:val="fr-BE"/>
        </w:rPr>
      </w:pPr>
    </w:p>
    <w:p w14:paraId="4FE10836" w14:textId="40E4AC3D" w:rsidR="0023170D" w:rsidRPr="00B21A6E" w:rsidRDefault="00930C94" w:rsidP="00B21A6E">
      <w:pPr>
        <w:jc w:val="both"/>
        <w:rPr>
          <w:rFonts w:ascii="Arial" w:hAnsi="Arial" w:cs="Arial"/>
          <w:lang w:val="fr-BE"/>
        </w:rPr>
      </w:pPr>
      <w:r>
        <w:rPr>
          <w:rFonts w:ascii="Arial" w:hAnsi="Arial" w:cs="Arial"/>
          <w:lang w:val="fr-BE"/>
        </w:rPr>
        <w:t>5</w:t>
      </w:r>
      <w:r w:rsidR="0023170D" w:rsidRPr="00B21A6E">
        <w:rPr>
          <w:rFonts w:ascii="Arial" w:hAnsi="Arial" w:cs="Arial"/>
          <w:lang w:val="fr-BE"/>
        </w:rPr>
        <w:t>.</w:t>
      </w:r>
      <w:r w:rsidR="0023170D" w:rsidRPr="00B21A6E">
        <w:rPr>
          <w:rFonts w:ascii="Arial" w:hAnsi="Arial" w:cs="Arial"/>
          <w:lang w:val="fr-BE"/>
        </w:rPr>
        <w:tab/>
      </w:r>
      <w:r w:rsidR="000A245B" w:rsidRPr="00B21A6E">
        <w:rPr>
          <w:rFonts w:ascii="Arial" w:hAnsi="Arial" w:cs="Arial"/>
          <w:lang w:val="fr-BE"/>
        </w:rPr>
        <w:t>Dispositions relatives au</w:t>
      </w:r>
      <w:r w:rsidR="0023170D" w:rsidRPr="00B21A6E">
        <w:rPr>
          <w:rFonts w:ascii="Arial" w:hAnsi="Arial" w:cs="Arial"/>
          <w:lang w:val="fr-BE"/>
        </w:rPr>
        <w:t xml:space="preserve"> soutien </w:t>
      </w:r>
      <w:r w:rsidR="0063011E">
        <w:rPr>
          <w:rFonts w:ascii="Arial" w:hAnsi="Arial" w:cs="Arial"/>
          <w:lang w:val="fr-BE"/>
        </w:rPr>
        <w:t xml:space="preserve">éventuel </w:t>
      </w:r>
      <w:r w:rsidR="00203024">
        <w:rPr>
          <w:rFonts w:ascii="Arial" w:hAnsi="Arial" w:cs="Arial"/>
          <w:lang w:val="fr-BE"/>
        </w:rPr>
        <w:t>du médecin de référence</w:t>
      </w:r>
      <w:r w:rsidR="0023170D" w:rsidRPr="00B21A6E">
        <w:rPr>
          <w:rFonts w:ascii="Arial" w:hAnsi="Arial" w:cs="Arial"/>
          <w:lang w:val="fr-BE"/>
        </w:rPr>
        <w:t xml:space="preserve"> </w:t>
      </w:r>
      <w:r w:rsidR="0063011E">
        <w:rPr>
          <w:rFonts w:ascii="Arial" w:hAnsi="Arial" w:cs="Arial"/>
          <w:lang w:val="fr-BE"/>
        </w:rPr>
        <w:t xml:space="preserve">en matière d’expertise en </w:t>
      </w:r>
      <w:r w:rsidR="0063011E" w:rsidRPr="0063011E">
        <w:rPr>
          <w:rFonts w:ascii="Arial" w:hAnsi="Arial" w:cs="Arial"/>
          <w:b/>
          <w:lang w:val="fr-BE"/>
        </w:rPr>
        <w:t>pharmacie clinique</w:t>
      </w:r>
      <w:r w:rsidR="0063011E">
        <w:rPr>
          <w:rFonts w:ascii="Arial" w:hAnsi="Arial" w:cs="Arial"/>
          <w:lang w:val="fr-BE"/>
        </w:rPr>
        <w:t xml:space="preserve"> et </w:t>
      </w:r>
      <w:r w:rsidR="0023170D" w:rsidRPr="00B21A6E">
        <w:rPr>
          <w:rFonts w:ascii="Arial" w:hAnsi="Arial" w:cs="Arial"/>
          <w:lang w:val="fr-BE"/>
        </w:rPr>
        <w:t xml:space="preserve">en cas de </w:t>
      </w:r>
      <w:r w:rsidR="0023170D" w:rsidRPr="00B21A6E">
        <w:rPr>
          <w:rFonts w:ascii="Arial" w:hAnsi="Arial" w:cs="Arial"/>
          <w:b/>
          <w:lang w:val="fr-BE"/>
        </w:rPr>
        <w:t xml:space="preserve">pénurie de certains médicaments ou dispositifs médicaux </w:t>
      </w:r>
      <w:r w:rsidR="0023170D" w:rsidRPr="00B21A6E">
        <w:rPr>
          <w:rFonts w:ascii="Arial" w:hAnsi="Arial" w:cs="Arial"/>
          <w:lang w:val="fr-BE"/>
        </w:rPr>
        <w:t xml:space="preserve">dans </w:t>
      </w:r>
      <w:r w:rsidR="00B21A6E">
        <w:rPr>
          <w:rFonts w:ascii="Arial" w:hAnsi="Arial" w:cs="Arial"/>
          <w:lang w:val="fr-BE"/>
        </w:rPr>
        <w:t xml:space="preserve">la </w:t>
      </w:r>
      <w:r w:rsidR="00B21A6E" w:rsidRPr="00B21A6E">
        <w:rPr>
          <w:rFonts w:ascii="Arial" w:hAnsi="Arial" w:cs="Arial"/>
          <w:lang w:val="fr-BE"/>
        </w:rPr>
        <w:t>collectivité résidentielle</w:t>
      </w:r>
      <w:r w:rsidR="0023170D" w:rsidRPr="00B21A6E">
        <w:rPr>
          <w:rFonts w:ascii="Arial" w:hAnsi="Arial" w:cs="Arial"/>
          <w:lang w:val="fr-BE"/>
        </w:rPr>
        <w:t>.</w:t>
      </w:r>
    </w:p>
    <w:p w14:paraId="4CDEEEAD" w14:textId="77777777" w:rsidR="0023170D" w:rsidRDefault="0023170D" w:rsidP="00B21A6E">
      <w:pPr>
        <w:jc w:val="both"/>
        <w:rPr>
          <w:rFonts w:ascii="Arial" w:hAnsi="Arial" w:cs="Arial"/>
          <w:lang w:val="fr-BE"/>
        </w:rPr>
      </w:pPr>
    </w:p>
    <w:p w14:paraId="1F7743F5" w14:textId="77777777" w:rsidR="0063011E" w:rsidRDefault="0063011E" w:rsidP="00B21A6E">
      <w:pPr>
        <w:jc w:val="both"/>
        <w:rPr>
          <w:rFonts w:ascii="Arial" w:hAnsi="Arial" w:cs="Arial"/>
          <w:lang w:val="fr-BE"/>
        </w:rPr>
      </w:pPr>
    </w:p>
    <w:p w14:paraId="3D76D111" w14:textId="77777777" w:rsidR="0063011E" w:rsidRPr="00B21A6E" w:rsidRDefault="0063011E" w:rsidP="00B21A6E">
      <w:pPr>
        <w:jc w:val="both"/>
        <w:rPr>
          <w:rFonts w:ascii="Arial" w:hAnsi="Arial" w:cs="Arial"/>
          <w:lang w:val="fr-BE"/>
        </w:rPr>
      </w:pPr>
    </w:p>
    <w:p w14:paraId="123F4275" w14:textId="17837A6C" w:rsidR="0023170D" w:rsidRPr="00B21A6E" w:rsidRDefault="00930C94" w:rsidP="00B21A6E">
      <w:pPr>
        <w:jc w:val="both"/>
        <w:rPr>
          <w:rFonts w:ascii="Arial" w:hAnsi="Arial" w:cs="Arial"/>
          <w:lang w:val="fr-BE"/>
        </w:rPr>
      </w:pPr>
      <w:r>
        <w:rPr>
          <w:rFonts w:ascii="Arial" w:hAnsi="Arial" w:cs="Arial"/>
          <w:lang w:val="fr-BE"/>
        </w:rPr>
        <w:t>6</w:t>
      </w:r>
      <w:r w:rsidR="0023170D" w:rsidRPr="00B21A6E">
        <w:rPr>
          <w:rFonts w:ascii="Arial" w:hAnsi="Arial" w:cs="Arial"/>
          <w:lang w:val="fr-BE"/>
        </w:rPr>
        <w:t>.</w:t>
      </w:r>
      <w:r w:rsidR="0023170D" w:rsidRPr="00B21A6E">
        <w:rPr>
          <w:rFonts w:ascii="Arial" w:hAnsi="Arial" w:cs="Arial"/>
          <w:lang w:val="fr-BE"/>
        </w:rPr>
        <w:tab/>
      </w:r>
      <w:r w:rsidR="00F513F0" w:rsidRPr="00B21A6E">
        <w:rPr>
          <w:rFonts w:ascii="Arial" w:hAnsi="Arial" w:cs="Arial"/>
          <w:lang w:val="fr-BE"/>
        </w:rPr>
        <w:t>Dispositions relatives aux</w:t>
      </w:r>
      <w:r w:rsidR="0023170D" w:rsidRPr="00B21A6E">
        <w:rPr>
          <w:rFonts w:ascii="Arial" w:hAnsi="Arial" w:cs="Arial"/>
          <w:lang w:val="fr-BE"/>
        </w:rPr>
        <w:t xml:space="preserve"> </w:t>
      </w:r>
      <w:r w:rsidR="0023170D" w:rsidRPr="00B21A6E">
        <w:rPr>
          <w:rFonts w:ascii="Arial" w:hAnsi="Arial" w:cs="Arial"/>
          <w:b/>
          <w:lang w:val="fr-BE"/>
        </w:rPr>
        <w:t>personnes à contacter</w:t>
      </w:r>
      <w:r w:rsidR="0023170D" w:rsidRPr="00B21A6E">
        <w:rPr>
          <w:rFonts w:ascii="Arial" w:hAnsi="Arial" w:cs="Arial"/>
          <w:lang w:val="fr-BE"/>
        </w:rPr>
        <w:t xml:space="preserve"> en cas de questions/problèmes, tant </w:t>
      </w:r>
      <w:r w:rsidR="00203024">
        <w:rPr>
          <w:rFonts w:ascii="Arial" w:hAnsi="Arial" w:cs="Arial"/>
          <w:lang w:val="fr-BE"/>
        </w:rPr>
        <w:t xml:space="preserve">chez le médecin de référence </w:t>
      </w:r>
      <w:r w:rsidR="0023170D" w:rsidRPr="00B21A6E">
        <w:rPr>
          <w:rFonts w:ascii="Arial" w:hAnsi="Arial" w:cs="Arial"/>
          <w:lang w:val="fr-BE"/>
        </w:rPr>
        <w:t xml:space="preserve">que dans </w:t>
      </w:r>
      <w:r w:rsidR="00B21A6E">
        <w:rPr>
          <w:rFonts w:ascii="Arial" w:hAnsi="Arial" w:cs="Arial"/>
          <w:lang w:val="fr-BE"/>
        </w:rPr>
        <w:t xml:space="preserve">la </w:t>
      </w:r>
      <w:r w:rsidR="00B21A6E" w:rsidRPr="00B21A6E">
        <w:rPr>
          <w:rFonts w:ascii="Arial" w:hAnsi="Arial" w:cs="Arial"/>
          <w:lang w:val="fr-BE"/>
        </w:rPr>
        <w:t>collectivité résidentielle</w:t>
      </w:r>
      <w:r w:rsidR="0023170D" w:rsidRPr="00B21A6E">
        <w:rPr>
          <w:rFonts w:ascii="Arial" w:hAnsi="Arial" w:cs="Arial"/>
          <w:lang w:val="fr-BE"/>
        </w:rPr>
        <w:t>, de préférence avec des coordonnées co</w:t>
      </w:r>
      <w:r w:rsidR="00B63696" w:rsidRPr="00B21A6E">
        <w:rPr>
          <w:rFonts w:ascii="Arial" w:hAnsi="Arial" w:cs="Arial"/>
          <w:lang w:val="fr-BE"/>
        </w:rPr>
        <w:t>mplètes</w:t>
      </w:r>
      <w:r w:rsidR="0023170D" w:rsidRPr="00B21A6E">
        <w:rPr>
          <w:rFonts w:ascii="Arial" w:hAnsi="Arial" w:cs="Arial"/>
          <w:lang w:val="fr-BE"/>
        </w:rPr>
        <w:t xml:space="preserve"> (et un éventuel remplacement en cas d'absence)</w:t>
      </w:r>
      <w:r w:rsidR="009245D5">
        <w:rPr>
          <w:rFonts w:ascii="Arial" w:hAnsi="Arial" w:cs="Arial"/>
          <w:lang w:val="fr-BE"/>
        </w:rPr>
        <w:t>,</w:t>
      </w:r>
      <w:r>
        <w:rPr>
          <w:rFonts w:ascii="Arial" w:hAnsi="Arial" w:cs="Arial"/>
          <w:lang w:val="fr-BE"/>
        </w:rPr>
        <w:t xml:space="preserve"> ainsi que la plage horaire de contacts</w:t>
      </w:r>
      <w:r w:rsidR="0023170D" w:rsidRPr="00B21A6E">
        <w:rPr>
          <w:rFonts w:ascii="Arial" w:hAnsi="Arial" w:cs="Arial"/>
          <w:lang w:val="fr-BE"/>
        </w:rPr>
        <w:t>.</w:t>
      </w:r>
    </w:p>
    <w:p w14:paraId="1FE54EB5" w14:textId="77777777" w:rsidR="0023170D" w:rsidRDefault="0023170D" w:rsidP="00B21A6E">
      <w:pPr>
        <w:jc w:val="both"/>
        <w:rPr>
          <w:rFonts w:ascii="Arial" w:hAnsi="Arial" w:cs="Arial"/>
          <w:lang w:val="fr-BE"/>
        </w:rPr>
      </w:pPr>
    </w:p>
    <w:p w14:paraId="3B09452E" w14:textId="77777777" w:rsidR="0063011E" w:rsidRDefault="0063011E" w:rsidP="00B21A6E">
      <w:pPr>
        <w:jc w:val="both"/>
        <w:rPr>
          <w:rFonts w:ascii="Arial" w:hAnsi="Arial" w:cs="Arial"/>
          <w:lang w:val="fr-BE"/>
        </w:rPr>
      </w:pPr>
    </w:p>
    <w:p w14:paraId="6DAFBDDD" w14:textId="77777777" w:rsidR="0063011E" w:rsidRPr="00B21A6E" w:rsidRDefault="0063011E" w:rsidP="00B21A6E">
      <w:pPr>
        <w:jc w:val="both"/>
        <w:rPr>
          <w:rFonts w:ascii="Arial" w:hAnsi="Arial" w:cs="Arial"/>
          <w:lang w:val="fr-BE"/>
        </w:rPr>
      </w:pPr>
    </w:p>
    <w:p w14:paraId="0A13C46B" w14:textId="231A7116" w:rsidR="0023170D" w:rsidRDefault="00930C94" w:rsidP="00B21A6E">
      <w:pPr>
        <w:jc w:val="both"/>
        <w:rPr>
          <w:rFonts w:ascii="Arial" w:hAnsi="Arial" w:cs="Arial"/>
          <w:lang w:val="fr-BE"/>
        </w:rPr>
      </w:pPr>
      <w:r>
        <w:rPr>
          <w:rFonts w:ascii="Arial" w:hAnsi="Arial" w:cs="Arial"/>
          <w:lang w:val="fr-BE"/>
        </w:rPr>
        <w:t>7</w:t>
      </w:r>
      <w:r w:rsidR="0023170D" w:rsidRPr="00B21A6E">
        <w:rPr>
          <w:rFonts w:ascii="Arial" w:hAnsi="Arial" w:cs="Arial"/>
          <w:lang w:val="fr-BE"/>
        </w:rPr>
        <w:t>.</w:t>
      </w:r>
      <w:r w:rsidR="0023170D" w:rsidRPr="00B21A6E">
        <w:rPr>
          <w:rFonts w:ascii="Arial" w:hAnsi="Arial" w:cs="Arial"/>
          <w:lang w:val="fr-BE"/>
        </w:rPr>
        <w:tab/>
      </w:r>
      <w:r w:rsidR="0023170D" w:rsidRPr="00942787">
        <w:rPr>
          <w:rFonts w:ascii="Arial" w:hAnsi="Arial" w:cs="Arial"/>
          <w:b/>
          <w:lang w:val="fr-BE"/>
        </w:rPr>
        <w:t xml:space="preserve">Autres </w:t>
      </w:r>
      <w:r w:rsidR="00F513F0" w:rsidRPr="00942787">
        <w:rPr>
          <w:rFonts w:ascii="Arial" w:hAnsi="Arial" w:cs="Arial"/>
          <w:b/>
          <w:lang w:val="fr-BE"/>
        </w:rPr>
        <w:t>dispositions</w:t>
      </w:r>
      <w:r w:rsidR="00942787">
        <w:rPr>
          <w:rFonts w:ascii="Arial" w:hAnsi="Arial" w:cs="Arial"/>
          <w:lang w:val="fr-BE"/>
        </w:rPr>
        <w:t xml:space="preserve"> éventuelles</w:t>
      </w:r>
      <w:r w:rsidR="0023170D" w:rsidRPr="00B21A6E">
        <w:rPr>
          <w:rFonts w:ascii="Arial" w:hAnsi="Arial" w:cs="Arial"/>
          <w:lang w:val="fr-BE"/>
        </w:rPr>
        <w:t xml:space="preserve"> : première ligne, </w:t>
      </w:r>
      <w:r w:rsidR="0063011E">
        <w:rPr>
          <w:rFonts w:ascii="Arial" w:hAnsi="Arial" w:cs="Arial"/>
          <w:lang w:val="fr-BE"/>
        </w:rPr>
        <w:t xml:space="preserve">soutien en matière d’infrastructure, </w:t>
      </w:r>
      <w:r w:rsidR="00942787">
        <w:rPr>
          <w:rFonts w:ascii="Arial" w:hAnsi="Arial" w:cs="Arial"/>
          <w:lang w:val="fr-BE"/>
        </w:rPr>
        <w:t xml:space="preserve">de </w:t>
      </w:r>
      <w:r w:rsidR="0063011E">
        <w:rPr>
          <w:rFonts w:ascii="Arial" w:hAnsi="Arial" w:cs="Arial"/>
          <w:lang w:val="fr-BE"/>
        </w:rPr>
        <w:t xml:space="preserve">transport </w:t>
      </w:r>
      <w:r w:rsidR="0023170D" w:rsidRPr="00B21A6E">
        <w:rPr>
          <w:rFonts w:ascii="Arial" w:hAnsi="Arial" w:cs="Arial"/>
          <w:lang w:val="fr-BE"/>
        </w:rPr>
        <w:t>etc.</w:t>
      </w:r>
    </w:p>
    <w:p w14:paraId="3362FD89" w14:textId="77777777" w:rsidR="00942787" w:rsidRDefault="00942787" w:rsidP="00B21A6E">
      <w:pPr>
        <w:jc w:val="both"/>
        <w:rPr>
          <w:rFonts w:ascii="Arial" w:hAnsi="Arial" w:cs="Arial"/>
          <w:lang w:val="fr-BE"/>
        </w:rPr>
      </w:pPr>
    </w:p>
    <w:p w14:paraId="77A5413D" w14:textId="77777777" w:rsidR="00942787" w:rsidRPr="00B21A6E" w:rsidRDefault="00942787" w:rsidP="00B21A6E">
      <w:pPr>
        <w:jc w:val="both"/>
        <w:rPr>
          <w:rFonts w:ascii="Arial" w:hAnsi="Arial" w:cs="Arial"/>
          <w:lang w:val="fr-BE"/>
        </w:rPr>
      </w:pPr>
    </w:p>
    <w:p w14:paraId="19C4C483" w14:textId="77777777" w:rsidR="0023170D" w:rsidRDefault="0023170D" w:rsidP="00B21A6E">
      <w:pPr>
        <w:jc w:val="both"/>
        <w:rPr>
          <w:rFonts w:ascii="Arial" w:hAnsi="Arial" w:cs="Arial"/>
          <w:lang w:val="fr-BE"/>
        </w:rPr>
      </w:pPr>
    </w:p>
    <w:p w14:paraId="2CB3991A" w14:textId="29FC4798" w:rsidR="00942787" w:rsidRDefault="00930C94" w:rsidP="00B21A6E">
      <w:pPr>
        <w:jc w:val="both"/>
        <w:rPr>
          <w:rFonts w:ascii="Arial" w:hAnsi="Arial" w:cs="Arial"/>
          <w:lang w:val="fr-BE"/>
        </w:rPr>
      </w:pPr>
      <w:r>
        <w:rPr>
          <w:rFonts w:ascii="Arial" w:hAnsi="Arial" w:cs="Arial"/>
          <w:lang w:val="fr-BE"/>
        </w:rPr>
        <w:lastRenderedPageBreak/>
        <w:t>8</w:t>
      </w:r>
      <w:r w:rsidR="00942787">
        <w:rPr>
          <w:rFonts w:ascii="Arial" w:hAnsi="Arial" w:cs="Arial"/>
          <w:lang w:val="fr-BE"/>
        </w:rPr>
        <w:t>.</w:t>
      </w:r>
      <w:r w:rsidR="00942787">
        <w:rPr>
          <w:rFonts w:ascii="Arial" w:hAnsi="Arial" w:cs="Arial"/>
          <w:lang w:val="fr-BE"/>
        </w:rPr>
        <w:tab/>
      </w:r>
      <w:r w:rsidR="00942787" w:rsidRPr="00942787">
        <w:rPr>
          <w:rFonts w:ascii="Arial" w:hAnsi="Arial" w:cs="Arial"/>
          <w:b/>
          <w:lang w:val="fr-BE"/>
        </w:rPr>
        <w:t>Durée</w:t>
      </w:r>
      <w:r w:rsidR="00942787">
        <w:rPr>
          <w:rFonts w:ascii="Arial" w:hAnsi="Arial" w:cs="Arial"/>
          <w:lang w:val="fr-BE"/>
        </w:rPr>
        <w:t xml:space="preserve"> de la convention et éventuelles possibilités de l’évaluer, de la réviser ou de l’interrompre</w:t>
      </w:r>
      <w:r w:rsidR="009245D5">
        <w:rPr>
          <w:rFonts w:ascii="Arial" w:hAnsi="Arial" w:cs="Arial"/>
          <w:lang w:val="fr-BE"/>
        </w:rPr>
        <w:t>.</w:t>
      </w:r>
    </w:p>
    <w:p w14:paraId="38ABC392" w14:textId="307A940D" w:rsidR="00A7104B" w:rsidRDefault="00A7104B" w:rsidP="00B21A6E">
      <w:pPr>
        <w:jc w:val="both"/>
        <w:rPr>
          <w:rFonts w:ascii="Arial" w:hAnsi="Arial" w:cs="Arial"/>
          <w:lang w:val="fr-BE"/>
        </w:rPr>
      </w:pPr>
    </w:p>
    <w:p w14:paraId="698E92A8" w14:textId="77777777" w:rsidR="00A7104B" w:rsidRDefault="00A7104B" w:rsidP="00B21A6E">
      <w:pPr>
        <w:jc w:val="both"/>
        <w:rPr>
          <w:rFonts w:ascii="Arial" w:hAnsi="Arial" w:cs="Arial"/>
          <w:lang w:val="fr-BE"/>
        </w:rPr>
      </w:pPr>
    </w:p>
    <w:p w14:paraId="4D9749A2" w14:textId="7D63D526" w:rsidR="00E23012" w:rsidRPr="00A7104B" w:rsidRDefault="008E018E" w:rsidP="00B21A6E">
      <w:pPr>
        <w:jc w:val="both"/>
        <w:rPr>
          <w:rFonts w:ascii="Arial" w:hAnsi="Arial" w:cs="Arial"/>
          <w:lang w:val="fr-BE"/>
        </w:rPr>
      </w:pPr>
      <w:r w:rsidRPr="00A7104B">
        <w:rPr>
          <w:rFonts w:ascii="Arial" w:hAnsi="Arial" w:cs="Arial"/>
          <w:lang w:val="fr-BE"/>
        </w:rPr>
        <w:t xml:space="preserve">9. </w:t>
      </w:r>
      <w:r w:rsidRPr="00A7104B">
        <w:rPr>
          <w:rFonts w:ascii="Arial" w:hAnsi="Arial" w:cs="Arial"/>
          <w:lang w:val="fr-BE"/>
        </w:rPr>
        <w:tab/>
      </w:r>
      <w:r w:rsidR="00A7104B" w:rsidRPr="00A7104B">
        <w:rPr>
          <w:rFonts w:ascii="Arial" w:hAnsi="Arial" w:cs="Arial"/>
          <w:lang w:val="fr-BE"/>
        </w:rPr>
        <w:t>Aux fins d'exécuter la présente convention, le médecin référent bénéficie d'</w:t>
      </w:r>
      <w:r w:rsidR="00A7104B" w:rsidRPr="00A7104B">
        <w:rPr>
          <w:rFonts w:ascii="Arial" w:hAnsi="Arial" w:cs="Arial"/>
          <w:b/>
          <w:bCs/>
          <w:lang w:val="fr-BE"/>
        </w:rPr>
        <w:t>honoraires</w:t>
      </w:r>
      <w:r w:rsidR="00A7104B" w:rsidRPr="00A7104B">
        <w:rPr>
          <w:rFonts w:ascii="Arial" w:hAnsi="Arial" w:cs="Arial"/>
          <w:lang w:val="fr-BE"/>
        </w:rPr>
        <w:t xml:space="preserve"> </w:t>
      </w:r>
      <w:r w:rsidR="00A7104B">
        <w:rPr>
          <w:rFonts w:ascii="Arial" w:hAnsi="Arial" w:cs="Arial"/>
          <w:lang w:val="fr-BE"/>
        </w:rPr>
        <w:t>fixés à …</w:t>
      </w:r>
      <w:r w:rsidR="00454FE7">
        <w:rPr>
          <w:rFonts w:ascii="Arial" w:hAnsi="Arial" w:cs="Arial"/>
          <w:lang w:val="fr-BE"/>
        </w:rPr>
        <w:t>………</w:t>
      </w:r>
      <w:proofErr w:type="gramStart"/>
      <w:r w:rsidR="00454FE7">
        <w:rPr>
          <w:rFonts w:ascii="Arial" w:hAnsi="Arial" w:cs="Arial"/>
          <w:lang w:val="fr-BE"/>
        </w:rPr>
        <w:t>…….</w:t>
      </w:r>
      <w:proofErr w:type="gramEnd"/>
      <w:r w:rsidR="00A7104B">
        <w:rPr>
          <w:rFonts w:ascii="Arial" w:hAnsi="Arial" w:cs="Arial"/>
          <w:lang w:val="fr-BE"/>
        </w:rPr>
        <w:t>…</w:t>
      </w:r>
      <w:r w:rsidR="006668B9">
        <w:rPr>
          <w:rFonts w:ascii="Arial" w:hAnsi="Arial" w:cs="Arial"/>
          <w:lang w:val="fr-BE"/>
        </w:rPr>
        <w:t xml:space="preserve">tous frais compris </w:t>
      </w:r>
      <w:r w:rsidR="00A7104B">
        <w:rPr>
          <w:rFonts w:ascii="Arial" w:hAnsi="Arial" w:cs="Arial"/>
          <w:lang w:val="fr-BE"/>
        </w:rPr>
        <w:t xml:space="preserve"> (</w:t>
      </w:r>
      <w:r w:rsidR="00A7104B" w:rsidRPr="00A7104B">
        <w:rPr>
          <w:rFonts w:ascii="Arial" w:hAnsi="Arial" w:cs="Arial"/>
          <w:lang w:val="fr-BE"/>
        </w:rPr>
        <w:t>l'intervention forfaitaire de la Région wallonne</w:t>
      </w:r>
      <w:r w:rsidR="00454FE7">
        <w:rPr>
          <w:rFonts w:ascii="Arial" w:hAnsi="Arial" w:cs="Arial"/>
          <w:lang w:val="fr-BE"/>
        </w:rPr>
        <w:t xml:space="preserve"> est</w:t>
      </w:r>
      <w:r w:rsidR="00A7104B" w:rsidRPr="00A7104B">
        <w:rPr>
          <w:rFonts w:ascii="Arial" w:hAnsi="Arial" w:cs="Arial"/>
          <w:lang w:val="fr-BE"/>
        </w:rPr>
        <w:t xml:space="preserve"> </w:t>
      </w:r>
      <w:r w:rsidR="00A7104B">
        <w:rPr>
          <w:rFonts w:ascii="Arial" w:hAnsi="Arial" w:cs="Arial"/>
          <w:lang w:val="fr-BE"/>
        </w:rPr>
        <w:t xml:space="preserve">de </w:t>
      </w:r>
      <w:r w:rsidR="00A7104B" w:rsidRPr="00A7104B">
        <w:rPr>
          <w:rFonts w:ascii="Arial" w:hAnsi="Arial" w:cs="Arial"/>
          <w:lang w:val="fr-BE"/>
        </w:rPr>
        <w:t xml:space="preserve">1.000,00 euros par an) pour ses prestations, sur présentation d’une facture / note de frais reprenant le détail des prestations.  </w:t>
      </w:r>
    </w:p>
    <w:p w14:paraId="42883CD3" w14:textId="7CCBC587" w:rsidR="0023170D" w:rsidRDefault="0023170D" w:rsidP="00B21A6E">
      <w:pPr>
        <w:jc w:val="both"/>
        <w:rPr>
          <w:rFonts w:ascii="Arial" w:hAnsi="Arial" w:cs="Arial"/>
          <w:lang w:val="fr-BE"/>
        </w:rPr>
      </w:pPr>
    </w:p>
    <w:p w14:paraId="3065BE76" w14:textId="4A48766E" w:rsidR="00454FE7" w:rsidRDefault="00454FE7" w:rsidP="00B21A6E">
      <w:pPr>
        <w:jc w:val="both"/>
        <w:rPr>
          <w:rFonts w:ascii="Arial" w:hAnsi="Arial" w:cs="Arial"/>
          <w:lang w:val="fr-BE"/>
        </w:rPr>
      </w:pPr>
    </w:p>
    <w:p w14:paraId="58F43153" w14:textId="77777777" w:rsidR="00454FE7" w:rsidRDefault="00454FE7" w:rsidP="00B21A6E">
      <w:pPr>
        <w:jc w:val="both"/>
        <w:rPr>
          <w:rFonts w:ascii="Arial" w:hAnsi="Arial" w:cs="Arial"/>
          <w:lang w:val="fr-BE"/>
        </w:rPr>
      </w:pPr>
    </w:p>
    <w:p w14:paraId="0A47DFBA" w14:textId="764CD672" w:rsidR="00454FE7" w:rsidRPr="00454FE7" w:rsidRDefault="00454FE7" w:rsidP="00454FE7">
      <w:pPr>
        <w:jc w:val="both"/>
        <w:rPr>
          <w:rFonts w:ascii="Arial" w:hAnsi="Arial" w:cs="Arial"/>
          <w:lang w:val="fr-BE"/>
        </w:rPr>
      </w:pPr>
      <w:r w:rsidRPr="00454FE7">
        <w:rPr>
          <w:rFonts w:ascii="Arial" w:hAnsi="Arial" w:cs="Arial"/>
          <w:lang w:val="fr-BE"/>
        </w:rPr>
        <w:t xml:space="preserve">10. </w:t>
      </w:r>
      <w:r w:rsidRPr="00454FE7">
        <w:rPr>
          <w:rFonts w:ascii="Arial" w:hAnsi="Arial" w:cs="Arial"/>
          <w:lang w:val="fr-BE"/>
        </w:rPr>
        <w:tab/>
        <w:t xml:space="preserve">Tout </w:t>
      </w:r>
      <w:r w:rsidRPr="00A02D96">
        <w:rPr>
          <w:rFonts w:ascii="Arial" w:hAnsi="Arial" w:cs="Arial"/>
          <w:b/>
          <w:bCs/>
          <w:lang w:val="fr-BE"/>
        </w:rPr>
        <w:t>litige</w:t>
      </w:r>
      <w:r w:rsidRPr="00454FE7">
        <w:rPr>
          <w:rFonts w:ascii="Arial" w:hAnsi="Arial" w:cs="Arial"/>
          <w:lang w:val="fr-BE"/>
        </w:rPr>
        <w:t xml:space="preserve"> de nature déontologique est de la compétence exclusive du Conseil provincial de l'Ordre des Médecins.  Tout litige ou contestation au sujet de la présente convention est de la seule compétence des tribunaux de </w:t>
      </w:r>
      <w:r>
        <w:rPr>
          <w:rFonts w:ascii="Arial" w:hAnsi="Arial" w:cs="Arial"/>
          <w:lang w:val="fr-BE"/>
        </w:rPr>
        <w:t>………………..</w:t>
      </w:r>
      <w:r w:rsidRPr="00454FE7">
        <w:rPr>
          <w:rFonts w:ascii="Arial" w:hAnsi="Arial" w:cs="Arial"/>
          <w:lang w:val="fr-BE"/>
        </w:rPr>
        <w:t>.</w:t>
      </w:r>
    </w:p>
    <w:p w14:paraId="056A59B4" w14:textId="2B15356A" w:rsidR="00A7104B" w:rsidRDefault="00A7104B" w:rsidP="00B21A6E">
      <w:pPr>
        <w:jc w:val="both"/>
        <w:rPr>
          <w:rFonts w:ascii="Arial" w:hAnsi="Arial" w:cs="Arial"/>
          <w:lang w:val="fr-BE"/>
        </w:rPr>
      </w:pPr>
    </w:p>
    <w:p w14:paraId="67AEEB70" w14:textId="77777777" w:rsidR="00454FE7" w:rsidRDefault="00454FE7" w:rsidP="00B21A6E">
      <w:pPr>
        <w:jc w:val="both"/>
        <w:rPr>
          <w:rFonts w:ascii="Arial" w:hAnsi="Arial" w:cs="Arial"/>
          <w:lang w:val="fr-BE"/>
        </w:rPr>
      </w:pPr>
    </w:p>
    <w:p w14:paraId="05466AFE" w14:textId="77777777" w:rsidR="00A7104B" w:rsidRPr="00B21A6E" w:rsidRDefault="00A7104B" w:rsidP="00B21A6E">
      <w:pPr>
        <w:jc w:val="both"/>
        <w:rPr>
          <w:rFonts w:ascii="Arial" w:hAnsi="Arial" w:cs="Arial"/>
          <w:lang w:val="fr-BE"/>
        </w:rPr>
      </w:pPr>
    </w:p>
    <w:p w14:paraId="7F923C52" w14:textId="77777777" w:rsidR="0063011E" w:rsidRDefault="0023170D" w:rsidP="00B21A6E">
      <w:pPr>
        <w:jc w:val="both"/>
        <w:rPr>
          <w:rFonts w:ascii="Arial" w:hAnsi="Arial" w:cs="Arial"/>
          <w:lang w:val="fr-BE"/>
        </w:rPr>
      </w:pPr>
      <w:r w:rsidRPr="00B21A6E">
        <w:rPr>
          <w:rFonts w:ascii="Arial" w:hAnsi="Arial" w:cs="Arial"/>
          <w:lang w:val="fr-BE"/>
        </w:rPr>
        <w:t xml:space="preserve">Fait en double exemplaire à </w:t>
      </w:r>
      <w:r w:rsidR="007D1C9E" w:rsidRPr="00B21A6E">
        <w:rPr>
          <w:rFonts w:ascii="Arial" w:hAnsi="Arial" w:cs="Arial"/>
          <w:lang w:val="fr-BE"/>
        </w:rPr>
        <w:t xml:space="preserve">                 </w:t>
      </w:r>
      <w:proofErr w:type="gramStart"/>
      <w:r w:rsidR="007D1C9E" w:rsidRPr="00B21A6E">
        <w:rPr>
          <w:rFonts w:ascii="Arial" w:hAnsi="Arial" w:cs="Arial"/>
          <w:lang w:val="fr-BE"/>
        </w:rPr>
        <w:t xml:space="preserve">   </w:t>
      </w:r>
      <w:r w:rsidRPr="00B21A6E">
        <w:rPr>
          <w:rFonts w:ascii="Arial" w:hAnsi="Arial" w:cs="Arial"/>
          <w:lang w:val="fr-BE"/>
        </w:rPr>
        <w:t>(</w:t>
      </w:r>
      <w:proofErr w:type="gramEnd"/>
      <w:r w:rsidRPr="00B21A6E">
        <w:rPr>
          <w:rFonts w:ascii="Arial" w:hAnsi="Arial" w:cs="Arial"/>
          <w:lang w:val="fr-BE"/>
        </w:rPr>
        <w:t xml:space="preserve">lieu) le </w:t>
      </w:r>
      <w:r w:rsidR="007D1C9E" w:rsidRPr="00B21A6E">
        <w:rPr>
          <w:rFonts w:ascii="Arial" w:hAnsi="Arial" w:cs="Arial"/>
          <w:lang w:val="fr-BE"/>
        </w:rPr>
        <w:t xml:space="preserve">     </w:t>
      </w:r>
      <w:r w:rsidRPr="00B21A6E">
        <w:rPr>
          <w:rFonts w:ascii="Arial" w:hAnsi="Arial" w:cs="Arial"/>
          <w:lang w:val="fr-BE"/>
        </w:rPr>
        <w:t xml:space="preserve">(date) </w:t>
      </w:r>
    </w:p>
    <w:p w14:paraId="28212102" w14:textId="77777777" w:rsidR="0023170D" w:rsidRPr="00B21A6E" w:rsidRDefault="0063011E" w:rsidP="00B21A6E">
      <w:pPr>
        <w:jc w:val="both"/>
        <w:rPr>
          <w:rFonts w:ascii="Arial" w:hAnsi="Arial" w:cs="Arial"/>
          <w:lang w:val="fr-BE"/>
        </w:rPr>
      </w:pPr>
      <w:r>
        <w:rPr>
          <w:rFonts w:ascii="Arial" w:hAnsi="Arial" w:cs="Arial"/>
          <w:lang w:val="fr-BE"/>
        </w:rPr>
        <w:t>C</w:t>
      </w:r>
      <w:r w:rsidR="0023170D" w:rsidRPr="00B21A6E">
        <w:rPr>
          <w:rFonts w:ascii="Arial" w:hAnsi="Arial" w:cs="Arial"/>
          <w:lang w:val="fr-BE"/>
        </w:rPr>
        <w:t xml:space="preserve">haque partie reconnaît avoir reçu un exemplaire. </w:t>
      </w:r>
    </w:p>
    <w:p w14:paraId="19FC1016" w14:textId="77777777" w:rsidR="0023170D" w:rsidRPr="00B21A6E" w:rsidRDefault="0023170D" w:rsidP="00B21A6E">
      <w:pPr>
        <w:jc w:val="both"/>
        <w:rPr>
          <w:rFonts w:ascii="Arial" w:hAnsi="Arial" w:cs="Arial"/>
          <w:lang w:val="fr-BE"/>
        </w:rPr>
      </w:pPr>
    </w:p>
    <w:p w14:paraId="7601E4F8" w14:textId="77777777" w:rsidR="0023170D" w:rsidRPr="00B21A6E" w:rsidRDefault="0023170D" w:rsidP="00B21A6E">
      <w:pPr>
        <w:jc w:val="both"/>
        <w:rPr>
          <w:rFonts w:ascii="Arial" w:hAnsi="Arial" w:cs="Arial"/>
          <w:lang w:val="fr-BE"/>
        </w:rPr>
      </w:pPr>
    </w:p>
    <w:p w14:paraId="41B9FB26" w14:textId="77777777" w:rsidR="0023170D" w:rsidRPr="00B21A6E" w:rsidRDefault="0023170D" w:rsidP="00B21A6E">
      <w:pPr>
        <w:jc w:val="both"/>
        <w:rPr>
          <w:rFonts w:ascii="Arial" w:hAnsi="Arial" w:cs="Arial"/>
          <w:lang w:val="fr-BE"/>
        </w:rPr>
      </w:pPr>
    </w:p>
    <w:p w14:paraId="16E4C0CA" w14:textId="6D419CB2" w:rsidR="00182ACD" w:rsidRPr="00B21A6E" w:rsidRDefault="00203024" w:rsidP="00B21A6E">
      <w:pPr>
        <w:ind w:left="5387" w:hanging="5387"/>
        <w:jc w:val="both"/>
        <w:rPr>
          <w:rFonts w:ascii="Arial" w:hAnsi="Arial" w:cs="Arial"/>
        </w:rPr>
      </w:pPr>
      <w:r>
        <w:rPr>
          <w:rFonts w:ascii="Arial" w:hAnsi="Arial" w:cs="Arial"/>
          <w:lang w:val="fr-BE"/>
        </w:rPr>
        <w:t>Médecin de référence</w:t>
      </w:r>
      <w:r w:rsidR="0023170D" w:rsidRPr="00B21A6E">
        <w:rPr>
          <w:rFonts w:ascii="Arial" w:hAnsi="Arial" w:cs="Arial"/>
          <w:lang w:val="fr-BE"/>
        </w:rPr>
        <w:t xml:space="preserve"> </w:t>
      </w:r>
      <w:r w:rsidR="003A5B9B" w:rsidRPr="00B21A6E">
        <w:rPr>
          <w:rFonts w:ascii="Arial" w:hAnsi="Arial" w:cs="Arial"/>
          <w:lang w:val="fr-BE"/>
        </w:rPr>
        <w:t xml:space="preserve">          </w:t>
      </w:r>
      <w:r>
        <w:rPr>
          <w:rFonts w:ascii="Arial" w:hAnsi="Arial" w:cs="Arial"/>
          <w:lang w:val="fr-BE"/>
        </w:rPr>
        <w:t xml:space="preserve">                                                      </w:t>
      </w:r>
      <w:r w:rsidR="003A5B9B" w:rsidRPr="00B21A6E">
        <w:rPr>
          <w:rFonts w:ascii="Arial" w:hAnsi="Arial" w:cs="Arial"/>
          <w:lang w:val="fr-BE"/>
        </w:rPr>
        <w:t xml:space="preserve">    </w:t>
      </w:r>
      <w:r>
        <w:rPr>
          <w:rFonts w:ascii="Arial" w:hAnsi="Arial" w:cs="Arial"/>
          <w:lang w:val="fr-BE"/>
        </w:rPr>
        <w:t>C</w:t>
      </w:r>
      <w:r w:rsidR="00B21A6E" w:rsidRPr="00B21A6E">
        <w:rPr>
          <w:rFonts w:ascii="Arial" w:hAnsi="Arial" w:cs="Arial"/>
          <w:lang w:val="fr-BE"/>
        </w:rPr>
        <w:t xml:space="preserve">ollectivité résidentielle </w:t>
      </w:r>
    </w:p>
    <w:sectPr w:rsidR="00182ACD" w:rsidRPr="00B21A6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332A9" w14:textId="77777777" w:rsidR="00C60242" w:rsidRDefault="00C60242" w:rsidP="006A4255">
      <w:pPr>
        <w:spacing w:after="0" w:line="240" w:lineRule="auto"/>
      </w:pPr>
      <w:r>
        <w:separator/>
      </w:r>
    </w:p>
  </w:endnote>
  <w:endnote w:type="continuationSeparator" w:id="0">
    <w:p w14:paraId="7B8FA9B0" w14:textId="77777777" w:rsidR="00C60242" w:rsidRDefault="00C60242" w:rsidP="006A4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auto"/>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6A62A" w14:textId="77777777" w:rsidR="0042070A" w:rsidRDefault="004207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1892312"/>
      <w:docPartObj>
        <w:docPartGallery w:val="Page Numbers (Bottom of Page)"/>
        <w:docPartUnique/>
      </w:docPartObj>
    </w:sdtPr>
    <w:sdtEndPr/>
    <w:sdtContent>
      <w:p w14:paraId="2AE9329F" w14:textId="1207620B" w:rsidR="009245D5" w:rsidRDefault="009245D5">
        <w:pPr>
          <w:pStyle w:val="Pieddepage"/>
          <w:jc w:val="right"/>
        </w:pPr>
        <w:r>
          <w:fldChar w:fldCharType="begin"/>
        </w:r>
        <w:r>
          <w:instrText>PAGE   \* MERGEFORMAT</w:instrText>
        </w:r>
        <w:r>
          <w:fldChar w:fldCharType="separate"/>
        </w:r>
        <w:r>
          <w:rPr>
            <w:lang w:val="fr-FR"/>
          </w:rPr>
          <w:t>2</w:t>
        </w:r>
        <w:r>
          <w:fldChar w:fldCharType="end"/>
        </w:r>
      </w:p>
    </w:sdtContent>
  </w:sdt>
  <w:p w14:paraId="1C22AFA7" w14:textId="77777777" w:rsidR="009245D5" w:rsidRDefault="009245D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74F4A" w14:textId="77777777" w:rsidR="0042070A" w:rsidRDefault="004207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DB8D3" w14:textId="77777777" w:rsidR="00C60242" w:rsidRDefault="00C60242" w:rsidP="006A4255">
      <w:pPr>
        <w:spacing w:after="0" w:line="240" w:lineRule="auto"/>
      </w:pPr>
      <w:r>
        <w:separator/>
      </w:r>
    </w:p>
  </w:footnote>
  <w:footnote w:type="continuationSeparator" w:id="0">
    <w:p w14:paraId="4E579F5D" w14:textId="77777777" w:rsidR="00C60242" w:rsidRDefault="00C60242" w:rsidP="006A4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0812F" w14:textId="77777777" w:rsidR="0042070A" w:rsidRDefault="0042070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F4940" w14:textId="77777777" w:rsidR="0042070A" w:rsidRDefault="0042070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BFB90" w14:textId="77777777" w:rsidR="0042070A" w:rsidRDefault="0042070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713D0"/>
    <w:multiLevelType w:val="hybridMultilevel"/>
    <w:tmpl w:val="447E2760"/>
    <w:lvl w:ilvl="0" w:tplc="8458C514">
      <w:start w:val="1"/>
      <w:numFmt w:val="bullet"/>
      <w:lvlText w:val="-"/>
      <w:lvlJc w:val="left"/>
      <w:pPr>
        <w:ind w:left="1080" w:hanging="360"/>
      </w:pPr>
      <w:rPr>
        <w:rFonts w:ascii="Century Gothic" w:eastAsia="Times New Roman" w:hAnsi="Century Gothic" w:cs="Aria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 w15:restartNumberingAfterBreak="0">
    <w:nsid w:val="12A029D6"/>
    <w:multiLevelType w:val="hybridMultilevel"/>
    <w:tmpl w:val="AB4C21E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78311F0"/>
    <w:multiLevelType w:val="hybridMultilevel"/>
    <w:tmpl w:val="AC62E0E6"/>
    <w:lvl w:ilvl="0" w:tplc="5D34FB5C">
      <w:start w:val="1"/>
      <w:numFmt w:val="decimal"/>
      <w:lvlText w:val="%1."/>
      <w:lvlJc w:val="left"/>
      <w:pPr>
        <w:ind w:left="720" w:hanging="360"/>
      </w:pPr>
      <w:rPr>
        <w:rFonts w:ascii="Century Gothic" w:eastAsia="Times New Roman" w:hAnsi="Century Gothic" w:cs="Arial"/>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6521DCF"/>
    <w:multiLevelType w:val="hybridMultilevel"/>
    <w:tmpl w:val="2D72DA0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70D"/>
    <w:rsid w:val="00055CC5"/>
    <w:rsid w:val="000A245B"/>
    <w:rsid w:val="000E3812"/>
    <w:rsid w:val="00122539"/>
    <w:rsid w:val="00203024"/>
    <w:rsid w:val="00215C48"/>
    <w:rsid w:val="0023170D"/>
    <w:rsid w:val="00246280"/>
    <w:rsid w:val="002E5BB8"/>
    <w:rsid w:val="002F7DC3"/>
    <w:rsid w:val="003A5B9B"/>
    <w:rsid w:val="0042070A"/>
    <w:rsid w:val="00451EEC"/>
    <w:rsid w:val="00454FE7"/>
    <w:rsid w:val="005911FC"/>
    <w:rsid w:val="005A412C"/>
    <w:rsid w:val="0063011E"/>
    <w:rsid w:val="006668B9"/>
    <w:rsid w:val="006874BE"/>
    <w:rsid w:val="006A4255"/>
    <w:rsid w:val="006B7460"/>
    <w:rsid w:val="007D1C9E"/>
    <w:rsid w:val="007E124F"/>
    <w:rsid w:val="008B59A4"/>
    <w:rsid w:val="008C343A"/>
    <w:rsid w:val="008E018E"/>
    <w:rsid w:val="008F7E15"/>
    <w:rsid w:val="00910636"/>
    <w:rsid w:val="009245D5"/>
    <w:rsid w:val="00930C94"/>
    <w:rsid w:val="00936C1D"/>
    <w:rsid w:val="00942787"/>
    <w:rsid w:val="00A02D96"/>
    <w:rsid w:val="00A36D88"/>
    <w:rsid w:val="00A378AA"/>
    <w:rsid w:val="00A7104B"/>
    <w:rsid w:val="00A840AD"/>
    <w:rsid w:val="00B21A6E"/>
    <w:rsid w:val="00B63696"/>
    <w:rsid w:val="00B72768"/>
    <w:rsid w:val="00BC3F9A"/>
    <w:rsid w:val="00BE6DB9"/>
    <w:rsid w:val="00C360A6"/>
    <w:rsid w:val="00C44C6F"/>
    <w:rsid w:val="00C60242"/>
    <w:rsid w:val="00C846E5"/>
    <w:rsid w:val="00C958B4"/>
    <w:rsid w:val="00DC43AC"/>
    <w:rsid w:val="00E23012"/>
    <w:rsid w:val="00F513F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2E43E4"/>
  <w15:chartTrackingRefBased/>
  <w15:docId w15:val="{D04FDDE5-F80A-4238-A7FC-F9DB976F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70D"/>
    <w:rPr>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A378AA"/>
    <w:rPr>
      <w:sz w:val="16"/>
      <w:szCs w:val="16"/>
    </w:rPr>
  </w:style>
  <w:style w:type="paragraph" w:styleId="Commentaire">
    <w:name w:val="annotation text"/>
    <w:basedOn w:val="Normal"/>
    <w:link w:val="CommentaireCar"/>
    <w:uiPriority w:val="99"/>
    <w:semiHidden/>
    <w:unhideWhenUsed/>
    <w:rsid w:val="00A378AA"/>
    <w:pPr>
      <w:spacing w:line="240" w:lineRule="auto"/>
    </w:pPr>
    <w:rPr>
      <w:sz w:val="20"/>
      <w:szCs w:val="20"/>
    </w:rPr>
  </w:style>
  <w:style w:type="character" w:customStyle="1" w:styleId="CommentaireCar">
    <w:name w:val="Commentaire Car"/>
    <w:basedOn w:val="Policepardfaut"/>
    <w:link w:val="Commentaire"/>
    <w:uiPriority w:val="99"/>
    <w:semiHidden/>
    <w:rsid w:val="00A378AA"/>
    <w:rPr>
      <w:sz w:val="20"/>
      <w:szCs w:val="20"/>
      <w:lang w:val="nl-BE"/>
    </w:rPr>
  </w:style>
  <w:style w:type="paragraph" w:styleId="Objetducommentaire">
    <w:name w:val="annotation subject"/>
    <w:basedOn w:val="Commentaire"/>
    <w:next w:val="Commentaire"/>
    <w:link w:val="ObjetducommentaireCar"/>
    <w:uiPriority w:val="99"/>
    <w:semiHidden/>
    <w:unhideWhenUsed/>
    <w:rsid w:val="00A378AA"/>
    <w:rPr>
      <w:b/>
      <w:bCs/>
    </w:rPr>
  </w:style>
  <w:style w:type="character" w:customStyle="1" w:styleId="ObjetducommentaireCar">
    <w:name w:val="Objet du commentaire Car"/>
    <w:basedOn w:val="CommentaireCar"/>
    <w:link w:val="Objetducommentaire"/>
    <w:uiPriority w:val="99"/>
    <w:semiHidden/>
    <w:rsid w:val="00A378AA"/>
    <w:rPr>
      <w:b/>
      <w:bCs/>
      <w:sz w:val="20"/>
      <w:szCs w:val="20"/>
      <w:lang w:val="nl-BE"/>
    </w:rPr>
  </w:style>
  <w:style w:type="paragraph" w:styleId="Textedebulles">
    <w:name w:val="Balloon Text"/>
    <w:basedOn w:val="Normal"/>
    <w:link w:val="TextedebullesCar"/>
    <w:uiPriority w:val="99"/>
    <w:semiHidden/>
    <w:unhideWhenUsed/>
    <w:rsid w:val="00A378A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378AA"/>
    <w:rPr>
      <w:rFonts w:ascii="Segoe UI" w:hAnsi="Segoe UI" w:cs="Segoe UI"/>
      <w:sz w:val="18"/>
      <w:szCs w:val="18"/>
      <w:lang w:val="nl-BE"/>
    </w:rPr>
  </w:style>
  <w:style w:type="paragraph" w:customStyle="1" w:styleId="Default">
    <w:name w:val="Default"/>
    <w:rsid w:val="00E23012"/>
    <w:pPr>
      <w:widowControl w:val="0"/>
      <w:spacing w:after="0" w:line="240" w:lineRule="auto"/>
    </w:pPr>
    <w:rPr>
      <w:rFonts w:ascii="Palatino" w:eastAsia="Times New Roman" w:hAnsi="Palatino" w:cs="Times New Roman"/>
      <w:color w:val="000000"/>
      <w:sz w:val="24"/>
      <w:szCs w:val="20"/>
      <w:lang w:val="fr-FR" w:eastAsia="fr-BE"/>
    </w:rPr>
  </w:style>
  <w:style w:type="paragraph" w:styleId="Paragraphedeliste">
    <w:name w:val="List Paragraph"/>
    <w:basedOn w:val="Normal"/>
    <w:uiPriority w:val="34"/>
    <w:qFormat/>
    <w:rsid w:val="00930C94"/>
    <w:pPr>
      <w:ind w:left="720"/>
      <w:contextualSpacing/>
    </w:pPr>
  </w:style>
  <w:style w:type="paragraph" w:styleId="Retraitcorpsdetexte">
    <w:name w:val="Body Text Indent"/>
    <w:basedOn w:val="Normal"/>
    <w:link w:val="RetraitcorpsdetexteCar"/>
    <w:semiHidden/>
    <w:unhideWhenUsed/>
    <w:rsid w:val="00454FE7"/>
    <w:pPr>
      <w:widowControl w:val="0"/>
      <w:suppressAutoHyphens/>
      <w:spacing w:after="120" w:line="240" w:lineRule="auto"/>
      <w:ind w:left="283"/>
    </w:pPr>
    <w:rPr>
      <w:rFonts w:ascii="Times New Roman" w:eastAsia="Times New Roman" w:hAnsi="Times New Roman" w:cs="Times"/>
      <w:sz w:val="24"/>
      <w:szCs w:val="24"/>
      <w:lang w:val="fr-FR" w:eastAsia="ar-SA"/>
    </w:rPr>
  </w:style>
  <w:style w:type="character" w:customStyle="1" w:styleId="RetraitcorpsdetexteCar">
    <w:name w:val="Retrait corps de texte Car"/>
    <w:basedOn w:val="Policepardfaut"/>
    <w:link w:val="Retraitcorpsdetexte"/>
    <w:semiHidden/>
    <w:rsid w:val="00454FE7"/>
    <w:rPr>
      <w:rFonts w:ascii="Times New Roman" w:eastAsia="Times New Roman" w:hAnsi="Times New Roman" w:cs="Times"/>
      <w:sz w:val="24"/>
      <w:szCs w:val="24"/>
      <w:lang w:val="fr-FR" w:eastAsia="ar-SA"/>
    </w:rPr>
  </w:style>
  <w:style w:type="paragraph" w:styleId="En-tte">
    <w:name w:val="header"/>
    <w:basedOn w:val="Normal"/>
    <w:link w:val="En-tteCar"/>
    <w:uiPriority w:val="99"/>
    <w:unhideWhenUsed/>
    <w:rsid w:val="009245D5"/>
    <w:pPr>
      <w:tabs>
        <w:tab w:val="center" w:pos="4536"/>
        <w:tab w:val="right" w:pos="9072"/>
      </w:tabs>
      <w:spacing w:after="0" w:line="240" w:lineRule="auto"/>
    </w:pPr>
  </w:style>
  <w:style w:type="character" w:customStyle="1" w:styleId="En-tteCar">
    <w:name w:val="En-tête Car"/>
    <w:basedOn w:val="Policepardfaut"/>
    <w:link w:val="En-tte"/>
    <w:uiPriority w:val="99"/>
    <w:rsid w:val="009245D5"/>
    <w:rPr>
      <w:lang w:val="nl-BE"/>
    </w:rPr>
  </w:style>
  <w:style w:type="paragraph" w:styleId="Pieddepage">
    <w:name w:val="footer"/>
    <w:basedOn w:val="Normal"/>
    <w:link w:val="PieddepageCar"/>
    <w:uiPriority w:val="99"/>
    <w:unhideWhenUsed/>
    <w:rsid w:val="009245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45D5"/>
    <w:rPr>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00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D0F096F0F7A14459088E27FE48A432D" ma:contentTypeVersion="5" ma:contentTypeDescription="Crée un document." ma:contentTypeScope="" ma:versionID="e066c7a47333d5fe88a847d3c813e062">
  <xsd:schema xmlns:xsd="http://www.w3.org/2001/XMLSchema" xmlns:xs="http://www.w3.org/2001/XMLSchema" xmlns:p="http://schemas.microsoft.com/office/2006/metadata/properties" xmlns:ns3="ca8893d6-f9c9-4c54-a5ab-f6fecb5a1ee8" xmlns:ns4="4e4d6541-d680-4bbc-ad3d-ef0ab7b97e8a" targetNamespace="http://schemas.microsoft.com/office/2006/metadata/properties" ma:root="true" ma:fieldsID="b6098eed7c2fa5a5236c83775dc68740" ns3:_="" ns4:_="">
    <xsd:import namespace="ca8893d6-f9c9-4c54-a5ab-f6fecb5a1ee8"/>
    <xsd:import namespace="4e4d6541-d680-4bbc-ad3d-ef0ab7b97e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893d6-f9c9-4c54-a5ab-f6fecb5a1ee8"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d6541-d680-4bbc-ad3d-ef0ab7b97e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3EBA25-8113-4D98-8908-DA183F4074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9605DF-B064-4D2C-9C6E-F4061F309B2E}">
  <ds:schemaRefs>
    <ds:schemaRef ds:uri="http://schemas.openxmlformats.org/officeDocument/2006/bibliography"/>
  </ds:schemaRefs>
</ds:datastoreItem>
</file>

<file path=customXml/itemProps3.xml><?xml version="1.0" encoding="utf-8"?>
<ds:datastoreItem xmlns:ds="http://schemas.openxmlformats.org/officeDocument/2006/customXml" ds:itemID="{CEFD49E1-8DEC-4947-8797-9FF4A45B6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8893d6-f9c9-4c54-a5ab-f6fecb5a1ee8"/>
    <ds:schemaRef ds:uri="4e4d6541-d680-4bbc-ad3d-ef0ab7b97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FFB156-F1F6-472C-8F0B-304AEAB2B3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612</Words>
  <Characters>3368</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BLANDIAUX Séverine</dc:creator>
  <cp:keywords/>
  <dc:description/>
  <cp:lastModifiedBy>BARTHOLOME Isabelle</cp:lastModifiedBy>
  <cp:revision>3</cp:revision>
  <dcterms:created xsi:type="dcterms:W3CDTF">2020-12-11T14:52:00Z</dcterms:created>
  <dcterms:modified xsi:type="dcterms:W3CDTF">2020-12-11T14:55:00Z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iteId">
    <vt:lpwstr>1f816a84-7aa6-4a56-b22a-7b3452fa8681</vt:lpwstr>
  </property>
  <property fmtid="{D5CDD505-2E9C-101B-9397-08002B2CF9AE}" pid="4" name="MSIP_Label_97a477d1-147d-4e34-b5e3-7b26d2f44870_Owner">
    <vt:lpwstr>isabelle.bartholome@spw.wallonie.be</vt:lpwstr>
  </property>
  <property fmtid="{D5CDD505-2E9C-101B-9397-08002B2CF9AE}" pid="5" name="MSIP_Label_97a477d1-147d-4e34-b5e3-7b26d2f44870_SetDate">
    <vt:lpwstr>2020-11-09T12:29:39.4756989Z</vt:lpwstr>
  </property>
  <property fmtid="{D5CDD505-2E9C-101B-9397-08002B2CF9AE}" pid="6" name="MSIP_Label_97a477d1-147d-4e34-b5e3-7b26d2f44870_Name">
    <vt:lpwstr>Restreint</vt:lpwstr>
  </property>
  <property fmtid="{D5CDD505-2E9C-101B-9397-08002B2CF9AE}" pid="7" name="MSIP_Label_97a477d1-147d-4e34-b5e3-7b26d2f44870_Application">
    <vt:lpwstr>Microsoft Azure Information Protection</vt:lpwstr>
  </property>
  <property fmtid="{D5CDD505-2E9C-101B-9397-08002B2CF9AE}" pid="8" name="MSIP_Label_97a477d1-147d-4e34-b5e3-7b26d2f44870_ActionId">
    <vt:lpwstr>112ba74c-a1af-4d70-8c82-b489d91a9568</vt:lpwstr>
  </property>
  <property fmtid="{D5CDD505-2E9C-101B-9397-08002B2CF9AE}" pid="9" name="MSIP_Label_97a477d1-147d-4e34-b5e3-7b26d2f44870_Extended_MSFT_Method">
    <vt:lpwstr>Automatic</vt:lpwstr>
  </property>
  <property fmtid="{D5CDD505-2E9C-101B-9397-08002B2CF9AE}" pid="10" name="Sensitivity">
    <vt:lpwstr>Restreint</vt:lpwstr>
  </property>
  <property fmtid="{D5CDD505-2E9C-101B-9397-08002B2CF9AE}" pid="11" name="ContentTypeId">
    <vt:lpwstr>0x0101001D0F096F0F7A14459088E27FE48A432D</vt:lpwstr>
  </property>
</Properties>
</file>