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4CA2" w14:textId="012E789D" w:rsidR="00704227" w:rsidRDefault="00A07F01" w:rsidP="00A07F01">
      <w:pPr>
        <w:spacing w:after="0"/>
        <w:rPr>
          <w:lang w:val="fr-FR"/>
        </w:rPr>
      </w:pPr>
      <w:r w:rsidRPr="00A07F01">
        <w:rPr>
          <w:b/>
          <w:bCs/>
          <w:lang w:val="fr-FR"/>
        </w:rPr>
        <w:t>PAR RECOMMANDE</w:t>
      </w:r>
      <w:r w:rsidR="001420F0">
        <w:rPr>
          <w:lang w:val="fr-FR"/>
        </w:rPr>
        <w:t xml:space="preserve"> </w:t>
      </w:r>
      <w:r w:rsidR="001420F0">
        <w:rPr>
          <w:lang w:val="fr-FR"/>
        </w:rPr>
        <w:tab/>
      </w:r>
      <w:r>
        <w:rPr>
          <w:lang w:val="fr-FR"/>
        </w:rPr>
        <w:tab/>
      </w:r>
      <w:r>
        <w:rPr>
          <w:lang w:val="fr-FR"/>
        </w:rPr>
        <w:tab/>
      </w:r>
      <w:r>
        <w:rPr>
          <w:lang w:val="fr-FR"/>
        </w:rPr>
        <w:tab/>
      </w:r>
      <w:r>
        <w:rPr>
          <w:lang w:val="fr-FR"/>
        </w:rPr>
        <w:tab/>
      </w:r>
      <w:r w:rsidRPr="00A07F01">
        <w:rPr>
          <w:b/>
          <w:bCs/>
          <w:lang w:val="fr-FR"/>
        </w:rPr>
        <w:t>CONTACT </w:t>
      </w:r>
      <w:r>
        <w:rPr>
          <w:lang w:val="fr-FR"/>
        </w:rPr>
        <w:t xml:space="preserve"> </w:t>
      </w:r>
      <w:r>
        <w:rPr>
          <w:lang w:val="fr-FR"/>
        </w:rPr>
        <w:tab/>
        <w:t>Service Logement</w:t>
      </w:r>
    </w:p>
    <w:p w14:paraId="18685013" w14:textId="41B5DC30" w:rsidR="00A07F01" w:rsidRDefault="001420F0" w:rsidP="00A07F01">
      <w:pPr>
        <w:spacing w:after="0"/>
        <w:rPr>
          <w:lang w:val="fr-FR"/>
        </w:rPr>
      </w:pPr>
      <w:r>
        <w:rPr>
          <w:b/>
          <w:bCs/>
          <w:lang w:val="fr-FR"/>
        </w:rPr>
        <w:t>a</w:t>
      </w:r>
      <w:r w:rsidRPr="001420F0">
        <w:rPr>
          <w:b/>
          <w:bCs/>
          <w:lang w:val="fr-FR"/>
        </w:rPr>
        <w:t>vec accusé de réception</w:t>
      </w:r>
      <w:r w:rsidR="00D94B5F">
        <w:rPr>
          <w:b/>
          <w:bCs/>
          <w:lang w:val="fr-FR"/>
        </w:rPr>
        <w:t xml:space="preserve"> (</w:t>
      </w:r>
      <w:r w:rsidR="00B346A3">
        <w:rPr>
          <w:b/>
          <w:bCs/>
          <w:lang w:val="fr-FR"/>
        </w:rPr>
        <w:t xml:space="preserve">AR </w:t>
      </w:r>
      <w:r w:rsidR="00D94B5F">
        <w:rPr>
          <w:b/>
          <w:bCs/>
          <w:lang w:val="fr-FR"/>
        </w:rPr>
        <w:t>obligatoire)</w:t>
      </w:r>
      <w:r w:rsidR="00A07F01">
        <w:rPr>
          <w:lang w:val="fr-FR"/>
        </w:rPr>
        <w:tab/>
      </w:r>
      <w:r w:rsidR="00A07F01">
        <w:rPr>
          <w:lang w:val="fr-FR"/>
        </w:rPr>
        <w:tab/>
      </w:r>
      <w:r w:rsidR="00A07F01">
        <w:rPr>
          <w:lang w:val="fr-FR"/>
        </w:rPr>
        <w:tab/>
      </w:r>
      <w:r w:rsidR="00A07F01">
        <w:rPr>
          <w:lang w:val="fr-FR"/>
        </w:rPr>
        <w:tab/>
        <w:t xml:space="preserve">Ville/Commune de </w:t>
      </w:r>
    </w:p>
    <w:p w14:paraId="4EDE4B85" w14:textId="58FCC951" w:rsidR="00A07F01" w:rsidRPr="00C26409" w:rsidRDefault="00A07F01" w:rsidP="00A07F01">
      <w:pPr>
        <w:spacing w:after="0"/>
        <w:rPr>
          <w:i/>
          <w:iCs/>
          <w:color w:val="C0000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003D6B68" w:rsidRPr="00C26409">
        <w:rPr>
          <w:i/>
          <w:iCs/>
          <w:color w:val="C00000"/>
          <w:lang w:val="fr-FR"/>
        </w:rPr>
        <w:t>(</w:t>
      </w:r>
      <w:r w:rsidRPr="00C26409">
        <w:rPr>
          <w:i/>
          <w:iCs/>
          <w:color w:val="C00000"/>
          <w:lang w:val="fr-FR"/>
        </w:rPr>
        <w:t>prénom</w:t>
      </w:r>
      <w:r w:rsidR="003D6B68" w:rsidRPr="00C26409">
        <w:rPr>
          <w:i/>
          <w:iCs/>
          <w:color w:val="C00000"/>
          <w:lang w:val="fr-FR"/>
        </w:rPr>
        <w:t>)</w:t>
      </w:r>
      <w:r w:rsidRPr="00C26409">
        <w:rPr>
          <w:i/>
          <w:iCs/>
          <w:color w:val="C00000"/>
          <w:lang w:val="fr-FR"/>
        </w:rPr>
        <w:t xml:space="preserve"> </w:t>
      </w:r>
      <w:r w:rsidR="003D6B68" w:rsidRPr="00C26409">
        <w:rPr>
          <w:i/>
          <w:iCs/>
          <w:color w:val="C00000"/>
          <w:lang w:val="fr-FR"/>
        </w:rPr>
        <w:t>(</w:t>
      </w:r>
      <w:r w:rsidRPr="00C26409">
        <w:rPr>
          <w:i/>
          <w:iCs/>
          <w:color w:val="C00000"/>
          <w:lang w:val="fr-FR"/>
        </w:rPr>
        <w:t>nom</w:t>
      </w:r>
      <w:r w:rsidR="003D6B68" w:rsidRPr="00C26409">
        <w:rPr>
          <w:i/>
          <w:iCs/>
          <w:color w:val="C00000"/>
          <w:lang w:val="fr-FR"/>
        </w:rPr>
        <w:t>)</w:t>
      </w:r>
    </w:p>
    <w:p w14:paraId="4BAC1771" w14:textId="369AF79C" w:rsidR="00A07F01" w:rsidRDefault="003D6B68" w:rsidP="00A07F01">
      <w:pPr>
        <w:spacing w:after="0"/>
        <w:rPr>
          <w:lang w:val="fr-FR"/>
        </w:rPr>
      </w:pPr>
      <w:r w:rsidRPr="00C26409">
        <w:rPr>
          <w:i/>
          <w:iCs/>
          <w:color w:val="C00000"/>
          <w:lang w:val="fr-FR"/>
        </w:rPr>
        <w:t>(</w:t>
      </w:r>
      <w:r w:rsidR="00A07F01" w:rsidRPr="00C26409">
        <w:rPr>
          <w:i/>
          <w:iCs/>
          <w:color w:val="C00000"/>
          <w:lang w:val="fr-FR"/>
        </w:rPr>
        <w:t>prénom</w:t>
      </w:r>
      <w:r w:rsidRPr="00C26409">
        <w:rPr>
          <w:i/>
          <w:iCs/>
          <w:color w:val="C00000"/>
          <w:lang w:val="fr-FR"/>
        </w:rPr>
        <w:t>)</w:t>
      </w:r>
      <w:r w:rsidR="00A07F01" w:rsidRPr="00C26409">
        <w:rPr>
          <w:i/>
          <w:iCs/>
          <w:color w:val="C00000"/>
          <w:lang w:val="fr-FR"/>
        </w:rPr>
        <w:t xml:space="preserve"> </w:t>
      </w:r>
      <w:r w:rsidRPr="00C26409">
        <w:rPr>
          <w:i/>
          <w:iCs/>
          <w:color w:val="C00000"/>
          <w:lang w:val="fr-FR"/>
        </w:rPr>
        <w:t>(</w:t>
      </w:r>
      <w:r w:rsidR="00A07F01" w:rsidRPr="00C26409">
        <w:rPr>
          <w:i/>
          <w:iCs/>
          <w:color w:val="C00000"/>
          <w:lang w:val="fr-FR"/>
        </w:rPr>
        <w:t>nom</w:t>
      </w:r>
      <w:r w:rsidRPr="00C26409">
        <w:rPr>
          <w:i/>
          <w:iCs/>
          <w:color w:val="C00000"/>
          <w:lang w:val="fr-FR"/>
        </w:rPr>
        <w:t>)</w:t>
      </w:r>
      <w:r w:rsidR="00A07F01" w:rsidRPr="00C26409">
        <w:rPr>
          <w:i/>
          <w:iCs/>
          <w:color w:val="C00000"/>
          <w:lang w:val="fr-FR"/>
        </w:rPr>
        <w:t xml:space="preserve"> du titulaire d</w:t>
      </w:r>
      <w:r w:rsidR="00741499" w:rsidRPr="00C26409">
        <w:rPr>
          <w:i/>
          <w:iCs/>
          <w:color w:val="C00000"/>
          <w:lang w:val="fr-FR"/>
        </w:rPr>
        <w:t>u</w:t>
      </w:r>
      <w:r w:rsidR="00A07F01" w:rsidRPr="00C26409">
        <w:rPr>
          <w:i/>
          <w:iCs/>
          <w:color w:val="C00000"/>
          <w:lang w:val="fr-FR"/>
        </w:rPr>
        <w:t xml:space="preserve"> droit réel principal</w:t>
      </w:r>
      <w:r w:rsidR="00A07F01">
        <w:rPr>
          <w:lang w:val="fr-FR"/>
        </w:rPr>
        <w:tab/>
      </w:r>
      <w:r w:rsidR="00A07F01">
        <w:rPr>
          <w:lang w:val="fr-FR"/>
        </w:rPr>
        <w:tab/>
      </w:r>
      <w:r w:rsidR="00A07F01">
        <w:rPr>
          <w:lang w:val="fr-FR"/>
        </w:rPr>
        <w:tab/>
      </w:r>
      <w:r w:rsidR="00C26409">
        <w:rPr>
          <w:lang w:val="fr-FR"/>
        </w:rPr>
        <w:tab/>
      </w:r>
      <w:r w:rsidR="00A07F01">
        <w:rPr>
          <w:lang w:val="fr-FR"/>
        </w:rPr>
        <w:t xml:space="preserve">e-mail : </w:t>
      </w:r>
    </w:p>
    <w:p w14:paraId="6EA1D671" w14:textId="7219DE0E" w:rsidR="00EE2E51" w:rsidRPr="00C26409" w:rsidRDefault="00A07F01" w:rsidP="00A07F01">
      <w:pPr>
        <w:spacing w:after="0"/>
        <w:rPr>
          <w:i/>
          <w:iCs/>
          <w:color w:val="C00000"/>
          <w:lang w:val="fr-FR"/>
        </w:rPr>
      </w:pPr>
      <w:r w:rsidRPr="00C26409">
        <w:rPr>
          <w:i/>
          <w:iCs/>
          <w:color w:val="C00000"/>
          <w:lang w:val="fr-FR"/>
        </w:rPr>
        <w:t>Rue</w:t>
      </w:r>
      <w:r w:rsidR="00EE2E51" w:rsidRPr="00C26409">
        <w:rPr>
          <w:i/>
          <w:iCs/>
          <w:color w:val="C00000"/>
          <w:lang w:val="fr-FR"/>
        </w:rPr>
        <w:t>, n°, boite</w:t>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C26409">
        <w:rPr>
          <w:i/>
          <w:iCs/>
          <w:color w:val="C00000"/>
          <w:lang w:val="fr-FR"/>
        </w:rPr>
        <w:tab/>
      </w:r>
      <w:r w:rsidR="00EE2E51" w:rsidRPr="00C26409">
        <w:rPr>
          <w:lang w:val="fr-FR"/>
        </w:rPr>
        <w:t>Tél. :</w:t>
      </w:r>
    </w:p>
    <w:p w14:paraId="080F8CF8" w14:textId="77777777" w:rsidR="00EE2E51" w:rsidRPr="00C26409" w:rsidRDefault="00EE2E51" w:rsidP="00A07F01">
      <w:pPr>
        <w:spacing w:after="0"/>
        <w:rPr>
          <w:i/>
          <w:iCs/>
          <w:color w:val="C00000"/>
          <w:lang w:val="fr-FR"/>
        </w:rPr>
      </w:pPr>
      <w:r w:rsidRPr="00C26409">
        <w:rPr>
          <w:i/>
          <w:iCs/>
          <w:color w:val="C00000"/>
          <w:lang w:val="fr-FR"/>
        </w:rPr>
        <w:t>Code postal, commune</w:t>
      </w:r>
    </w:p>
    <w:p w14:paraId="0EA2C25C" w14:textId="45B698AF" w:rsidR="00EE2E51" w:rsidRPr="00C26409" w:rsidRDefault="00EE2E51" w:rsidP="00A07F01">
      <w:pPr>
        <w:spacing w:after="0"/>
        <w:rPr>
          <w:i/>
          <w:iCs/>
          <w:color w:val="C00000"/>
          <w:lang w:val="fr-FR"/>
        </w:rPr>
      </w:pPr>
      <w:r w:rsidRPr="00C26409">
        <w:rPr>
          <w:i/>
          <w:iCs/>
          <w:color w:val="C00000"/>
          <w:lang w:val="fr-FR"/>
        </w:rPr>
        <w:t>Pays</w:t>
      </w:r>
    </w:p>
    <w:p w14:paraId="3A8772B8" w14:textId="77777777" w:rsidR="00EE2E51" w:rsidRDefault="00EE2E51" w:rsidP="00A07F01">
      <w:pPr>
        <w:spacing w:after="0"/>
        <w:rPr>
          <w:lang w:val="fr-FR"/>
        </w:rPr>
      </w:pPr>
    </w:p>
    <w:p w14:paraId="10089478" w14:textId="2CB1CBFB" w:rsidR="00A07F01" w:rsidRDefault="00EE2E51" w:rsidP="00A07F01">
      <w:pPr>
        <w:spacing w:after="0"/>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NOTE REF. : </w:t>
      </w:r>
      <w:r w:rsidR="003D6B68" w:rsidRPr="00C26409">
        <w:rPr>
          <w:i/>
          <w:iCs/>
          <w:color w:val="C00000"/>
          <w:lang w:val="fr-FR"/>
        </w:rPr>
        <w:t>(</w:t>
      </w:r>
      <w:r w:rsidRPr="00C26409">
        <w:rPr>
          <w:i/>
          <w:iCs/>
          <w:color w:val="C00000"/>
          <w:lang w:val="fr-FR"/>
        </w:rPr>
        <w:t> n° dossier </w:t>
      </w:r>
      <w:r w:rsidR="003D6B68" w:rsidRPr="00C26409">
        <w:rPr>
          <w:i/>
          <w:iCs/>
          <w:color w:val="C00000"/>
          <w:lang w:val="fr-FR"/>
        </w:rPr>
        <w:t>)</w:t>
      </w:r>
      <w:r w:rsidRPr="00C26409">
        <w:rPr>
          <w:i/>
          <w:iCs/>
          <w:color w:val="C00000"/>
          <w:lang w:val="fr-FR"/>
        </w:rPr>
        <w:t>/</w:t>
      </w:r>
      <w:r>
        <w:rPr>
          <w:lang w:val="fr-FR"/>
        </w:rPr>
        <w:t>initiales agent</w:t>
      </w:r>
    </w:p>
    <w:p w14:paraId="255037F3" w14:textId="117F1F6D" w:rsidR="00EE2E51" w:rsidRDefault="00EE2E51" w:rsidP="00A07F01">
      <w:pPr>
        <w:spacing w:after="0"/>
        <w:rPr>
          <w:lang w:val="fr-FR"/>
        </w:rPr>
      </w:pPr>
    </w:p>
    <w:p w14:paraId="54E54A46" w14:textId="583F466D" w:rsidR="00EE2E51" w:rsidRPr="00EE2E51" w:rsidRDefault="00EE2E51" w:rsidP="00EE2E51">
      <w:pPr>
        <w:pStyle w:val="Paragraphedeliste"/>
        <w:numPr>
          <w:ilvl w:val="0"/>
          <w:numId w:val="1"/>
        </w:numPr>
        <w:spacing w:after="0"/>
        <w:rPr>
          <w:lang w:val="fr-FR"/>
        </w:rPr>
      </w:pPr>
      <w:r w:rsidRPr="00EE2E51">
        <w:rPr>
          <w:lang w:val="fr-FR"/>
        </w:rPr>
        <w:t xml:space="preserve">OBJET : </w:t>
      </w:r>
      <w:r w:rsidRPr="00FE0DAD">
        <w:rPr>
          <w:b/>
          <w:bCs/>
          <w:lang w:val="fr-FR"/>
        </w:rPr>
        <w:t xml:space="preserve">Avertissement </w:t>
      </w:r>
      <w:r w:rsidR="00F84209">
        <w:rPr>
          <w:b/>
          <w:bCs/>
          <w:lang w:val="fr-FR"/>
        </w:rPr>
        <w:t xml:space="preserve">vous mettant en demeure de mettre fin à l’inoccupation de </w:t>
      </w:r>
      <w:r w:rsidRPr="00FE0DAD">
        <w:rPr>
          <w:b/>
          <w:bCs/>
          <w:lang w:val="fr-FR"/>
        </w:rPr>
        <w:t>votre bien sis</w:t>
      </w:r>
      <w:r w:rsidRPr="00EE2E51">
        <w:rPr>
          <w:lang w:val="fr-FR"/>
        </w:rPr>
        <w:t xml:space="preserve"> </w:t>
      </w:r>
      <w:r w:rsidR="003D6B68" w:rsidRPr="00C26409">
        <w:rPr>
          <w:i/>
          <w:iCs/>
          <w:color w:val="C00000"/>
          <w:lang w:val="fr-FR"/>
        </w:rPr>
        <w:t>(</w:t>
      </w:r>
      <w:r w:rsidRPr="00C26409">
        <w:rPr>
          <w:i/>
          <w:iCs/>
          <w:color w:val="C00000"/>
          <w:lang w:val="fr-FR"/>
        </w:rPr>
        <w:t>rue</w:t>
      </w:r>
      <w:r w:rsidR="003D6B68" w:rsidRPr="00C26409">
        <w:rPr>
          <w:i/>
          <w:iCs/>
          <w:color w:val="C00000"/>
          <w:lang w:val="fr-FR"/>
        </w:rPr>
        <w:t>)</w:t>
      </w:r>
      <w:r w:rsidRPr="00EE2E51">
        <w:rPr>
          <w:lang w:val="fr-FR"/>
        </w:rPr>
        <w:t xml:space="preserve">, </w:t>
      </w:r>
      <w:r w:rsidR="003D6B68" w:rsidRPr="00C26409">
        <w:rPr>
          <w:i/>
          <w:iCs/>
          <w:color w:val="C00000"/>
          <w:lang w:val="fr-FR"/>
        </w:rPr>
        <w:t>(</w:t>
      </w:r>
      <w:r w:rsidRPr="00C26409">
        <w:rPr>
          <w:i/>
          <w:iCs/>
          <w:color w:val="C00000"/>
          <w:lang w:val="fr-FR"/>
        </w:rPr>
        <w:t>n°</w:t>
      </w:r>
      <w:r w:rsidR="003D6B68" w:rsidRPr="00C26409">
        <w:rPr>
          <w:i/>
          <w:iCs/>
          <w:color w:val="C00000"/>
          <w:lang w:val="fr-FR"/>
        </w:rPr>
        <w:t>)</w:t>
      </w:r>
      <w:r w:rsidRPr="00C26409">
        <w:rPr>
          <w:color w:val="C00000"/>
          <w:lang w:val="fr-FR"/>
        </w:rPr>
        <w:t xml:space="preserve"> </w:t>
      </w:r>
      <w:r w:rsidRPr="00EE2E51">
        <w:rPr>
          <w:lang w:val="fr-FR"/>
        </w:rPr>
        <w:t xml:space="preserve">à </w:t>
      </w:r>
      <w:r w:rsidR="003D6B68" w:rsidRPr="00C26409">
        <w:rPr>
          <w:i/>
          <w:iCs/>
          <w:color w:val="C00000"/>
          <w:lang w:val="fr-FR"/>
        </w:rPr>
        <w:t>(</w:t>
      </w:r>
      <w:r w:rsidRPr="00C26409">
        <w:rPr>
          <w:i/>
          <w:iCs/>
          <w:color w:val="C00000"/>
          <w:lang w:val="fr-FR"/>
        </w:rPr>
        <w:t>commune</w:t>
      </w:r>
      <w:r w:rsidR="003D6B68" w:rsidRPr="00C26409">
        <w:rPr>
          <w:i/>
          <w:iCs/>
          <w:color w:val="C00000"/>
          <w:lang w:val="fr-FR"/>
        </w:rPr>
        <w:t>)</w:t>
      </w:r>
      <w:r w:rsidR="00DF7DC1">
        <w:rPr>
          <w:i/>
          <w:iCs/>
          <w:color w:val="C00000"/>
          <w:lang w:val="fr-FR"/>
        </w:rPr>
        <w:t xml:space="preserve"> </w:t>
      </w:r>
      <w:r w:rsidR="00DF7DC1">
        <w:rPr>
          <w:b/>
          <w:bCs/>
          <w:lang w:val="fr-FR"/>
        </w:rPr>
        <w:t>dans un délai de 6 mois</w:t>
      </w:r>
    </w:p>
    <w:p w14:paraId="04C21661" w14:textId="77777777" w:rsidR="00EE2E51" w:rsidRDefault="00EE2E51" w:rsidP="00EE2E51">
      <w:pPr>
        <w:pStyle w:val="Paragraphedeliste"/>
        <w:numPr>
          <w:ilvl w:val="0"/>
          <w:numId w:val="1"/>
        </w:numPr>
        <w:spacing w:after="0"/>
        <w:rPr>
          <w:lang w:val="fr-FR"/>
        </w:rPr>
      </w:pPr>
      <w:r w:rsidRPr="00EE2E51">
        <w:rPr>
          <w:lang w:val="fr-FR"/>
        </w:rPr>
        <w:t>ANNEXES :</w:t>
      </w:r>
    </w:p>
    <w:p w14:paraId="51574621" w14:textId="0360C895" w:rsidR="00A07F01" w:rsidRDefault="003D6B68" w:rsidP="00EE2E51">
      <w:pPr>
        <w:pStyle w:val="Paragraphedeliste"/>
        <w:numPr>
          <w:ilvl w:val="2"/>
          <w:numId w:val="1"/>
        </w:numPr>
        <w:spacing w:after="0"/>
        <w:rPr>
          <w:lang w:val="fr-FR"/>
        </w:rPr>
      </w:pPr>
      <w:r>
        <w:rPr>
          <w:lang w:val="fr-FR"/>
        </w:rPr>
        <w:t>Procès-verbal</w:t>
      </w:r>
      <w:r w:rsidR="00EE2E51">
        <w:rPr>
          <w:lang w:val="fr-FR"/>
        </w:rPr>
        <w:t xml:space="preserve"> de constat d’infraction</w:t>
      </w:r>
    </w:p>
    <w:p w14:paraId="1177568F" w14:textId="5E5DD30C" w:rsidR="00EE2E51" w:rsidRDefault="00EE2E51" w:rsidP="00EE2E51">
      <w:pPr>
        <w:pStyle w:val="Paragraphedeliste"/>
        <w:numPr>
          <w:ilvl w:val="2"/>
          <w:numId w:val="1"/>
        </w:numPr>
        <w:spacing w:after="0"/>
        <w:rPr>
          <w:lang w:val="fr-FR"/>
        </w:rPr>
      </w:pPr>
      <w:r>
        <w:rPr>
          <w:lang w:val="fr-FR"/>
        </w:rPr>
        <w:t>Informations complémentaires</w:t>
      </w:r>
    </w:p>
    <w:p w14:paraId="50765BBC" w14:textId="542E3A2B" w:rsidR="00EE2E51" w:rsidRDefault="00EE2E51" w:rsidP="00EE2E51">
      <w:pPr>
        <w:pStyle w:val="Paragraphedeliste"/>
        <w:numPr>
          <w:ilvl w:val="2"/>
          <w:numId w:val="1"/>
        </w:numPr>
        <w:spacing w:after="0"/>
        <w:rPr>
          <w:lang w:val="fr-FR"/>
        </w:rPr>
      </w:pPr>
      <w:r>
        <w:rPr>
          <w:lang w:val="fr-FR"/>
        </w:rPr>
        <w:t xml:space="preserve">Extrait </w:t>
      </w:r>
      <w:r w:rsidR="00A81C37">
        <w:rPr>
          <w:lang w:val="fr-FR"/>
        </w:rPr>
        <w:t>de textes légaux</w:t>
      </w:r>
    </w:p>
    <w:p w14:paraId="573D9D01" w14:textId="71BD2346" w:rsidR="00EE2E51" w:rsidRDefault="00EE2E51" w:rsidP="00EE2E51">
      <w:pPr>
        <w:spacing w:after="0"/>
        <w:rPr>
          <w:lang w:val="fr-FR"/>
        </w:rPr>
      </w:pPr>
    </w:p>
    <w:p w14:paraId="7FFF348E" w14:textId="7C901CCD" w:rsidR="00EE2E51" w:rsidRDefault="00EE2E51" w:rsidP="00EE2E51">
      <w:pPr>
        <w:spacing w:after="0"/>
        <w:rPr>
          <w:lang w:val="fr-FR"/>
        </w:rPr>
      </w:pPr>
    </w:p>
    <w:p w14:paraId="3FADCFFF" w14:textId="088911C4" w:rsidR="00EE2E51" w:rsidRDefault="00EE2E51" w:rsidP="00EE2E51">
      <w:pPr>
        <w:spacing w:after="0"/>
        <w:rPr>
          <w:lang w:val="fr-FR"/>
        </w:rPr>
      </w:pPr>
      <w:r>
        <w:rPr>
          <w:lang w:val="fr-FR"/>
        </w:rPr>
        <w:t xml:space="preserve">Madame, Monsieur </w:t>
      </w:r>
      <w:r w:rsidRPr="00C26409">
        <w:rPr>
          <w:i/>
          <w:iCs/>
          <w:color w:val="C00000"/>
          <w:lang w:val="fr-FR"/>
        </w:rPr>
        <w:t>(nom)</w:t>
      </w:r>
      <w:r>
        <w:rPr>
          <w:lang w:val="fr-FR"/>
        </w:rPr>
        <w:t>,</w:t>
      </w:r>
    </w:p>
    <w:p w14:paraId="0D7B5436" w14:textId="77777777" w:rsidR="004B584B" w:rsidRDefault="004B584B" w:rsidP="00EE2E51">
      <w:pPr>
        <w:spacing w:after="0"/>
        <w:rPr>
          <w:lang w:val="fr-FR"/>
        </w:rPr>
      </w:pPr>
    </w:p>
    <w:p w14:paraId="5C29358F" w14:textId="215E27E7" w:rsidR="009D3910" w:rsidRDefault="004B584B" w:rsidP="0020449F">
      <w:pPr>
        <w:spacing w:after="0"/>
        <w:jc w:val="both"/>
        <w:rPr>
          <w:lang w:val="fr-FR"/>
        </w:rPr>
      </w:pPr>
      <w:r>
        <w:rPr>
          <w:lang w:val="fr-FR"/>
        </w:rPr>
        <w:t>Le</w:t>
      </w:r>
      <w:r w:rsidR="00692CFC">
        <w:rPr>
          <w:lang w:val="fr-FR"/>
        </w:rPr>
        <w:t xml:space="preserve"> logement dont vous êt</w:t>
      </w:r>
      <w:r w:rsidR="006369F8">
        <w:rPr>
          <w:lang w:val="fr-FR"/>
        </w:rPr>
        <w:t>es</w:t>
      </w:r>
      <w:r w:rsidR="00692CFC">
        <w:rPr>
          <w:lang w:val="fr-FR"/>
        </w:rPr>
        <w:t xml:space="preserve"> </w:t>
      </w:r>
      <w:r w:rsidR="00692CFC" w:rsidRPr="00C26409">
        <w:rPr>
          <w:i/>
          <w:iCs/>
          <w:color w:val="C00000"/>
          <w:lang w:val="fr-FR"/>
        </w:rPr>
        <w:t>(propriétaire/usufruitier/emphytéote/</w:t>
      </w:r>
      <w:r w:rsidR="000A2A85" w:rsidRPr="00C26409">
        <w:rPr>
          <w:i/>
          <w:iCs/>
          <w:color w:val="C00000"/>
          <w:lang w:val="fr-FR"/>
        </w:rPr>
        <w:t>superficiaire</w:t>
      </w:r>
      <w:r w:rsidR="00C66FF2">
        <w:rPr>
          <w:i/>
          <w:iCs/>
          <w:color w:val="C00000"/>
          <w:lang w:val="fr-FR"/>
        </w:rPr>
        <w:t xml:space="preserve"> </w:t>
      </w:r>
      <w:r w:rsidR="006369F8">
        <w:rPr>
          <w:lang w:val="fr-FR"/>
        </w:rPr>
        <w:t>est</w:t>
      </w:r>
      <w:r>
        <w:rPr>
          <w:lang w:val="fr-FR"/>
        </w:rPr>
        <w:t xml:space="preserve"> </w:t>
      </w:r>
      <w:r w:rsidR="009A1430">
        <w:rPr>
          <w:lang w:val="fr-FR"/>
        </w:rPr>
        <w:t>inoccupé au sens de l’article 80 du Code wallon de l’habitation durable</w:t>
      </w:r>
      <w:r w:rsidR="00196DC1">
        <w:rPr>
          <w:lang w:val="fr-FR"/>
        </w:rPr>
        <w:t xml:space="preserve"> (CWHD).</w:t>
      </w:r>
      <w:r w:rsidR="00267205">
        <w:rPr>
          <w:lang w:val="fr-FR"/>
        </w:rPr>
        <w:t xml:space="preserve"> Cela signifi</w:t>
      </w:r>
      <w:r w:rsidR="00554FA8">
        <w:rPr>
          <w:lang w:val="fr-FR"/>
        </w:rPr>
        <w:t>e</w:t>
      </w:r>
      <w:r w:rsidR="00267205">
        <w:rPr>
          <w:lang w:val="fr-FR"/>
        </w:rPr>
        <w:t xml:space="preserve"> que vous n’avez pas renversé la présomption d’inoccupation</w:t>
      </w:r>
      <w:r w:rsidR="00554FA8">
        <w:rPr>
          <w:lang w:val="fr-FR"/>
        </w:rPr>
        <w:t xml:space="preserve"> qui vous a été notifiée en date d</w:t>
      </w:r>
      <w:r w:rsidR="00D54CA7">
        <w:rPr>
          <w:lang w:val="fr-FR"/>
        </w:rPr>
        <w:t xml:space="preserve">u </w:t>
      </w:r>
      <w:r w:rsidR="00D54CA7" w:rsidRPr="00C26409">
        <w:rPr>
          <w:i/>
          <w:iCs/>
          <w:color w:val="C00000"/>
          <w:lang w:val="fr-FR"/>
        </w:rPr>
        <w:t>(date)</w:t>
      </w:r>
      <w:r w:rsidR="00D54CA7">
        <w:rPr>
          <w:lang w:val="fr-FR"/>
        </w:rPr>
        <w:t>.</w:t>
      </w:r>
    </w:p>
    <w:p w14:paraId="7DA84B61" w14:textId="74B5C5FE" w:rsidR="00F776A1" w:rsidRDefault="00F776A1" w:rsidP="0020449F">
      <w:pPr>
        <w:spacing w:after="0"/>
        <w:jc w:val="both"/>
        <w:rPr>
          <w:lang w:val="fr-FR"/>
        </w:rPr>
      </w:pPr>
      <w:r>
        <w:rPr>
          <w:lang w:val="fr-FR"/>
        </w:rPr>
        <w:t xml:space="preserve">Or, le fait de maintenir un logement inoccupé </w:t>
      </w:r>
      <w:r w:rsidR="00384799">
        <w:rPr>
          <w:lang w:val="fr-FR"/>
        </w:rPr>
        <w:t xml:space="preserve">pendant au moins 12 mois consécutifs </w:t>
      </w:r>
      <w:r>
        <w:rPr>
          <w:lang w:val="fr-FR"/>
        </w:rPr>
        <w:t>constitue une infraction administrative</w:t>
      </w:r>
      <w:r w:rsidR="0041753E">
        <w:rPr>
          <w:lang w:val="fr-FR"/>
        </w:rPr>
        <w:t xml:space="preserve"> (Ar</w:t>
      </w:r>
      <w:r w:rsidR="00196DC1">
        <w:rPr>
          <w:lang w:val="fr-FR"/>
        </w:rPr>
        <w:t>t. 85 ter CWHD)</w:t>
      </w:r>
      <w:r w:rsidR="00565166">
        <w:rPr>
          <w:lang w:val="fr-FR"/>
        </w:rPr>
        <w:t>.</w:t>
      </w:r>
    </w:p>
    <w:p w14:paraId="7C79982E" w14:textId="1FDCCA33" w:rsidR="00EC7710" w:rsidRDefault="00EC7710" w:rsidP="0020449F">
      <w:pPr>
        <w:spacing w:after="0"/>
        <w:jc w:val="both"/>
        <w:rPr>
          <w:lang w:val="fr-FR"/>
        </w:rPr>
      </w:pPr>
    </w:p>
    <w:p w14:paraId="7445D426" w14:textId="3F8737CF" w:rsidR="00EC7710" w:rsidRDefault="00EC7710" w:rsidP="0020449F">
      <w:pPr>
        <w:spacing w:after="0"/>
        <w:jc w:val="both"/>
        <w:rPr>
          <w:lang w:val="fr-FR"/>
        </w:rPr>
      </w:pPr>
      <w:r>
        <w:rPr>
          <w:lang w:val="fr-FR"/>
        </w:rPr>
        <w:t>Par conséquent,</w:t>
      </w:r>
      <w:r w:rsidR="00BE6B1A">
        <w:rPr>
          <w:lang w:val="fr-FR"/>
        </w:rPr>
        <w:t xml:space="preserve"> nous vous demandons de</w:t>
      </w:r>
      <w:r w:rsidR="00F8757D">
        <w:rPr>
          <w:lang w:val="fr-FR"/>
        </w:rPr>
        <w:t xml:space="preserve">: </w:t>
      </w:r>
    </w:p>
    <w:p w14:paraId="13808621" w14:textId="44A6550A" w:rsidR="00F8757D" w:rsidRDefault="00F8757D" w:rsidP="0020449F">
      <w:pPr>
        <w:spacing w:after="0"/>
        <w:jc w:val="both"/>
        <w:rPr>
          <w:lang w:val="fr-FR"/>
        </w:rPr>
      </w:pPr>
    </w:p>
    <w:p w14:paraId="3C192B30" w14:textId="26AE37C2" w:rsidR="00F8757D" w:rsidRPr="00992814" w:rsidRDefault="00F8757D" w:rsidP="00992814">
      <w:pPr>
        <w:pStyle w:val="Paragraphedeliste"/>
        <w:numPr>
          <w:ilvl w:val="0"/>
          <w:numId w:val="3"/>
        </w:numPr>
        <w:spacing w:after="0"/>
        <w:jc w:val="both"/>
        <w:rPr>
          <w:lang w:val="fr-FR"/>
        </w:rPr>
      </w:pPr>
      <w:r w:rsidRPr="00992814">
        <w:rPr>
          <w:b/>
          <w:bCs/>
          <w:u w:val="single"/>
          <w:lang w:val="fr-FR"/>
        </w:rPr>
        <w:t>Nous fournir</w:t>
      </w:r>
      <w:r w:rsidR="00932E1B">
        <w:rPr>
          <w:b/>
          <w:bCs/>
          <w:u w:val="single"/>
          <w:lang w:val="fr-FR"/>
        </w:rPr>
        <w:t xml:space="preserve">, au plus tard </w:t>
      </w:r>
      <w:r w:rsidR="00932E1B" w:rsidRPr="00932E1B">
        <w:rPr>
          <w:b/>
          <w:bCs/>
          <w:u w:val="single"/>
          <w:lang w:val="fr-FR"/>
        </w:rPr>
        <w:t>dans les 6 mois à dater du présent courrier</w:t>
      </w:r>
      <w:r w:rsidR="00932E1B">
        <w:rPr>
          <w:b/>
          <w:bCs/>
          <w:u w:val="single"/>
          <w:lang w:val="fr-FR"/>
        </w:rPr>
        <w:t>,</w:t>
      </w:r>
      <w:r w:rsidR="00932E1B" w:rsidRPr="00932E1B">
        <w:rPr>
          <w:b/>
          <w:bCs/>
          <w:u w:val="single"/>
          <w:lang w:val="fr-FR"/>
        </w:rPr>
        <w:t xml:space="preserve"> </w:t>
      </w:r>
      <w:r w:rsidRPr="00992814">
        <w:rPr>
          <w:b/>
          <w:bCs/>
          <w:u w:val="single"/>
          <w:lang w:val="fr-FR"/>
        </w:rPr>
        <w:t>les preuves qui attestent</w:t>
      </w:r>
      <w:r w:rsidR="004E081D" w:rsidRPr="00992814">
        <w:rPr>
          <w:lang w:val="fr-FR"/>
        </w:rPr>
        <w:t xml:space="preserve"> : </w:t>
      </w:r>
    </w:p>
    <w:p w14:paraId="3655DBE7" w14:textId="77777777" w:rsidR="00BE6B1A" w:rsidRDefault="00396CBA" w:rsidP="00E74389">
      <w:pPr>
        <w:pStyle w:val="Paragraphedeliste"/>
        <w:numPr>
          <w:ilvl w:val="0"/>
          <w:numId w:val="2"/>
        </w:numPr>
        <w:spacing w:after="0"/>
        <w:jc w:val="both"/>
        <w:rPr>
          <w:lang w:val="fr-FR"/>
        </w:rPr>
      </w:pPr>
      <w:r>
        <w:rPr>
          <w:lang w:val="fr-FR"/>
        </w:rPr>
        <w:t>De l’occupation de votre</w:t>
      </w:r>
      <w:r w:rsidR="007D5E30">
        <w:rPr>
          <w:lang w:val="fr-FR"/>
        </w:rPr>
        <w:t xml:space="preserve"> logement</w:t>
      </w:r>
      <w:r w:rsidR="00E74389">
        <w:rPr>
          <w:lang w:val="fr-FR"/>
        </w:rPr>
        <w:t xml:space="preserve">. </w:t>
      </w:r>
    </w:p>
    <w:p w14:paraId="5A6673DF" w14:textId="049DD736" w:rsidR="00E74389" w:rsidRDefault="00E74389" w:rsidP="00BE6B1A">
      <w:pPr>
        <w:pStyle w:val="Paragraphedeliste"/>
        <w:spacing w:after="0"/>
        <w:ind w:left="1080"/>
        <w:jc w:val="both"/>
        <w:rPr>
          <w:lang w:val="fr-FR"/>
        </w:rPr>
      </w:pPr>
      <w:r>
        <w:rPr>
          <w:lang w:val="fr-FR"/>
        </w:rPr>
        <w:t xml:space="preserve">Votre logement sera présumé occupé dans les cas suivants : </w:t>
      </w:r>
    </w:p>
    <w:p w14:paraId="2778251A" w14:textId="77777777" w:rsidR="00E74389" w:rsidRDefault="00E74389" w:rsidP="00E74389">
      <w:pPr>
        <w:pStyle w:val="Paragraphedeliste"/>
        <w:numPr>
          <w:ilvl w:val="0"/>
          <w:numId w:val="9"/>
        </w:numPr>
        <w:spacing w:after="0"/>
        <w:jc w:val="both"/>
        <w:rPr>
          <w:lang w:val="fr-FR"/>
        </w:rPr>
      </w:pPr>
      <w:r w:rsidRPr="00BE4BF8">
        <w:rPr>
          <w:lang w:val="fr-FR"/>
        </w:rPr>
        <w:t>Si votre logement est en cours de réhabilitation, d'adaptation ou de restructuration ;</w:t>
      </w:r>
    </w:p>
    <w:p w14:paraId="686BF84C" w14:textId="4D2960C1" w:rsidR="004E081D" w:rsidRPr="00E74389" w:rsidRDefault="00E74389" w:rsidP="00FE0DAD">
      <w:pPr>
        <w:pStyle w:val="Paragraphedeliste"/>
        <w:numPr>
          <w:ilvl w:val="0"/>
          <w:numId w:val="9"/>
        </w:numPr>
        <w:spacing w:after="0"/>
        <w:jc w:val="both"/>
        <w:rPr>
          <w:lang w:val="fr-FR"/>
        </w:rPr>
      </w:pPr>
      <w:r w:rsidRPr="00BE4BF8">
        <w:rPr>
          <w:lang w:val="fr-FR"/>
        </w:rPr>
        <w:t>Si vous justifiez de votre volonté de restructurer, réhabiliter ou adapter votre logement par un permis d'urbanisme, un devis détaillé ou une description de travaux, pour autant que ces travaux soient effectivement entrepris dans les trois mois de la justification donnée et poursuivis.</w:t>
      </w:r>
    </w:p>
    <w:p w14:paraId="6C6060E3" w14:textId="7D8399F3" w:rsidR="00E06F12" w:rsidRPr="00F8757D" w:rsidRDefault="00E06F12" w:rsidP="00F8757D">
      <w:pPr>
        <w:pStyle w:val="Paragraphedeliste"/>
        <w:numPr>
          <w:ilvl w:val="0"/>
          <w:numId w:val="2"/>
        </w:numPr>
        <w:spacing w:after="0"/>
        <w:jc w:val="both"/>
        <w:rPr>
          <w:lang w:val="fr-FR"/>
        </w:rPr>
      </w:pPr>
      <w:r>
        <w:rPr>
          <w:lang w:val="fr-FR"/>
        </w:rPr>
        <w:t xml:space="preserve">Des raisons légitimes, indépendantes de votre volonté ou </w:t>
      </w:r>
      <w:r w:rsidR="005A2A32">
        <w:rPr>
          <w:lang w:val="fr-FR"/>
        </w:rPr>
        <w:t xml:space="preserve">d’un </w:t>
      </w:r>
      <w:r>
        <w:rPr>
          <w:lang w:val="fr-FR"/>
        </w:rPr>
        <w:t>cas</w:t>
      </w:r>
      <w:r w:rsidR="00AF47E0">
        <w:rPr>
          <w:lang w:val="fr-FR"/>
        </w:rPr>
        <w:t xml:space="preserve"> de force majeure qui justifient l’inoccupation du bien</w:t>
      </w:r>
    </w:p>
    <w:p w14:paraId="4F78FD2A" w14:textId="3F6EA0BE" w:rsidR="00EC7710" w:rsidRDefault="00EC7710" w:rsidP="0020449F">
      <w:pPr>
        <w:spacing w:after="0"/>
        <w:jc w:val="both"/>
        <w:rPr>
          <w:lang w:val="fr-FR"/>
        </w:rPr>
      </w:pPr>
    </w:p>
    <w:p w14:paraId="12196C92" w14:textId="1C6DA213" w:rsidR="004B5F67" w:rsidRPr="00992814" w:rsidRDefault="004B5F67" w:rsidP="00992814">
      <w:pPr>
        <w:pStyle w:val="Paragraphedeliste"/>
        <w:numPr>
          <w:ilvl w:val="0"/>
          <w:numId w:val="3"/>
        </w:numPr>
        <w:spacing w:after="0"/>
        <w:jc w:val="both"/>
        <w:rPr>
          <w:lang w:val="fr-FR"/>
        </w:rPr>
      </w:pPr>
      <w:r w:rsidRPr="00992814">
        <w:rPr>
          <w:b/>
          <w:bCs/>
          <w:u w:val="single"/>
          <w:lang w:val="fr-FR"/>
        </w:rPr>
        <w:t xml:space="preserve">Mettre fin à l’inoccupation de votre </w:t>
      </w:r>
      <w:r w:rsidR="0051536D">
        <w:rPr>
          <w:b/>
          <w:bCs/>
          <w:u w:val="single"/>
          <w:lang w:val="fr-FR"/>
        </w:rPr>
        <w:t>logement</w:t>
      </w:r>
      <w:r w:rsidRPr="00992814">
        <w:rPr>
          <w:b/>
          <w:bCs/>
          <w:u w:val="single"/>
          <w:lang w:val="fr-FR"/>
        </w:rPr>
        <w:t xml:space="preserve"> </w:t>
      </w:r>
      <w:r w:rsidR="00202080" w:rsidRPr="00992814">
        <w:rPr>
          <w:b/>
          <w:bCs/>
          <w:u w:val="single"/>
          <w:lang w:val="fr-FR"/>
        </w:rPr>
        <w:t>dans les 6 mois</w:t>
      </w:r>
      <w:r w:rsidR="003749DF">
        <w:rPr>
          <w:rStyle w:val="Appelnotedebasdep"/>
          <w:b/>
          <w:bCs/>
          <w:u w:val="single"/>
          <w:lang w:val="fr-FR"/>
        </w:rPr>
        <w:footnoteReference w:id="1"/>
      </w:r>
      <w:r w:rsidR="006942B5">
        <w:rPr>
          <w:b/>
          <w:bCs/>
          <w:u w:val="single"/>
          <w:lang w:val="fr-FR"/>
        </w:rPr>
        <w:t xml:space="preserve"> à dater du présent courrier</w:t>
      </w:r>
      <w:r w:rsidR="00202080" w:rsidRPr="00992814">
        <w:rPr>
          <w:lang w:val="fr-FR"/>
        </w:rPr>
        <w:t>, à savoir avant le</w:t>
      </w:r>
      <w:r w:rsidR="00CF151E">
        <w:rPr>
          <w:lang w:val="fr-FR"/>
        </w:rPr>
        <w:t xml:space="preserve"> </w:t>
      </w:r>
      <w:r w:rsidR="00CF151E" w:rsidRPr="00CF151E">
        <w:rPr>
          <w:i/>
          <w:iCs/>
          <w:color w:val="C00000"/>
          <w:lang w:val="fr-FR"/>
        </w:rPr>
        <w:t>(date)</w:t>
      </w:r>
      <w:r w:rsidR="00CF151E">
        <w:rPr>
          <w:lang w:val="fr-FR"/>
        </w:rPr>
        <w:t>.</w:t>
      </w:r>
    </w:p>
    <w:p w14:paraId="259BB923" w14:textId="62364A3E" w:rsidR="00263FE6" w:rsidRDefault="00263FE6" w:rsidP="00263FE6">
      <w:pPr>
        <w:spacing w:after="0"/>
        <w:jc w:val="both"/>
        <w:rPr>
          <w:b/>
          <w:bCs/>
          <w:u w:val="single"/>
          <w:lang w:val="fr-FR"/>
        </w:rPr>
      </w:pPr>
    </w:p>
    <w:p w14:paraId="57CB1054" w14:textId="53556871" w:rsidR="00263FE6" w:rsidRDefault="00B23096" w:rsidP="00263FE6">
      <w:pPr>
        <w:spacing w:after="0"/>
        <w:jc w:val="both"/>
        <w:rPr>
          <w:lang w:val="fr-FR"/>
        </w:rPr>
      </w:pPr>
      <w:r>
        <w:rPr>
          <w:lang w:val="fr-FR"/>
        </w:rPr>
        <w:lastRenderedPageBreak/>
        <w:t xml:space="preserve">A l’expiration </w:t>
      </w:r>
      <w:r w:rsidR="00E74389">
        <w:rPr>
          <w:lang w:val="fr-FR"/>
        </w:rPr>
        <w:t xml:space="preserve">du </w:t>
      </w:r>
      <w:r>
        <w:rPr>
          <w:lang w:val="fr-FR"/>
        </w:rPr>
        <w:t>délai de 6 mois</w:t>
      </w:r>
      <w:r w:rsidR="00E74389">
        <w:rPr>
          <w:lang w:val="fr-FR"/>
        </w:rPr>
        <w:t xml:space="preserve"> suivant la notification de cet avertissement</w:t>
      </w:r>
      <w:r>
        <w:rPr>
          <w:lang w:val="fr-FR"/>
        </w:rPr>
        <w:t>,</w:t>
      </w:r>
      <w:r w:rsidR="00491DAD">
        <w:rPr>
          <w:lang w:val="fr-FR"/>
        </w:rPr>
        <w:t xml:space="preserve"> </w:t>
      </w:r>
      <w:r w:rsidR="00264825">
        <w:rPr>
          <w:lang w:val="fr-FR"/>
        </w:rPr>
        <w:t xml:space="preserve">la commune pourrait décider d’infliger </w:t>
      </w:r>
      <w:r w:rsidR="00BE6B1A">
        <w:rPr>
          <w:lang w:val="fr-FR"/>
        </w:rPr>
        <w:t xml:space="preserve">une </w:t>
      </w:r>
      <w:r w:rsidR="00264825">
        <w:rPr>
          <w:lang w:val="fr-FR"/>
        </w:rPr>
        <w:t>amende</w:t>
      </w:r>
      <w:r w:rsidR="005C7346">
        <w:rPr>
          <w:lang w:val="fr-FR"/>
        </w:rPr>
        <w:t>, après une dernière mise en demeure de présenter vos moyens de défense.</w:t>
      </w:r>
      <w:r w:rsidR="00B27184">
        <w:rPr>
          <w:lang w:val="fr-FR"/>
        </w:rPr>
        <w:t xml:space="preserve"> Le montant de cette amende s’élève à </w:t>
      </w:r>
      <w:r w:rsidR="00B27184" w:rsidRPr="00CF151E">
        <w:rPr>
          <w:i/>
          <w:iCs/>
          <w:color w:val="C00000"/>
          <w:lang w:val="fr-FR"/>
        </w:rPr>
        <w:t>(montant)</w:t>
      </w:r>
      <w:r w:rsidR="00B27184">
        <w:rPr>
          <w:lang w:val="fr-FR"/>
        </w:rPr>
        <w:t xml:space="preserve"> euros, calculé comme suit :</w:t>
      </w:r>
    </w:p>
    <w:p w14:paraId="6D3B1665" w14:textId="65D61812" w:rsidR="00B27184" w:rsidRDefault="00B27184" w:rsidP="00263FE6">
      <w:pPr>
        <w:spacing w:after="0"/>
        <w:jc w:val="both"/>
        <w:rPr>
          <w:lang w:val="fr-FR"/>
        </w:rPr>
      </w:pPr>
    </w:p>
    <w:p w14:paraId="61665071" w14:textId="4E502B94" w:rsidR="009D1FCD" w:rsidRDefault="001142B1" w:rsidP="00263FE6">
      <w:pPr>
        <w:spacing w:after="0"/>
        <w:jc w:val="both"/>
        <w:rPr>
          <w:lang w:val="fr-FR"/>
        </w:rPr>
      </w:pPr>
      <w:r>
        <w:rPr>
          <w:noProof/>
          <w:lang w:val="fr-FR"/>
        </w:rPr>
        <mc:AlternateContent>
          <mc:Choice Requires="wps">
            <w:drawing>
              <wp:anchor distT="0" distB="0" distL="114300" distR="114300" simplePos="0" relativeHeight="251659264" behindDoc="0" locked="0" layoutInCell="1" allowOverlap="1" wp14:anchorId="74A49BF6" wp14:editId="7280734C">
                <wp:simplePos x="0" y="0"/>
                <wp:positionH relativeFrom="column">
                  <wp:posOffset>6654</wp:posOffset>
                </wp:positionH>
                <wp:positionV relativeFrom="paragraph">
                  <wp:posOffset>25207</wp:posOffset>
                </wp:positionV>
                <wp:extent cx="5716988" cy="587761"/>
                <wp:effectExtent l="0" t="0" r="17145" b="22225"/>
                <wp:wrapNone/>
                <wp:docPr id="1" name="Zone de texte 1"/>
                <wp:cNvGraphicFramePr/>
                <a:graphic xmlns:a="http://schemas.openxmlformats.org/drawingml/2006/main">
                  <a:graphicData uri="http://schemas.microsoft.com/office/word/2010/wordprocessingShape">
                    <wps:wsp>
                      <wps:cNvSpPr txBox="1"/>
                      <wps:spPr>
                        <a:xfrm>
                          <a:off x="0" y="0"/>
                          <a:ext cx="5716988" cy="587761"/>
                        </a:xfrm>
                        <a:prstGeom prst="rect">
                          <a:avLst/>
                        </a:prstGeom>
                        <a:solidFill>
                          <a:schemeClr val="lt1"/>
                        </a:solidFill>
                        <a:ln w="19050">
                          <a:solidFill>
                            <a:prstClr val="black"/>
                          </a:solidFill>
                        </a:ln>
                      </wps:spPr>
                      <wps:txbx>
                        <w:txbxContent>
                          <w:p w14:paraId="28E40393" w14:textId="77777777" w:rsidR="001142B1" w:rsidRDefault="001142B1" w:rsidP="001142B1">
                            <w:pPr>
                              <w:spacing w:after="0"/>
                              <w:jc w:val="both"/>
                              <w:rPr>
                                <w:lang w:val="fr-FR"/>
                              </w:rPr>
                            </w:pPr>
                          </w:p>
                          <w:p w14:paraId="4E69DA92" w14:textId="1A32F789" w:rsidR="001142B1" w:rsidRPr="001142B1" w:rsidRDefault="001142B1" w:rsidP="004D095C">
                            <w:pPr>
                              <w:spacing w:after="0"/>
                              <w:jc w:val="center"/>
                              <w:rPr>
                                <w:lang w:val="fr-FR"/>
                              </w:rPr>
                            </w:pPr>
                            <w:r w:rsidRPr="001142B1">
                              <w:rPr>
                                <w:lang w:val="fr-FR"/>
                              </w:rPr>
                              <w:t xml:space="preserve">200 € </w:t>
                            </w:r>
                            <w:r w:rsidRPr="001142B1">
                              <w:rPr>
                                <w:b/>
                                <w:bCs/>
                                <w:lang w:val="fr-FR"/>
                              </w:rPr>
                              <w:t>x</w:t>
                            </w:r>
                            <w:r w:rsidRPr="001142B1">
                              <w:rPr>
                                <w:lang w:val="fr-FR"/>
                              </w:rPr>
                              <w:t xml:space="preserve"> mètres courants de façade </w:t>
                            </w:r>
                            <w:r w:rsidRPr="001142B1">
                              <w:rPr>
                                <w:b/>
                                <w:bCs/>
                                <w:lang w:val="fr-FR"/>
                              </w:rPr>
                              <w:t>x</w:t>
                            </w:r>
                            <w:r w:rsidRPr="001142B1">
                              <w:rPr>
                                <w:lang w:val="fr-FR"/>
                              </w:rPr>
                              <w:t xml:space="preserve"> niveaux inoccupés </w:t>
                            </w:r>
                            <w:r w:rsidRPr="001142B1">
                              <w:rPr>
                                <w:b/>
                                <w:bCs/>
                                <w:lang w:val="fr-FR"/>
                              </w:rPr>
                              <w:t>x</w:t>
                            </w:r>
                            <w:r w:rsidRPr="001142B1">
                              <w:rPr>
                                <w:lang w:val="fr-FR"/>
                              </w:rPr>
                              <w:t xml:space="preserve"> </w:t>
                            </w:r>
                            <w:r>
                              <w:rPr>
                                <w:lang w:val="fr-FR"/>
                              </w:rPr>
                              <w:t>nombre d’a</w:t>
                            </w:r>
                            <w:r w:rsidRPr="001142B1">
                              <w:rPr>
                                <w:lang w:val="fr-FR"/>
                              </w:rPr>
                              <w:t>nnées d’infraction</w:t>
                            </w:r>
                          </w:p>
                          <w:p w14:paraId="157139D9" w14:textId="77777777" w:rsidR="001142B1" w:rsidRDefault="0011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49BF6" id="_x0000_t202" coordsize="21600,21600" o:spt="202" path="m,l,21600r21600,l21600,xe">
                <v:stroke joinstyle="miter"/>
                <v:path gradientshapeok="t" o:connecttype="rect"/>
              </v:shapetype>
              <v:shape id="Zone de texte 1" o:spid="_x0000_s1026" type="#_x0000_t202" style="position:absolute;left:0;text-align:left;margin-left:.5pt;margin-top:2pt;width:450.15pt;height:4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" fillcolor="white [3201]" strokeweight="1.5pt">
                <v:textbox>
                  <w:txbxContent>
                    <w:p w14:paraId="28E40393" w14:textId="77777777" w:rsidR="001142B1" w:rsidRDefault="001142B1" w:rsidP="001142B1">
                      <w:pPr>
                        <w:spacing w:after="0"/>
                        <w:jc w:val="both"/>
                        <w:rPr>
                          <w:lang w:val="fr-FR"/>
                        </w:rPr>
                      </w:pPr>
                    </w:p>
                    <w:p w14:paraId="4E69DA92" w14:textId="1A32F789" w:rsidR="001142B1" w:rsidRPr="001142B1" w:rsidRDefault="001142B1" w:rsidP="004D095C">
                      <w:pPr>
                        <w:spacing w:after="0"/>
                        <w:jc w:val="center"/>
                        <w:rPr>
                          <w:lang w:val="fr-FR"/>
                        </w:rPr>
                      </w:pPr>
                      <w:r w:rsidRPr="001142B1">
                        <w:rPr>
                          <w:lang w:val="fr-FR"/>
                        </w:rPr>
                        <w:t xml:space="preserve">200 € </w:t>
                      </w:r>
                      <w:r w:rsidRPr="001142B1">
                        <w:rPr>
                          <w:b/>
                          <w:bCs/>
                          <w:lang w:val="fr-FR"/>
                        </w:rPr>
                        <w:t>x</w:t>
                      </w:r>
                      <w:r w:rsidRPr="001142B1">
                        <w:rPr>
                          <w:lang w:val="fr-FR"/>
                        </w:rPr>
                        <w:t xml:space="preserve"> mètres courants de façade </w:t>
                      </w:r>
                      <w:r w:rsidRPr="001142B1">
                        <w:rPr>
                          <w:b/>
                          <w:bCs/>
                          <w:lang w:val="fr-FR"/>
                        </w:rPr>
                        <w:t>x</w:t>
                      </w:r>
                      <w:r w:rsidRPr="001142B1">
                        <w:rPr>
                          <w:lang w:val="fr-FR"/>
                        </w:rPr>
                        <w:t xml:space="preserve"> niveaux inoccupés </w:t>
                      </w:r>
                      <w:r w:rsidRPr="001142B1">
                        <w:rPr>
                          <w:b/>
                          <w:bCs/>
                          <w:lang w:val="fr-FR"/>
                        </w:rPr>
                        <w:t>x</w:t>
                      </w:r>
                      <w:r w:rsidRPr="001142B1">
                        <w:rPr>
                          <w:lang w:val="fr-FR"/>
                        </w:rPr>
                        <w:t xml:space="preserve"> </w:t>
                      </w:r>
                      <w:r>
                        <w:rPr>
                          <w:lang w:val="fr-FR"/>
                        </w:rPr>
                        <w:t>nombre d’a</w:t>
                      </w:r>
                      <w:r w:rsidRPr="001142B1">
                        <w:rPr>
                          <w:lang w:val="fr-FR"/>
                        </w:rPr>
                        <w:t>nnées d’infraction</w:t>
                      </w:r>
                    </w:p>
                    <w:p w14:paraId="157139D9" w14:textId="77777777" w:rsidR="001142B1" w:rsidRDefault="001142B1"/>
                  </w:txbxContent>
                </v:textbox>
              </v:shape>
            </w:pict>
          </mc:Fallback>
        </mc:AlternateContent>
      </w:r>
    </w:p>
    <w:p w14:paraId="1343726F" w14:textId="1D89CA24" w:rsidR="009D1FCD" w:rsidRDefault="009D1FCD" w:rsidP="00263FE6">
      <w:pPr>
        <w:spacing w:after="0"/>
        <w:jc w:val="both"/>
        <w:rPr>
          <w:lang w:val="fr-FR"/>
        </w:rPr>
      </w:pPr>
    </w:p>
    <w:p w14:paraId="4A1C9B4C" w14:textId="467E92BE" w:rsidR="009D1FCD" w:rsidRDefault="009D1FCD" w:rsidP="00263FE6">
      <w:pPr>
        <w:spacing w:after="0"/>
        <w:jc w:val="both"/>
        <w:rPr>
          <w:lang w:val="fr-FR"/>
        </w:rPr>
      </w:pPr>
    </w:p>
    <w:p w14:paraId="20CA2267" w14:textId="05968EBB" w:rsidR="00671E5B" w:rsidRDefault="00671E5B" w:rsidP="00263FE6">
      <w:pPr>
        <w:spacing w:after="0"/>
        <w:jc w:val="both"/>
        <w:rPr>
          <w:lang w:val="fr-FR"/>
        </w:rPr>
      </w:pPr>
    </w:p>
    <w:p w14:paraId="7BEE5015" w14:textId="00831FA8" w:rsidR="00671E5B" w:rsidRDefault="00671E5B" w:rsidP="00263FE6">
      <w:pPr>
        <w:spacing w:after="0"/>
        <w:jc w:val="both"/>
        <w:rPr>
          <w:lang w:val="fr-FR"/>
        </w:rPr>
      </w:pPr>
    </w:p>
    <w:p w14:paraId="41622468" w14:textId="6D1B8258" w:rsidR="00671E5B" w:rsidRDefault="00671E5B" w:rsidP="00263FE6">
      <w:pPr>
        <w:spacing w:after="0"/>
        <w:jc w:val="both"/>
        <w:rPr>
          <w:lang w:val="fr-FR"/>
        </w:rPr>
      </w:pPr>
    </w:p>
    <w:p w14:paraId="6041514C" w14:textId="4511496A" w:rsidR="00FB2FC7" w:rsidRDefault="00346800" w:rsidP="0020449F">
      <w:pPr>
        <w:spacing w:after="0"/>
        <w:jc w:val="both"/>
        <w:rPr>
          <w:lang w:val="fr-FR"/>
        </w:rPr>
      </w:pPr>
      <w:r w:rsidRPr="00346800">
        <w:rPr>
          <w:lang w:val="fr-FR"/>
        </w:rPr>
        <w:t>La décision d'imposer une amende administrative a force exécutoire à l'échéance du délai d'un mois à compter du jour de sa notification, sauf en cas d'introduction d'un recours</w:t>
      </w:r>
      <w:r w:rsidR="00D947BB">
        <w:rPr>
          <w:lang w:val="fr-FR"/>
        </w:rPr>
        <w:t xml:space="preserve">. </w:t>
      </w:r>
    </w:p>
    <w:p w14:paraId="433A4877" w14:textId="77777777" w:rsidR="00BF492F" w:rsidRDefault="00BF492F" w:rsidP="0020449F">
      <w:pPr>
        <w:spacing w:after="0"/>
        <w:jc w:val="both"/>
        <w:rPr>
          <w:lang w:val="fr-FR"/>
        </w:rPr>
      </w:pPr>
    </w:p>
    <w:p w14:paraId="7C5AAA8B" w14:textId="7A8AB1DF" w:rsidR="00505097" w:rsidRDefault="00D947BB" w:rsidP="0020449F">
      <w:pPr>
        <w:spacing w:after="0"/>
        <w:jc w:val="both"/>
        <w:rPr>
          <w:lang w:val="fr-FR"/>
        </w:rPr>
      </w:pPr>
      <w:r>
        <w:rPr>
          <w:lang w:val="fr-FR"/>
        </w:rPr>
        <w:t xml:space="preserve">En effet, </w:t>
      </w:r>
      <w:r w:rsidR="00FB2FC7">
        <w:rPr>
          <w:lang w:val="fr-FR"/>
        </w:rPr>
        <w:t xml:space="preserve">vous </w:t>
      </w:r>
      <w:r w:rsidR="001C2C2D">
        <w:rPr>
          <w:lang w:val="fr-FR"/>
        </w:rPr>
        <w:t xml:space="preserve">pourrez </w:t>
      </w:r>
      <w:r w:rsidR="00FB2FC7">
        <w:rPr>
          <w:lang w:val="fr-FR"/>
        </w:rPr>
        <w:t>introduire un recours à l’encontre de la décision vous infligeant l’amende</w:t>
      </w:r>
      <w:r w:rsidR="00505097">
        <w:rPr>
          <w:lang w:val="fr-FR"/>
        </w:rPr>
        <w:t> :</w:t>
      </w:r>
    </w:p>
    <w:p w14:paraId="255280FA" w14:textId="62C368DB" w:rsidR="00FB2FC7" w:rsidRDefault="00505097" w:rsidP="00505097">
      <w:pPr>
        <w:pStyle w:val="Paragraphedeliste"/>
        <w:numPr>
          <w:ilvl w:val="0"/>
          <w:numId w:val="1"/>
        </w:numPr>
        <w:spacing w:after="0"/>
        <w:jc w:val="both"/>
        <w:rPr>
          <w:lang w:val="fr-FR"/>
        </w:rPr>
      </w:pPr>
      <w:r w:rsidRPr="00505097">
        <w:rPr>
          <w:lang w:val="fr-FR"/>
        </w:rPr>
        <w:t>dans le mois de la notification de celle-ci</w:t>
      </w:r>
      <w:r w:rsidR="00AA48C1">
        <w:rPr>
          <w:lang w:val="fr-FR"/>
        </w:rPr>
        <w:t xml:space="preserve"> </w:t>
      </w:r>
      <w:r>
        <w:rPr>
          <w:lang w:val="fr-FR"/>
        </w:rPr>
        <w:t>;</w:t>
      </w:r>
    </w:p>
    <w:p w14:paraId="4EF95A84" w14:textId="463E4ACA" w:rsidR="00505097" w:rsidRPr="00FE0DAD" w:rsidRDefault="00505097" w:rsidP="00505097">
      <w:pPr>
        <w:pStyle w:val="Paragraphedeliste"/>
        <w:numPr>
          <w:ilvl w:val="0"/>
          <w:numId w:val="1"/>
        </w:numPr>
        <w:spacing w:after="0"/>
        <w:jc w:val="both"/>
        <w:rPr>
          <w:lang w:val="fr-FR"/>
        </w:rPr>
      </w:pPr>
      <w:r w:rsidRPr="00FE0DAD">
        <w:rPr>
          <w:lang w:val="fr-FR"/>
        </w:rPr>
        <w:t>par pli recommandé à la</w:t>
      </w:r>
      <w:r w:rsidR="00E93AB6" w:rsidRPr="00FE0DAD">
        <w:rPr>
          <w:lang w:val="fr-FR"/>
        </w:rPr>
        <w:t xml:space="preserve"> </w:t>
      </w:r>
      <w:r w:rsidRPr="00FE0DAD">
        <w:rPr>
          <w:lang w:val="fr-FR"/>
        </w:rPr>
        <w:t>poste</w:t>
      </w:r>
      <w:r w:rsidR="00E93AB6" w:rsidRPr="00FE0DAD">
        <w:rPr>
          <w:lang w:val="fr-FR"/>
        </w:rPr>
        <w:t> ;</w:t>
      </w:r>
    </w:p>
    <w:p w14:paraId="114F3C47" w14:textId="1985AA79" w:rsidR="002B4034" w:rsidRPr="00FE0DAD" w:rsidRDefault="002B4034" w:rsidP="00505097">
      <w:pPr>
        <w:pStyle w:val="Paragraphedeliste"/>
        <w:numPr>
          <w:ilvl w:val="0"/>
          <w:numId w:val="1"/>
        </w:numPr>
        <w:spacing w:after="0"/>
        <w:jc w:val="both"/>
        <w:rPr>
          <w:lang w:val="fr-FR"/>
        </w:rPr>
      </w:pPr>
      <w:r w:rsidRPr="00FE0DAD">
        <w:rPr>
          <w:lang w:val="fr-FR"/>
        </w:rPr>
        <w:t xml:space="preserve">adressée </w:t>
      </w:r>
      <w:r w:rsidR="00FE0DAD" w:rsidRPr="00FE0DAD">
        <w:rPr>
          <w:lang w:val="fr-FR"/>
        </w:rPr>
        <w:t>au SPW TLPE.</w:t>
      </w:r>
    </w:p>
    <w:p w14:paraId="34B3A3D2" w14:textId="6AA08BF9" w:rsidR="000925E7" w:rsidRDefault="000925E7" w:rsidP="0020449F">
      <w:pPr>
        <w:spacing w:after="0"/>
        <w:jc w:val="both"/>
        <w:rPr>
          <w:lang w:val="fr-FR"/>
        </w:rPr>
      </w:pPr>
    </w:p>
    <w:p w14:paraId="2C26C3BF" w14:textId="307410EB" w:rsidR="000925E7" w:rsidRDefault="00A168BC" w:rsidP="0020449F">
      <w:pPr>
        <w:spacing w:after="0"/>
        <w:jc w:val="both"/>
        <w:rPr>
          <w:lang w:val="fr-FR"/>
        </w:rPr>
      </w:pPr>
      <w:r>
        <w:rPr>
          <w:noProof/>
          <w:lang w:val="fr-FR"/>
        </w:rPr>
        <mc:AlternateContent>
          <mc:Choice Requires="wps">
            <w:drawing>
              <wp:anchor distT="0" distB="0" distL="114300" distR="114300" simplePos="0" relativeHeight="251660288" behindDoc="0" locked="0" layoutInCell="1" allowOverlap="1" wp14:anchorId="6FB9D046" wp14:editId="0055E512">
                <wp:simplePos x="0" y="0"/>
                <wp:positionH relativeFrom="column">
                  <wp:posOffset>-115049</wp:posOffset>
                </wp:positionH>
                <wp:positionV relativeFrom="paragraph">
                  <wp:posOffset>182690</wp:posOffset>
                </wp:positionV>
                <wp:extent cx="6035040" cy="3029803"/>
                <wp:effectExtent l="0" t="0" r="22860" b="18415"/>
                <wp:wrapNone/>
                <wp:docPr id="2" name="Zone de texte 2"/>
                <wp:cNvGraphicFramePr/>
                <a:graphic xmlns:a="http://schemas.openxmlformats.org/drawingml/2006/main">
                  <a:graphicData uri="http://schemas.microsoft.com/office/word/2010/wordprocessingShape">
                    <wps:wsp>
                      <wps:cNvSpPr txBox="1"/>
                      <wps:spPr>
                        <a:xfrm>
                          <a:off x="0" y="0"/>
                          <a:ext cx="6035040" cy="3029803"/>
                        </a:xfrm>
                        <a:prstGeom prst="rect">
                          <a:avLst/>
                        </a:prstGeom>
                        <a:solidFill>
                          <a:schemeClr val="lt1"/>
                        </a:solidFill>
                        <a:ln w="6350">
                          <a:solidFill>
                            <a:prstClr val="black"/>
                          </a:solidFill>
                        </a:ln>
                      </wps:spPr>
                      <wps:txbx>
                        <w:txbxContent>
                          <w:p w14:paraId="7AE403D4" w14:textId="4A9ABB1B" w:rsidR="00A168BC" w:rsidRPr="005604A8" w:rsidRDefault="00034DFC">
                            <w:pPr>
                              <w:rPr>
                                <w:b/>
                                <w:bCs/>
                              </w:rPr>
                            </w:pPr>
                            <w:r w:rsidRPr="005604A8">
                              <w:rPr>
                                <w:b/>
                                <w:bCs/>
                              </w:rPr>
                              <w:t xml:space="preserve">CONTACT </w:t>
                            </w:r>
                          </w:p>
                          <w:p w14:paraId="2D08E1B0" w14:textId="236F54FB" w:rsidR="00034DFC" w:rsidRDefault="00034DFC">
                            <w:r>
                              <w:t>Voici les coordonnées de l’agent en charge de votre dossier, à qui fournir vos justificatifs</w:t>
                            </w:r>
                            <w:r w:rsidR="000C3E0D">
                              <w:t> :</w:t>
                            </w:r>
                          </w:p>
                          <w:p w14:paraId="011BDEA1" w14:textId="7C95B40D" w:rsidR="000C3E0D" w:rsidRDefault="000C3E0D">
                            <w:r>
                              <w:t>Nom, prénom</w:t>
                            </w:r>
                          </w:p>
                          <w:p w14:paraId="16295461" w14:textId="4FA04AAF" w:rsidR="000C3E0D" w:rsidRDefault="000C3E0D">
                            <w:r>
                              <w:t>Email</w:t>
                            </w:r>
                            <w:r w:rsidR="001A582D">
                              <w:t> :</w:t>
                            </w:r>
                          </w:p>
                          <w:p w14:paraId="1413243C" w14:textId="6B02EBB8" w:rsidR="000C3E0D" w:rsidRDefault="000C3E0D">
                            <w:r>
                              <w:t>Tél.</w:t>
                            </w:r>
                            <w:r w:rsidR="001A582D">
                              <w:t> :</w:t>
                            </w:r>
                          </w:p>
                          <w:p w14:paraId="43448CC3" w14:textId="37D8DB80" w:rsidR="000C3E0D" w:rsidRDefault="000C3E0D"/>
                          <w:p w14:paraId="15697BFE" w14:textId="3E31B104" w:rsidR="000C3E0D" w:rsidRPr="005604A8" w:rsidRDefault="000C3E0D">
                            <w:pPr>
                              <w:rPr>
                                <w:b/>
                                <w:bCs/>
                              </w:rPr>
                            </w:pPr>
                            <w:r w:rsidRPr="005604A8">
                              <w:rPr>
                                <w:b/>
                                <w:bCs/>
                              </w:rPr>
                              <w:t>ATTENTION !</w:t>
                            </w:r>
                          </w:p>
                          <w:p w14:paraId="4FE64BF8" w14:textId="4377E9B8" w:rsidR="000C3E0D" w:rsidRPr="00FE0DAD" w:rsidRDefault="000C3E0D">
                            <w:pPr>
                              <w:rPr>
                                <w:i/>
                                <w:iCs/>
                              </w:rPr>
                            </w:pPr>
                            <w:r w:rsidRPr="00FE0DAD">
                              <w:rPr>
                                <w:i/>
                                <w:iCs/>
                              </w:rPr>
                              <w:t>Le paiement de l’amende ne</w:t>
                            </w:r>
                            <w:r w:rsidR="00700B7E" w:rsidRPr="00FE0DAD">
                              <w:rPr>
                                <w:i/>
                                <w:iCs/>
                              </w:rPr>
                              <w:t xml:space="preserve"> vous autorise pas à laisser votre bien inoccupé</w:t>
                            </w:r>
                            <w:r w:rsidR="005604A8" w:rsidRPr="00FE0DAD">
                              <w:rPr>
                                <w:i/>
                                <w:iCs/>
                              </w:rPr>
                              <w:t>. S’il n’est pas mis fin à l’in</w:t>
                            </w:r>
                            <w:r w:rsidR="009747D7" w:rsidRPr="00FE0DAD">
                              <w:rPr>
                                <w:i/>
                                <w:iCs/>
                              </w:rPr>
                              <w:t>occupation</w:t>
                            </w:r>
                            <w:r w:rsidR="005604A8" w:rsidRPr="00FE0DAD">
                              <w:rPr>
                                <w:i/>
                                <w:iCs/>
                              </w:rPr>
                              <w:t>, le montant de l’amende augmentera d’année en année.</w:t>
                            </w:r>
                          </w:p>
                          <w:p w14:paraId="347703DC" w14:textId="77777777" w:rsidR="0034122D" w:rsidRPr="00FE0DAD" w:rsidRDefault="0034122D" w:rsidP="0034122D">
                            <w:pPr>
                              <w:spacing w:after="0"/>
                              <w:jc w:val="both"/>
                              <w:rPr>
                                <w:i/>
                                <w:iCs/>
                                <w:lang w:val="fr-FR"/>
                              </w:rPr>
                            </w:pPr>
                            <w:r w:rsidRPr="00FE0DAD">
                              <w:rPr>
                                <w:i/>
                                <w:iCs/>
                                <w:lang w:val="fr-FR"/>
                              </w:rPr>
                              <w:t xml:space="preserve">En cas de non-paiement éventuel des amendes infligées, il pourra être procédé à </w:t>
                            </w:r>
                            <w:r w:rsidRPr="00FE0DAD">
                              <w:rPr>
                                <w:b/>
                                <w:bCs/>
                                <w:i/>
                                <w:iCs/>
                                <w:lang w:val="fr-FR"/>
                              </w:rPr>
                              <w:t>la vente publique</w:t>
                            </w:r>
                            <w:r w:rsidRPr="00FE0DAD">
                              <w:rPr>
                                <w:i/>
                                <w:iCs/>
                                <w:lang w:val="fr-FR"/>
                              </w:rPr>
                              <w:t xml:space="preserve"> de votre logement. </w:t>
                            </w:r>
                          </w:p>
                          <w:p w14:paraId="67378A2C" w14:textId="77777777" w:rsidR="0034122D" w:rsidRDefault="00341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9D046" id="Zone de texte 2" o:spid="_x0000_s1027" type="#_x0000_t202" style="position:absolute;left:0;text-align:left;margin-left:-9.05pt;margin-top:14.4pt;width:475.2pt;height:23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" fillcolor="white [3201]" strokeweight=".5pt">
                <v:textbox>
                  <w:txbxContent>
                    <w:p w14:paraId="7AE403D4" w14:textId="4A9ABB1B" w:rsidR="00A168BC" w:rsidRPr="005604A8" w:rsidRDefault="00034DFC">
                      <w:pPr>
                        <w:rPr>
                          <w:b/>
                          <w:bCs/>
                        </w:rPr>
                      </w:pPr>
                      <w:r w:rsidRPr="005604A8">
                        <w:rPr>
                          <w:b/>
                          <w:bCs/>
                        </w:rPr>
                        <w:t xml:space="preserve">CONTACT </w:t>
                      </w:r>
                    </w:p>
                    <w:p w14:paraId="2D08E1B0" w14:textId="236F54FB" w:rsidR="00034DFC" w:rsidRDefault="00034DFC">
                      <w:r>
                        <w:t>Voici les coordonnées de l’agent en charge de votre dossier, à qui fournir vos justificatifs</w:t>
                      </w:r>
                      <w:r w:rsidR="000C3E0D">
                        <w:t> :</w:t>
                      </w:r>
                    </w:p>
                    <w:p w14:paraId="011BDEA1" w14:textId="7C95B40D" w:rsidR="000C3E0D" w:rsidRDefault="000C3E0D">
                      <w:r>
                        <w:t>Nom, prénom</w:t>
                      </w:r>
                    </w:p>
                    <w:p w14:paraId="16295461" w14:textId="4FA04AAF" w:rsidR="000C3E0D" w:rsidRDefault="000C3E0D">
                      <w:r>
                        <w:t>Email</w:t>
                      </w:r>
                      <w:r w:rsidR="001A582D">
                        <w:t> :</w:t>
                      </w:r>
                    </w:p>
                    <w:p w14:paraId="1413243C" w14:textId="6B02EBB8" w:rsidR="000C3E0D" w:rsidRDefault="000C3E0D">
                      <w:r>
                        <w:t>Tél.</w:t>
                      </w:r>
                      <w:r w:rsidR="001A582D">
                        <w:t> :</w:t>
                      </w:r>
                    </w:p>
                    <w:p w14:paraId="43448CC3" w14:textId="37D8DB80" w:rsidR="000C3E0D" w:rsidRDefault="000C3E0D"/>
                    <w:p w14:paraId="15697BFE" w14:textId="3E31B104" w:rsidR="000C3E0D" w:rsidRPr="005604A8" w:rsidRDefault="000C3E0D">
                      <w:pPr>
                        <w:rPr>
                          <w:b/>
                          <w:bCs/>
                        </w:rPr>
                      </w:pPr>
                      <w:r w:rsidRPr="005604A8">
                        <w:rPr>
                          <w:b/>
                          <w:bCs/>
                        </w:rPr>
                        <w:t>ATTENTION !</w:t>
                      </w:r>
                    </w:p>
                    <w:p w14:paraId="4FE64BF8" w14:textId="4377E9B8" w:rsidR="000C3E0D" w:rsidRPr="00FE0DAD" w:rsidRDefault="000C3E0D">
                      <w:pPr>
                        <w:rPr>
                          <w:i/>
                          <w:iCs/>
                        </w:rPr>
                      </w:pPr>
                      <w:r w:rsidRPr="00FE0DAD">
                        <w:rPr>
                          <w:i/>
                          <w:iCs/>
                        </w:rPr>
                        <w:t>Le paiement de l’amende ne</w:t>
                      </w:r>
                      <w:r w:rsidR="00700B7E" w:rsidRPr="00FE0DAD">
                        <w:rPr>
                          <w:i/>
                          <w:iCs/>
                        </w:rPr>
                        <w:t xml:space="preserve"> vous autorise pas à laisser votre bien inoccupé</w:t>
                      </w:r>
                      <w:r w:rsidR="005604A8" w:rsidRPr="00FE0DAD">
                        <w:rPr>
                          <w:i/>
                          <w:iCs/>
                        </w:rPr>
                        <w:t>. S’il n’est pas mis fin à l’in</w:t>
                      </w:r>
                      <w:r w:rsidR="009747D7" w:rsidRPr="00FE0DAD">
                        <w:rPr>
                          <w:i/>
                          <w:iCs/>
                        </w:rPr>
                        <w:t>occupation</w:t>
                      </w:r>
                      <w:r w:rsidR="005604A8" w:rsidRPr="00FE0DAD">
                        <w:rPr>
                          <w:i/>
                          <w:iCs/>
                        </w:rPr>
                        <w:t>, le montant de l’amende augmentera d’année en année.</w:t>
                      </w:r>
                    </w:p>
                    <w:p w14:paraId="347703DC" w14:textId="77777777" w:rsidR="0034122D" w:rsidRPr="00FE0DAD" w:rsidRDefault="0034122D" w:rsidP="0034122D">
                      <w:pPr>
                        <w:spacing w:after="0"/>
                        <w:jc w:val="both"/>
                        <w:rPr>
                          <w:i/>
                          <w:iCs/>
                          <w:lang w:val="fr-FR"/>
                        </w:rPr>
                      </w:pPr>
                      <w:r w:rsidRPr="00FE0DAD">
                        <w:rPr>
                          <w:i/>
                          <w:iCs/>
                          <w:lang w:val="fr-FR"/>
                        </w:rPr>
                        <w:t xml:space="preserve">En cas de non-paiement éventuel des amendes infligées, il pourra être procédé à </w:t>
                      </w:r>
                      <w:r w:rsidRPr="00FE0DAD">
                        <w:rPr>
                          <w:b/>
                          <w:bCs/>
                          <w:i/>
                          <w:iCs/>
                          <w:lang w:val="fr-FR"/>
                        </w:rPr>
                        <w:t>la vente publique</w:t>
                      </w:r>
                      <w:r w:rsidRPr="00FE0DAD">
                        <w:rPr>
                          <w:i/>
                          <w:iCs/>
                          <w:lang w:val="fr-FR"/>
                        </w:rPr>
                        <w:t xml:space="preserve"> de votre logement. </w:t>
                      </w:r>
                    </w:p>
                    <w:p w14:paraId="67378A2C" w14:textId="77777777" w:rsidR="0034122D" w:rsidRDefault="0034122D"/>
                  </w:txbxContent>
                </v:textbox>
              </v:shape>
            </w:pict>
          </mc:Fallback>
        </mc:AlternateContent>
      </w:r>
    </w:p>
    <w:p w14:paraId="2EBED009" w14:textId="693FB46C" w:rsidR="00EE2E51" w:rsidRDefault="00EE2E51" w:rsidP="00EE2E51">
      <w:pPr>
        <w:spacing w:after="0"/>
        <w:rPr>
          <w:lang w:val="fr-FR"/>
        </w:rPr>
      </w:pPr>
    </w:p>
    <w:p w14:paraId="4BF97431" w14:textId="77777777" w:rsidR="00EE2E51" w:rsidRPr="00EE2E51" w:rsidRDefault="00EE2E51" w:rsidP="00EE2E51">
      <w:pPr>
        <w:spacing w:after="0"/>
        <w:rPr>
          <w:lang w:val="fr-FR"/>
        </w:rPr>
      </w:pPr>
    </w:p>
    <w:p w14:paraId="3F93B0BD" w14:textId="2A73CB36" w:rsidR="00A07F01" w:rsidRDefault="00A07F01">
      <w:pPr>
        <w:rPr>
          <w:lang w:val="fr-FR"/>
        </w:rPr>
      </w:pPr>
    </w:p>
    <w:p w14:paraId="37479BDA" w14:textId="4DE3EE20" w:rsidR="0034122D" w:rsidRPr="0034122D" w:rsidRDefault="0034122D" w:rsidP="0034122D">
      <w:pPr>
        <w:rPr>
          <w:lang w:val="fr-FR"/>
        </w:rPr>
      </w:pPr>
    </w:p>
    <w:p w14:paraId="3C3316BE" w14:textId="0EFC5E0E" w:rsidR="0034122D" w:rsidRPr="0034122D" w:rsidRDefault="0034122D" w:rsidP="0034122D">
      <w:pPr>
        <w:rPr>
          <w:lang w:val="fr-FR"/>
        </w:rPr>
      </w:pPr>
    </w:p>
    <w:p w14:paraId="02B0E933" w14:textId="57EF0026" w:rsidR="0034122D" w:rsidRPr="0034122D" w:rsidRDefault="0034122D" w:rsidP="0034122D">
      <w:pPr>
        <w:rPr>
          <w:lang w:val="fr-FR"/>
        </w:rPr>
      </w:pPr>
    </w:p>
    <w:p w14:paraId="06E59B9C" w14:textId="318F6612" w:rsidR="0034122D" w:rsidRPr="0034122D" w:rsidRDefault="0034122D" w:rsidP="0034122D">
      <w:pPr>
        <w:rPr>
          <w:lang w:val="fr-FR"/>
        </w:rPr>
      </w:pPr>
    </w:p>
    <w:p w14:paraId="654B956E" w14:textId="1FB09573" w:rsidR="0034122D" w:rsidRPr="0034122D" w:rsidRDefault="0034122D" w:rsidP="0034122D">
      <w:pPr>
        <w:rPr>
          <w:lang w:val="fr-FR"/>
        </w:rPr>
      </w:pPr>
    </w:p>
    <w:p w14:paraId="54621340" w14:textId="51895A1D" w:rsidR="0034122D" w:rsidRPr="0034122D" w:rsidRDefault="0034122D" w:rsidP="0034122D">
      <w:pPr>
        <w:rPr>
          <w:lang w:val="fr-FR"/>
        </w:rPr>
      </w:pPr>
    </w:p>
    <w:p w14:paraId="1D52D88A" w14:textId="0E49DCFC" w:rsidR="0034122D" w:rsidRPr="0034122D" w:rsidRDefault="0034122D" w:rsidP="0034122D">
      <w:pPr>
        <w:rPr>
          <w:lang w:val="fr-FR"/>
        </w:rPr>
      </w:pPr>
    </w:p>
    <w:p w14:paraId="0F9E74C6" w14:textId="4CF296A9" w:rsidR="0034122D" w:rsidRPr="0034122D" w:rsidRDefault="0034122D" w:rsidP="0034122D">
      <w:pPr>
        <w:rPr>
          <w:lang w:val="fr-FR"/>
        </w:rPr>
      </w:pPr>
    </w:p>
    <w:p w14:paraId="48C33223" w14:textId="77777777" w:rsidR="00FE0DAD" w:rsidRDefault="00FE0DAD" w:rsidP="00EA4337">
      <w:pPr>
        <w:rPr>
          <w:lang w:val="fr-FR"/>
        </w:rPr>
      </w:pPr>
    </w:p>
    <w:p w14:paraId="4BB9B690" w14:textId="3B3B01E5" w:rsidR="00EA4337" w:rsidRDefault="00EA4337" w:rsidP="00EA4337">
      <w:pPr>
        <w:rPr>
          <w:lang w:val="fr-FR"/>
        </w:rPr>
      </w:pPr>
      <w:r>
        <w:rPr>
          <w:lang w:val="fr-FR"/>
        </w:rPr>
        <w:t xml:space="preserve">Nous vous prions, Madame/Monsieur </w:t>
      </w:r>
      <w:r w:rsidRPr="00CF151E">
        <w:rPr>
          <w:i/>
          <w:iCs/>
          <w:color w:val="C00000"/>
          <w:lang w:val="fr-FR"/>
        </w:rPr>
        <w:t>(nom)</w:t>
      </w:r>
      <w:r>
        <w:rPr>
          <w:lang w:val="fr-FR"/>
        </w:rPr>
        <w:t>, de recevoir nos meilleures salutations.</w:t>
      </w:r>
    </w:p>
    <w:p w14:paraId="5F59893A" w14:textId="50F36E4F" w:rsidR="00412111" w:rsidRDefault="00412111" w:rsidP="00EA4337">
      <w:pPr>
        <w:rPr>
          <w:lang w:val="fr-FR"/>
        </w:rPr>
      </w:pPr>
    </w:p>
    <w:p w14:paraId="7643314B" w14:textId="1E1ECEF8" w:rsidR="00F84209" w:rsidRDefault="00F84209" w:rsidP="00F84209">
      <w:pPr>
        <w:jc w:val="center"/>
        <w:rPr>
          <w:lang w:val="fr-FR"/>
        </w:rPr>
      </w:pPr>
      <w:r>
        <w:rPr>
          <w:lang w:val="fr-FR"/>
        </w:rPr>
        <w:t>P</w:t>
      </w:r>
      <w:r w:rsidR="00C66FF2">
        <w:rPr>
          <w:lang w:val="fr-FR"/>
        </w:rPr>
        <w:t>our</w:t>
      </w:r>
      <w:r>
        <w:rPr>
          <w:lang w:val="fr-FR"/>
        </w:rPr>
        <w:t xml:space="preserve"> le Collège communal,</w:t>
      </w:r>
    </w:p>
    <w:p w14:paraId="25DBA484" w14:textId="77777777" w:rsidR="00F84209" w:rsidRDefault="00F84209" w:rsidP="00EA4337">
      <w:pPr>
        <w:rPr>
          <w:lang w:val="fr-FR"/>
        </w:rPr>
      </w:pPr>
    </w:p>
    <w:p w14:paraId="3BD5F111" w14:textId="77777777" w:rsidR="00CE41B4" w:rsidRDefault="00CE41B4" w:rsidP="00EA4337">
      <w:pPr>
        <w:rPr>
          <w:lang w:val="fr-FR"/>
        </w:rPr>
      </w:pPr>
    </w:p>
    <w:p w14:paraId="55FFB669" w14:textId="6F723684" w:rsidR="00412111" w:rsidRDefault="00412111" w:rsidP="00EA4337">
      <w:pPr>
        <w:rPr>
          <w:lang w:val="fr-FR"/>
        </w:rPr>
      </w:pPr>
      <w:r>
        <w:rPr>
          <w:lang w:val="fr-FR"/>
        </w:rPr>
        <w:t>Le/La Directeur/</w:t>
      </w:r>
      <w:proofErr w:type="spellStart"/>
      <w:r>
        <w:rPr>
          <w:lang w:val="fr-FR"/>
        </w:rPr>
        <w:t>trice</w:t>
      </w:r>
      <w:proofErr w:type="spellEnd"/>
      <w:r>
        <w:rPr>
          <w:lang w:val="fr-FR"/>
        </w:rPr>
        <w:t xml:space="preserve"> Général/e</w:t>
      </w:r>
      <w:r>
        <w:rPr>
          <w:lang w:val="fr-FR"/>
        </w:rPr>
        <w:tab/>
      </w:r>
      <w:r>
        <w:rPr>
          <w:lang w:val="fr-FR"/>
        </w:rPr>
        <w:tab/>
      </w:r>
      <w:r>
        <w:rPr>
          <w:lang w:val="fr-FR"/>
        </w:rPr>
        <w:tab/>
      </w:r>
      <w:r>
        <w:rPr>
          <w:lang w:val="fr-FR"/>
        </w:rPr>
        <w:tab/>
      </w:r>
      <w:r>
        <w:rPr>
          <w:lang w:val="fr-FR"/>
        </w:rPr>
        <w:tab/>
      </w:r>
      <w:r>
        <w:rPr>
          <w:lang w:val="fr-FR"/>
        </w:rPr>
        <w:tab/>
        <w:t>Le/La Bourgmestre</w:t>
      </w:r>
    </w:p>
    <w:p w14:paraId="65922FA6" w14:textId="4A17407C" w:rsidR="009747D7" w:rsidRDefault="00412111">
      <w:pPr>
        <w:rPr>
          <w:lang w:val="fr-FR"/>
        </w:rPr>
      </w:pPr>
      <w:r>
        <w:rPr>
          <w:lang w:val="fr-FR"/>
        </w:rPr>
        <w:tab/>
      </w:r>
    </w:p>
    <w:p w14:paraId="19050968" w14:textId="77777777" w:rsidR="00E956DC" w:rsidRDefault="00E956DC" w:rsidP="00E956DC">
      <w:pPr>
        <w:pStyle w:val="Titre1"/>
        <w:rPr>
          <w:lang w:val="fr-FR"/>
        </w:rPr>
      </w:pPr>
      <w:r>
        <w:rPr>
          <w:lang w:val="fr-FR"/>
        </w:rPr>
        <w:lastRenderedPageBreak/>
        <w:t>Besoin d’aide afin de remettre votre logement sur le marché locatif ou acquisitif ?</w:t>
      </w:r>
    </w:p>
    <w:p w14:paraId="4CB82A3A" w14:textId="1C991E1A" w:rsidR="004F2FD1" w:rsidRDefault="004F2FD1" w:rsidP="00372B0E">
      <w:pPr>
        <w:rPr>
          <w:lang w:val="fr-FR"/>
        </w:rPr>
      </w:pPr>
    </w:p>
    <w:p w14:paraId="50AB8D3D" w14:textId="77777777" w:rsidR="002676BB" w:rsidRPr="004F2FD1" w:rsidRDefault="002676BB" w:rsidP="002676BB">
      <w:pPr>
        <w:jc w:val="both"/>
        <w:rPr>
          <w:lang w:val="fr-FR"/>
        </w:rPr>
      </w:pPr>
      <w:r w:rsidRPr="004F2FD1">
        <w:rPr>
          <w:lang w:val="fr-FR"/>
        </w:rPr>
        <w:t xml:space="preserve">Si vous vous trouvez dans l’impossibilité de gérer votre bien ou d’entreprendre les travaux nécessaires pour qu’il réponde aux obligations en matière de sécurité et de salubrité, la </w:t>
      </w:r>
      <w:r>
        <w:rPr>
          <w:lang w:val="fr-FR"/>
        </w:rPr>
        <w:t>c</w:t>
      </w:r>
      <w:r w:rsidRPr="004F2FD1">
        <w:rPr>
          <w:lang w:val="fr-FR"/>
        </w:rPr>
        <w:t xml:space="preserve">ommune peut, si vous le souhaitez, vous proposer de mettre votre bien en gestion auprès d’un opérateur immobilier. </w:t>
      </w:r>
    </w:p>
    <w:p w14:paraId="60564C94" w14:textId="72EC3EFE" w:rsidR="002676BB" w:rsidRDefault="002676BB" w:rsidP="002676BB">
      <w:pPr>
        <w:jc w:val="both"/>
      </w:pPr>
      <w:r>
        <w:t xml:space="preserve">Le mécanisme de prise en gestion permet à un opérateur immobilier reconnu par le Code </w:t>
      </w:r>
      <w:r w:rsidR="003E09E5">
        <w:t>wallon de</w:t>
      </w:r>
      <w:r>
        <w:t xml:space="preserve"> l’habitat</w:t>
      </w:r>
      <w:r w:rsidR="003E09E5">
        <w:t>ion</w:t>
      </w:r>
      <w:r>
        <w:t xml:space="preserve"> durable (commune, CPAS, société de logement de service public, agence immobilière sociale, etc.) de proposer à un propriétaire de prendre en gestion ou en location un logement inoccupé. Après y avoir réalisé les travaux nécessaires, l’opérateur immobilier conclut un contrat de location avec un ménage afin de lui mettre le logement à disposition. Les loyers versés par le locataire final à l’opérateur immobilier sont rétrocédés au propriétaire du bien, déduction faite des frais de gestion et d’entretien et, le cas échéant, du coût des travaux avancé par l’opérateur immobilier. </w:t>
      </w:r>
    </w:p>
    <w:p w14:paraId="69C4A76C" w14:textId="77777777" w:rsidR="002676BB" w:rsidRDefault="002676BB" w:rsidP="002676BB">
      <w:pPr>
        <w:jc w:val="both"/>
      </w:pPr>
      <w:r>
        <w:t xml:space="preserve">Ce système présente divers avantages : </w:t>
      </w:r>
    </w:p>
    <w:p w14:paraId="3857DC63" w14:textId="77777777" w:rsidR="002676BB" w:rsidRDefault="002676BB" w:rsidP="002676BB">
      <w:pPr>
        <w:pStyle w:val="Paragraphedeliste"/>
        <w:numPr>
          <w:ilvl w:val="0"/>
          <w:numId w:val="7"/>
        </w:numPr>
        <w:jc w:val="both"/>
      </w:pPr>
      <w:r>
        <w:t>L’opérateur immobilier se charge du choix du locataire, de la perception du loyer, de la supervision des travaux éventuels et du suivi du locataire ;</w:t>
      </w:r>
    </w:p>
    <w:p w14:paraId="1DAE8900" w14:textId="77777777" w:rsidR="002676BB" w:rsidRDefault="002676BB" w:rsidP="002676BB">
      <w:pPr>
        <w:pStyle w:val="Paragraphedeliste"/>
        <w:numPr>
          <w:ilvl w:val="0"/>
          <w:numId w:val="8"/>
        </w:numPr>
        <w:jc w:val="both"/>
      </w:pPr>
      <w:r>
        <w:t>Vous demeurez propriétaires ;</w:t>
      </w:r>
    </w:p>
    <w:p w14:paraId="4BCA7FF8" w14:textId="77777777" w:rsidR="002676BB" w:rsidRDefault="002676BB" w:rsidP="002676BB">
      <w:pPr>
        <w:pStyle w:val="Paragraphedeliste"/>
        <w:numPr>
          <w:ilvl w:val="0"/>
          <w:numId w:val="8"/>
        </w:numPr>
        <w:jc w:val="both"/>
      </w:pPr>
      <w:r>
        <w:t>Vous disposez d’un loyer garanti ;</w:t>
      </w:r>
    </w:p>
    <w:p w14:paraId="329C2510" w14:textId="77777777" w:rsidR="002676BB" w:rsidRDefault="002676BB" w:rsidP="002676BB">
      <w:pPr>
        <w:pStyle w:val="Paragraphedeliste"/>
        <w:numPr>
          <w:ilvl w:val="0"/>
          <w:numId w:val="8"/>
        </w:numPr>
        <w:jc w:val="both"/>
      </w:pPr>
      <w:r>
        <w:t>Vous mettez fin à la situation d’inoccupation ;</w:t>
      </w:r>
    </w:p>
    <w:p w14:paraId="2B4693BB" w14:textId="77777777" w:rsidR="002676BB" w:rsidRDefault="002676BB" w:rsidP="002676BB">
      <w:pPr>
        <w:pStyle w:val="Paragraphedeliste"/>
        <w:numPr>
          <w:ilvl w:val="0"/>
          <w:numId w:val="8"/>
        </w:numPr>
        <w:jc w:val="both"/>
      </w:pPr>
      <w:r>
        <w:t xml:space="preserve">Vous bénéficiez d’avantages fiscaux. </w:t>
      </w:r>
    </w:p>
    <w:p w14:paraId="4D9E3A42" w14:textId="77777777" w:rsidR="002676BB" w:rsidRDefault="002676BB" w:rsidP="002676BB">
      <w:pPr>
        <w:jc w:val="both"/>
      </w:pPr>
      <w:r>
        <w:t>A côté de ce dispositif, sachez que des primes à la rénovation afin de réhabiliter votre bien existent.</w:t>
      </w:r>
    </w:p>
    <w:p w14:paraId="4A2DE133" w14:textId="77777777" w:rsidR="002676BB" w:rsidRDefault="002676BB" w:rsidP="002676BB">
      <w:pPr>
        <w:jc w:val="both"/>
      </w:pPr>
      <w:r>
        <w:t xml:space="preserve">Nous nous tenons à votre disposition pour toute information en matière de logement. </w:t>
      </w:r>
    </w:p>
    <w:p w14:paraId="5D253898" w14:textId="77777777" w:rsidR="002676BB" w:rsidRDefault="002676BB" w:rsidP="002676BB">
      <w:pPr>
        <w:jc w:val="both"/>
        <w:rPr>
          <w:lang w:val="fr-FR"/>
        </w:rPr>
      </w:pPr>
    </w:p>
    <w:p w14:paraId="77F8FB9A" w14:textId="77777777" w:rsidR="002676BB" w:rsidRDefault="002676BB" w:rsidP="002676BB">
      <w:pPr>
        <w:rPr>
          <w:lang w:val="fr-FR"/>
        </w:rPr>
      </w:pPr>
    </w:p>
    <w:p w14:paraId="25D941BA" w14:textId="77777777" w:rsidR="002676BB" w:rsidRDefault="002676BB" w:rsidP="002676BB">
      <w:pPr>
        <w:rPr>
          <w:lang w:val="fr-FR"/>
        </w:rPr>
      </w:pPr>
    </w:p>
    <w:p w14:paraId="66C55E57" w14:textId="3F1D7320" w:rsidR="002676BB" w:rsidRDefault="002676BB">
      <w:pPr>
        <w:rPr>
          <w:lang w:val="fr-FR"/>
        </w:rPr>
      </w:pPr>
      <w:r>
        <w:rPr>
          <w:lang w:val="fr-FR"/>
        </w:rPr>
        <w:br w:type="page"/>
      </w:r>
    </w:p>
    <w:p w14:paraId="50BBC93A" w14:textId="3BE54CF0" w:rsidR="00B22809" w:rsidRDefault="00B22809" w:rsidP="00085D99">
      <w:pPr>
        <w:pStyle w:val="Titre1"/>
        <w:rPr>
          <w:lang w:val="fr-FR"/>
        </w:rPr>
      </w:pPr>
      <w:r>
        <w:rPr>
          <w:lang w:val="fr-FR"/>
        </w:rPr>
        <w:lastRenderedPageBreak/>
        <w:t>Extrait du Code wallon de l’habitation durable</w:t>
      </w:r>
    </w:p>
    <w:p w14:paraId="56E0EA82" w14:textId="77777777" w:rsidR="00085D99" w:rsidRDefault="00085D99" w:rsidP="00B22809">
      <w:pPr>
        <w:rPr>
          <w:b/>
          <w:bCs/>
          <w:lang w:val="fr-FR"/>
        </w:rPr>
      </w:pPr>
    </w:p>
    <w:p w14:paraId="4F2386D8" w14:textId="6709BC3B" w:rsidR="00B22809" w:rsidRPr="000C7368" w:rsidRDefault="00B22809" w:rsidP="000C7368">
      <w:pPr>
        <w:pStyle w:val="Paragraphedeliste"/>
        <w:numPr>
          <w:ilvl w:val="0"/>
          <w:numId w:val="6"/>
        </w:numPr>
        <w:rPr>
          <w:lang w:val="fr-FR"/>
        </w:rPr>
      </w:pPr>
      <w:r w:rsidRPr="000C7368">
        <w:rPr>
          <w:b/>
          <w:bCs/>
          <w:lang w:val="fr-FR"/>
        </w:rPr>
        <w:t>Article 80</w:t>
      </w:r>
      <w:r w:rsidR="00734A4F">
        <w:rPr>
          <w:lang w:val="fr-FR"/>
        </w:rPr>
        <w:t> :</w:t>
      </w:r>
    </w:p>
    <w:p w14:paraId="4B04858C" w14:textId="3C6519F1" w:rsidR="00D96E60" w:rsidRPr="00D96E60" w:rsidRDefault="00D96E60" w:rsidP="00D96E60">
      <w:pPr>
        <w:spacing w:after="0"/>
        <w:jc w:val="both"/>
        <w:rPr>
          <w:lang w:val="fr-FR"/>
        </w:rPr>
      </w:pPr>
      <w:r>
        <w:rPr>
          <w:lang w:val="fr-FR"/>
        </w:rPr>
        <w:t>§</w:t>
      </w:r>
      <w:r w:rsidRPr="00D96E60">
        <w:rPr>
          <w:lang w:val="fr-FR"/>
        </w:rPr>
        <w:t>1er. Est présumé inoccupé le logement correspondant à l'un des cas suivants :</w:t>
      </w:r>
    </w:p>
    <w:p w14:paraId="07842E65" w14:textId="0CFA5652" w:rsidR="00D96E60" w:rsidRPr="00D96E60" w:rsidRDefault="00D96E60" w:rsidP="00D96E60">
      <w:pPr>
        <w:spacing w:after="0"/>
        <w:jc w:val="both"/>
        <w:rPr>
          <w:lang w:val="fr-FR"/>
        </w:rPr>
      </w:pPr>
      <w:r w:rsidRPr="00D96E60">
        <w:rPr>
          <w:lang w:val="fr-FR"/>
        </w:rPr>
        <w:t>1° le logement déclaré inhabitable depuis au moins douze mois;</w:t>
      </w:r>
    </w:p>
    <w:p w14:paraId="74F486B2" w14:textId="386948BD" w:rsidR="00D96E60" w:rsidRPr="00D96E60" w:rsidRDefault="00D96E60" w:rsidP="00D96E60">
      <w:pPr>
        <w:spacing w:after="0"/>
        <w:jc w:val="both"/>
        <w:rPr>
          <w:lang w:val="fr-FR"/>
        </w:rPr>
      </w:pPr>
      <w:r w:rsidRPr="00D96E60">
        <w:rPr>
          <w:lang w:val="fr-FR"/>
        </w:rPr>
        <w:t>2° le logement qui n'est pas garni du mobilier indispensable à son affectation pendant une période d'au moins douze mois consécutifs;</w:t>
      </w:r>
    </w:p>
    <w:p w14:paraId="480D9A25" w14:textId="52AA1D03" w:rsidR="00237C6B" w:rsidRDefault="00D96E60" w:rsidP="00D96E60">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03FCA05A" w14:textId="39603D39" w:rsidR="00237C6B" w:rsidRDefault="00D96E60" w:rsidP="00D96E60">
      <w:pPr>
        <w:spacing w:after="0"/>
        <w:jc w:val="both"/>
        <w:rPr>
          <w:lang w:val="fr-FR"/>
        </w:rPr>
      </w:pPr>
      <w:r w:rsidRPr="00D96E60">
        <w:rPr>
          <w:lang w:val="fr-FR"/>
        </w:rPr>
        <w:t>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aux communes, au moins une fois par an, la liste détaillée des logements présents sur le territoire de la commune concernée pour lesquels la consommation d'eau ou d'électricité est inférieure à la consommation minimale fixée par le Gouvernement selon les modalités qu'il arrête.</w:t>
      </w:r>
    </w:p>
    <w:p w14:paraId="47269182" w14:textId="62697D66" w:rsidR="00D96E60" w:rsidRPr="00D96E60" w:rsidRDefault="00D96E60" w:rsidP="00D96E60">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2DA90AC2" w14:textId="0DA05E90" w:rsidR="00D96E60" w:rsidRPr="00D96E60" w:rsidRDefault="00D96E60" w:rsidP="00D96E60">
      <w:pPr>
        <w:spacing w:after="0"/>
        <w:jc w:val="both"/>
        <w:rPr>
          <w:lang w:val="fr-FR"/>
        </w:rPr>
      </w:pPr>
      <w:r w:rsidRPr="00D96E60">
        <w:rPr>
          <w:lang w:val="fr-FR"/>
        </w:rPr>
        <w:t>Le Gouvernement arrête le délai de conservation nécessaire des données recueillies pour la réalisation des objectifs poursuivis.</w:t>
      </w:r>
    </w:p>
    <w:p w14:paraId="5BB36C81" w14:textId="77777777" w:rsidR="00237C6B" w:rsidRDefault="00D96E60" w:rsidP="00D96E60">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4DA4B48A" w14:textId="7071E036" w:rsidR="00D96E60" w:rsidRPr="00D96E60" w:rsidRDefault="00D96E60" w:rsidP="00D96E60">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42AEE574" w14:textId="5B3FBA29" w:rsidR="00D96E60" w:rsidRPr="00D96E60" w:rsidRDefault="00D96E60" w:rsidP="00D96E60">
      <w:pPr>
        <w:spacing w:after="0"/>
        <w:jc w:val="both"/>
        <w:rPr>
          <w:lang w:val="fr-FR"/>
        </w:rPr>
      </w:pPr>
      <w:r w:rsidRPr="00D96E60">
        <w:rPr>
          <w:lang w:val="fr-FR"/>
        </w:rPr>
        <w:t xml:space="preserve"> 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4AA56C61" w14:textId="3B174603" w:rsidR="00D96E60" w:rsidRPr="00D96E60" w:rsidRDefault="00D96E60" w:rsidP="00D96E60">
      <w:pPr>
        <w:spacing w:after="0"/>
        <w:jc w:val="both"/>
        <w:rPr>
          <w:lang w:val="fr-FR"/>
        </w:rPr>
      </w:pPr>
      <w:r w:rsidRPr="00D96E60">
        <w:rPr>
          <w:lang w:val="fr-FR"/>
        </w:rPr>
        <w:t>L'occupation sans droit ni titre par une personne sans abri n'interrompt pas l'inoccupation visée à l'alinéa 1er.</w:t>
      </w:r>
    </w:p>
    <w:p w14:paraId="473BABE4" w14:textId="22C7CA4D" w:rsidR="00D96E60" w:rsidRPr="00D96E60" w:rsidRDefault="00D96E60" w:rsidP="00D96E60">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573E1DD2" w14:textId="65A8AFEE" w:rsidR="00D96E60" w:rsidRPr="00D96E60" w:rsidRDefault="00D96E60" w:rsidP="00D96E60">
      <w:pPr>
        <w:spacing w:after="0"/>
        <w:jc w:val="both"/>
        <w:rPr>
          <w:lang w:val="fr-FR"/>
        </w:rPr>
      </w:pPr>
      <w:r w:rsidRPr="00D96E60">
        <w:rPr>
          <w:lang w:val="fr-FR"/>
        </w:rPr>
        <w:t xml:space="preserve">La présomption d'inoccupation visée au paragraphe 1er, alinéa 1er, peut être renversée par toute voie de droit par le titulaire d'un droit réel principal qui justifie de l'occupation du logement ou qui justifie </w:t>
      </w:r>
      <w:r w:rsidRPr="00D96E60">
        <w:rPr>
          <w:lang w:val="fr-FR"/>
        </w:rPr>
        <w:lastRenderedPageBreak/>
        <w:t>l'inoccupation du logement par des raisons légitimes, des raisons indépendantes de sa volonté ou un cas de force majeure.</w:t>
      </w:r>
    </w:p>
    <w:p w14:paraId="050AF2E2" w14:textId="1F41A51D" w:rsidR="00D96E60" w:rsidRPr="00D96E60" w:rsidRDefault="00D96E60" w:rsidP="00D96E60">
      <w:pPr>
        <w:spacing w:after="0"/>
        <w:jc w:val="both"/>
        <w:rPr>
          <w:lang w:val="fr-FR"/>
        </w:rPr>
      </w:pPr>
      <w:r w:rsidRPr="00D96E60">
        <w:rPr>
          <w:lang w:val="fr-FR"/>
        </w:rPr>
        <w:t xml:space="preserve"> Est présumé occupé, le logement correspondant à l'un des cas suivants :</w:t>
      </w:r>
    </w:p>
    <w:p w14:paraId="101489AB" w14:textId="5628190D" w:rsidR="00D96E60" w:rsidRPr="00D96E60" w:rsidRDefault="00D96E60" w:rsidP="00D96E60">
      <w:pPr>
        <w:spacing w:after="0"/>
        <w:jc w:val="both"/>
        <w:rPr>
          <w:lang w:val="fr-FR"/>
        </w:rPr>
      </w:pPr>
      <w:r w:rsidRPr="00D96E60">
        <w:rPr>
          <w:lang w:val="fr-FR"/>
        </w:rPr>
        <w:t xml:space="preserve"> 1° le logement en cours de réhabilitation, d'adaptation ou de restructuration;</w:t>
      </w:r>
    </w:p>
    <w:p w14:paraId="3950B9A9" w14:textId="77777777" w:rsidR="00237C6B" w:rsidRDefault="00D96E60" w:rsidP="00D96E60">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28479B86" w14:textId="059B7E80" w:rsidR="00D96E60" w:rsidRPr="00D96E60" w:rsidRDefault="00D96E60" w:rsidP="00D96E60">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6CB79F15" w14:textId="68EF54F8" w:rsidR="0066331E" w:rsidRDefault="00D96E60" w:rsidP="00D96E60">
      <w:pPr>
        <w:spacing w:after="0"/>
        <w:jc w:val="both"/>
        <w:rPr>
          <w:lang w:val="fr-FR"/>
        </w:rPr>
      </w:pPr>
      <w:r w:rsidRPr="00D96E60">
        <w:rPr>
          <w:lang w:val="fr-FR"/>
        </w:rPr>
        <w:t xml:space="preserve"> Le Gouvernement peut autoriser la transmission de la liste par la voie électronique, conformément aux modalités qu'il détermine.</w:t>
      </w:r>
    </w:p>
    <w:p w14:paraId="409BA05C" w14:textId="53FC6010" w:rsidR="00237C6B" w:rsidRDefault="00237C6B" w:rsidP="00D96E60">
      <w:pPr>
        <w:spacing w:after="0"/>
        <w:jc w:val="both"/>
        <w:rPr>
          <w:lang w:val="fr-FR"/>
        </w:rPr>
      </w:pPr>
    </w:p>
    <w:p w14:paraId="13FE1730" w14:textId="649F254C" w:rsidR="001727F6" w:rsidRDefault="001727F6" w:rsidP="00D96E60">
      <w:pPr>
        <w:spacing w:after="0"/>
        <w:jc w:val="both"/>
        <w:rPr>
          <w:lang w:val="fr-FR"/>
        </w:rPr>
      </w:pPr>
      <w:r>
        <w:rPr>
          <w:lang w:val="fr-FR"/>
        </w:rPr>
        <w:t>(…)</w:t>
      </w:r>
    </w:p>
    <w:p w14:paraId="4866AF7F" w14:textId="77777777" w:rsidR="001727F6" w:rsidRDefault="001727F6" w:rsidP="00D96E60">
      <w:pPr>
        <w:spacing w:after="0"/>
        <w:jc w:val="both"/>
        <w:rPr>
          <w:lang w:val="fr-FR"/>
        </w:rPr>
      </w:pPr>
    </w:p>
    <w:p w14:paraId="20F8DEF8" w14:textId="266781A4"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ter</w:t>
      </w:r>
      <w:r w:rsidR="001727F6" w:rsidRPr="000C7368">
        <w:rPr>
          <w:b/>
          <w:bCs/>
          <w:i/>
          <w:iCs/>
          <w:lang w:val="fr-FR"/>
        </w:rPr>
        <w:t> </w:t>
      </w:r>
      <w:r w:rsidR="001727F6" w:rsidRPr="000C7368">
        <w:rPr>
          <w:b/>
          <w:bCs/>
          <w:lang w:val="fr-FR"/>
        </w:rPr>
        <w:t>:</w:t>
      </w:r>
    </w:p>
    <w:p w14:paraId="1164F105" w14:textId="42D410B6" w:rsidR="00887F43" w:rsidRPr="00887F43" w:rsidRDefault="00887F43" w:rsidP="00085D99">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687F0E87" w14:textId="754713EB" w:rsidR="00887F43" w:rsidRPr="00887F43" w:rsidRDefault="00887F43" w:rsidP="00085D99">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6D5D3658" w14:textId="6DC48ABD" w:rsidR="00887F43" w:rsidRPr="00887F43" w:rsidRDefault="00887F43" w:rsidP="00085D99">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2BFABDFD" w14:textId="66E0FD6D" w:rsidR="00887F43" w:rsidRPr="00887F43" w:rsidRDefault="00887F43" w:rsidP="00085D99">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D575BAA" w14:textId="5C19D1EA" w:rsidR="00887F43" w:rsidRPr="00887F43" w:rsidRDefault="00887F43" w:rsidP="00085D99">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2B6470E9" w14:textId="79296F8E" w:rsidR="00887F43" w:rsidRPr="00887F43" w:rsidRDefault="00887F43" w:rsidP="00085D99">
      <w:pPr>
        <w:spacing w:after="0"/>
        <w:jc w:val="both"/>
        <w:rPr>
          <w:lang w:val="fr-FR"/>
        </w:rPr>
      </w:pPr>
      <w:r w:rsidRPr="00887F43">
        <w:rPr>
          <w:lang w:val="fr-FR"/>
        </w:rPr>
        <w:t>L'avertissement est notifié par envoi recommandé à la poste avec accusé de réception. Il mentionne :</w:t>
      </w:r>
    </w:p>
    <w:p w14:paraId="474C608D" w14:textId="74E56FC8" w:rsidR="00887F43" w:rsidRPr="00887F43" w:rsidRDefault="00887F43" w:rsidP="00085D99">
      <w:pPr>
        <w:spacing w:after="0"/>
        <w:jc w:val="both"/>
        <w:rPr>
          <w:lang w:val="fr-FR"/>
        </w:rPr>
      </w:pPr>
      <w:r w:rsidRPr="00887F43">
        <w:rPr>
          <w:lang w:val="fr-FR"/>
        </w:rPr>
        <w:t>1° le fait imputé et la disposition légale enfreinte;</w:t>
      </w:r>
    </w:p>
    <w:p w14:paraId="5820ED1E" w14:textId="4D6345A0" w:rsidR="00887F43" w:rsidRPr="00887F43" w:rsidRDefault="00887F43" w:rsidP="00085D99">
      <w:pPr>
        <w:spacing w:after="0"/>
        <w:jc w:val="both"/>
        <w:rPr>
          <w:lang w:val="fr-FR"/>
        </w:rPr>
      </w:pPr>
      <w:r w:rsidRPr="00887F43">
        <w:rPr>
          <w:lang w:val="fr-FR"/>
        </w:rPr>
        <w:t>2° le délai dans lequel il doit être mis fin à l'infraction;</w:t>
      </w:r>
    </w:p>
    <w:p w14:paraId="02358752" w14:textId="0EC67AB8" w:rsidR="00887F43" w:rsidRPr="00887F43" w:rsidRDefault="00887F43" w:rsidP="00085D99">
      <w:pPr>
        <w:spacing w:after="0"/>
        <w:jc w:val="both"/>
        <w:rPr>
          <w:lang w:val="fr-FR"/>
        </w:rPr>
      </w:pPr>
      <w:r w:rsidRPr="00887F43">
        <w:rPr>
          <w:lang w:val="fr-FR"/>
        </w:rPr>
        <w:t>3° la sanction administrative encourue;</w:t>
      </w:r>
    </w:p>
    <w:p w14:paraId="5A950C16" w14:textId="1DEE5BA8" w:rsidR="00887F43" w:rsidRPr="00887F43" w:rsidRDefault="00887F43" w:rsidP="00085D99">
      <w:pPr>
        <w:spacing w:after="0"/>
        <w:jc w:val="both"/>
        <w:rPr>
          <w:lang w:val="fr-FR"/>
        </w:rPr>
      </w:pPr>
      <w:r w:rsidRPr="00887F43">
        <w:rPr>
          <w:lang w:val="fr-FR"/>
        </w:rPr>
        <w:t>4° qu'en cas de non-paiement éventuel des amendes infligées, il peut être procédé à la vente publique du logement;</w:t>
      </w:r>
    </w:p>
    <w:p w14:paraId="22FD83C9" w14:textId="23628BCE" w:rsidR="00887F43" w:rsidRPr="00887F43" w:rsidRDefault="00887F43" w:rsidP="00085D9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72B56DB0" w14:textId="7914B6F2" w:rsidR="00887F43" w:rsidRPr="00887F43" w:rsidRDefault="00887F43" w:rsidP="00085D99">
      <w:pPr>
        <w:spacing w:after="0"/>
        <w:jc w:val="both"/>
        <w:rPr>
          <w:lang w:val="fr-FR"/>
        </w:rPr>
      </w:pPr>
      <w:r w:rsidRPr="00887F43">
        <w:rPr>
          <w:lang w:val="fr-FR"/>
        </w:rPr>
        <w:t>6° les voies et délais de recours.</w:t>
      </w:r>
    </w:p>
    <w:p w14:paraId="353DF791" w14:textId="32F6D407" w:rsidR="00887F43" w:rsidRPr="00887F43" w:rsidRDefault="00887F43" w:rsidP="00085D9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w:t>
      </w:r>
    </w:p>
    <w:p w14:paraId="254F4E9E" w14:textId="1AF7DB2D" w:rsidR="00887F43" w:rsidRPr="00887F43" w:rsidRDefault="00887F43" w:rsidP="00085D99">
      <w:pPr>
        <w:spacing w:after="0"/>
        <w:jc w:val="both"/>
        <w:rPr>
          <w:lang w:val="fr-FR"/>
        </w:rPr>
      </w:pPr>
      <w:r w:rsidRPr="00887F43">
        <w:rPr>
          <w:lang w:val="fr-FR"/>
        </w:rPr>
        <w:lastRenderedPageBreak/>
        <w:t>L'amende est multipliée par le nombre d'année suivant la première constatation, compte non tenu des années durant lesquelles une éventuelle interruption d'inoccupation d'au moins trois mois peut être établie.</w:t>
      </w:r>
    </w:p>
    <w:p w14:paraId="6E87CE2D" w14:textId="05AD7602" w:rsidR="00887F43" w:rsidRPr="00887F43" w:rsidRDefault="00887F43" w:rsidP="00085D9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6AFD78D3" w14:textId="668606D6" w:rsidR="00887F43" w:rsidRPr="00887F43" w:rsidRDefault="00887F43" w:rsidP="00085D99">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w:t>
      </w:r>
    </w:p>
    <w:p w14:paraId="191126D3" w14:textId="24315D5C" w:rsidR="00887F43" w:rsidRPr="00887F43" w:rsidRDefault="00887F43" w:rsidP="00085D99">
      <w:pPr>
        <w:spacing w:after="0"/>
        <w:jc w:val="both"/>
        <w:rPr>
          <w:lang w:val="fr-FR"/>
        </w:rPr>
      </w:pPr>
      <w:r w:rsidRPr="00887F43">
        <w:rPr>
          <w:lang w:val="fr-FR"/>
        </w:rPr>
        <w:t>§ 5. L'amende est recouvrée et poursuivie par le directeur financier de la commune. Le produit des amendes est perçu par la commune.</w:t>
      </w:r>
    </w:p>
    <w:p w14:paraId="420B1CFB" w14:textId="3768BFD6" w:rsidR="00887F43" w:rsidRPr="00887F43" w:rsidRDefault="00887F43" w:rsidP="00085D99">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BE536A2" w14:textId="1943949E" w:rsidR="001727F6" w:rsidRDefault="00887F43" w:rsidP="00085D99">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674992E1" w14:textId="77777777" w:rsidR="00237C6B" w:rsidRDefault="00237C6B" w:rsidP="00B22809">
      <w:pPr>
        <w:rPr>
          <w:lang w:val="fr-FR"/>
        </w:rPr>
      </w:pPr>
    </w:p>
    <w:p w14:paraId="068E830C" w14:textId="56D2D7B9"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quater</w:t>
      </w:r>
      <w:r w:rsidR="000C7368" w:rsidRPr="000C7368">
        <w:rPr>
          <w:b/>
          <w:bCs/>
          <w:lang w:val="fr-FR"/>
        </w:rPr>
        <w:t xml:space="preserve"> : </w:t>
      </w:r>
    </w:p>
    <w:p w14:paraId="3DC53249" w14:textId="2330613D" w:rsidR="000C7368" w:rsidRDefault="000C7368" w:rsidP="000C7368">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120F1636" w14:textId="197ED132" w:rsidR="00F50FF3" w:rsidRDefault="00F50FF3" w:rsidP="00F50FF3">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312C1A25" w14:textId="0D1AB4FC" w:rsidR="00F50FF3" w:rsidRDefault="0063412A" w:rsidP="00F50FF3">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49DD3C1" w14:textId="77777777" w:rsidR="006D0A0C" w:rsidRPr="00F50FF3" w:rsidRDefault="006D0A0C" w:rsidP="00F50FF3">
      <w:pPr>
        <w:jc w:val="both"/>
        <w:rPr>
          <w:lang w:val="fr-FR"/>
        </w:rPr>
      </w:pPr>
    </w:p>
    <w:p w14:paraId="70DFD22A" w14:textId="77777777" w:rsidR="000A21FF" w:rsidRDefault="000A21FF" w:rsidP="000C7368">
      <w:pPr>
        <w:jc w:val="both"/>
        <w:rPr>
          <w:lang w:val="fr-FR"/>
        </w:rPr>
      </w:pPr>
    </w:p>
    <w:p w14:paraId="3E1F458B" w14:textId="6853A7B4" w:rsidR="00B22809" w:rsidRPr="006B458D" w:rsidRDefault="00B22809" w:rsidP="000A21FF">
      <w:pPr>
        <w:pStyle w:val="Titre1"/>
        <w:rPr>
          <w:sz w:val="24"/>
          <w:szCs w:val="24"/>
          <w:lang w:val="fr-FR"/>
        </w:rPr>
      </w:pPr>
      <w:r>
        <w:rPr>
          <w:lang w:val="fr-FR"/>
        </w:rPr>
        <w:lastRenderedPageBreak/>
        <w:t>A</w:t>
      </w:r>
      <w:r w:rsidR="000A21FF">
        <w:rPr>
          <w:lang w:val="fr-FR"/>
        </w:rPr>
        <w:t xml:space="preserve">rrêté du </w:t>
      </w:r>
      <w:r>
        <w:rPr>
          <w:lang w:val="fr-FR"/>
        </w:rPr>
        <w:t>G</w:t>
      </w:r>
      <w:r w:rsidR="000A21FF">
        <w:rPr>
          <w:lang w:val="fr-FR"/>
        </w:rPr>
        <w:t>ouvernement wallon</w:t>
      </w:r>
      <w:r>
        <w:rPr>
          <w:lang w:val="fr-FR"/>
        </w:rPr>
        <w:t xml:space="preserve"> du 19 janvier 2022</w:t>
      </w:r>
      <w:r w:rsidR="000A21FF">
        <w:rPr>
          <w:lang w:val="fr-FR"/>
        </w:rPr>
        <w:t xml:space="preserve"> r</w:t>
      </w:r>
      <w:r w:rsidR="000A21FF" w:rsidRPr="000A21FF">
        <w:rPr>
          <w:lang w:val="fr-FR"/>
        </w:rPr>
        <w:t>elatif aux amendes administratives visées à l'article 85ter du Code wallon de l'Habitation durable</w:t>
      </w:r>
      <w:r w:rsidR="00A67E41">
        <w:rPr>
          <w:rStyle w:val="Appelnotedebasdep"/>
          <w:lang w:val="fr-FR"/>
        </w:rPr>
        <w:footnoteReference w:id="2"/>
      </w:r>
      <w:r w:rsidR="006D0A0C">
        <w:rPr>
          <w:lang w:val="fr-FR"/>
        </w:rPr>
        <w:t xml:space="preserve"> </w:t>
      </w:r>
    </w:p>
    <w:p w14:paraId="0E2AC91A" w14:textId="77777777" w:rsidR="001F4F30" w:rsidRDefault="001F4F30" w:rsidP="001F4F30">
      <w:pPr>
        <w:spacing w:after="0"/>
        <w:jc w:val="both"/>
        <w:rPr>
          <w:rFonts w:asciiTheme="majorHAnsi" w:eastAsiaTheme="majorEastAsia" w:hAnsiTheme="majorHAnsi" w:cstheme="majorBidi"/>
          <w:color w:val="262626" w:themeColor="text1" w:themeTint="D9"/>
          <w:sz w:val="40"/>
          <w:szCs w:val="40"/>
          <w:lang w:val="fr-FR"/>
        </w:rPr>
      </w:pPr>
    </w:p>
    <w:p w14:paraId="5DB1DF61"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b/>
          <w:bCs/>
          <w:color w:val="262626" w:themeColor="text1" w:themeTint="D9"/>
          <w:sz w:val="22"/>
          <w:szCs w:val="22"/>
          <w:lang w:val="fr-FR"/>
        </w:rPr>
        <w:t>Article 1er</w:t>
      </w:r>
      <w:r w:rsidRPr="001F4F30">
        <w:rPr>
          <w:rFonts w:eastAsiaTheme="majorEastAsia" w:cstheme="minorHAnsi"/>
          <w:color w:val="262626" w:themeColor="text1" w:themeTint="D9"/>
          <w:sz w:val="22"/>
          <w:szCs w:val="22"/>
          <w:lang w:val="fr-FR"/>
        </w:rPr>
        <w:t>. Le montant de l'amende administrative pour l'infraction visée à l'article 85ter, § 1er, du Code wallon de l'Habitation durable est fixé à 200 € par mètre courant de façade principale d'immeuble bâti ou de partie d'immeuble bâti, tout mètre commencé étant dû en entier.</w:t>
      </w:r>
    </w:p>
    <w:p w14:paraId="5ABF6F2F"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La façade principale est celle où se trouve la porte d'entrée principale de l'immeuble.</w:t>
      </w:r>
    </w:p>
    <w:p w14:paraId="0CF5C922" w14:textId="59D1A54D" w:rsidR="001F4F30"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Le montant de l'amende prévu à l'alinéa 1er est multiplié par le nombre de niveaux inoccupés de l'immeuble, à l'exception des caves, sous-sols et combles non aménagés.</w:t>
      </w:r>
    </w:p>
    <w:p w14:paraId="4D464F8A" w14:textId="6460D6FA" w:rsidR="00D60CA3"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Conformément à l'article 85ter, § 4, alinéa 1er, 1ère phrase, du Code, le montant de l'amende</w:t>
      </w:r>
      <w:r>
        <w:rPr>
          <w:rFonts w:eastAsiaTheme="majorEastAsia" w:cstheme="minorHAnsi"/>
          <w:color w:val="262626" w:themeColor="text1" w:themeTint="D9"/>
          <w:sz w:val="22"/>
          <w:szCs w:val="22"/>
          <w:lang w:val="fr-FR"/>
        </w:rPr>
        <w:t xml:space="preserve"> </w:t>
      </w:r>
      <w:r w:rsidRPr="001F4F30">
        <w:rPr>
          <w:rFonts w:eastAsiaTheme="majorEastAsia" w:cstheme="minorHAnsi"/>
          <w:color w:val="262626" w:themeColor="text1" w:themeTint="D9"/>
          <w:sz w:val="22"/>
          <w:szCs w:val="22"/>
          <w:lang w:val="fr-FR"/>
        </w:rPr>
        <w:t>administrative calculé en vertu des alinéas 1 et 3 ne peut être ni inférieur à un montant de 500 euros, ni supérieur à un montant de 12.500 euros.</w:t>
      </w:r>
    </w:p>
    <w:p w14:paraId="5CE307C3" w14:textId="77777777" w:rsidR="00D60CA3" w:rsidRPr="001F4F30" w:rsidRDefault="00D60CA3" w:rsidP="001F4F30">
      <w:pPr>
        <w:spacing w:after="0"/>
        <w:jc w:val="both"/>
        <w:rPr>
          <w:rFonts w:cstheme="minorHAnsi"/>
          <w:sz w:val="22"/>
          <w:szCs w:val="22"/>
          <w:lang w:val="fr-FR"/>
        </w:rPr>
      </w:pPr>
    </w:p>
    <w:sectPr w:rsidR="00D60CA3" w:rsidRPr="001F4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7351" w14:textId="77777777" w:rsidR="00441BF0" w:rsidRDefault="00441BF0" w:rsidP="003749DF">
      <w:pPr>
        <w:spacing w:after="0" w:line="240" w:lineRule="auto"/>
      </w:pPr>
      <w:r>
        <w:separator/>
      </w:r>
    </w:p>
  </w:endnote>
  <w:endnote w:type="continuationSeparator" w:id="0">
    <w:p w14:paraId="48F51F80" w14:textId="77777777" w:rsidR="00441BF0" w:rsidRDefault="00441BF0"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3452" w14:textId="77777777" w:rsidR="00441BF0" w:rsidRDefault="00441BF0" w:rsidP="003749DF">
      <w:pPr>
        <w:spacing w:after="0" w:line="240" w:lineRule="auto"/>
      </w:pPr>
      <w:r>
        <w:separator/>
      </w:r>
    </w:p>
  </w:footnote>
  <w:footnote w:type="continuationSeparator" w:id="0">
    <w:p w14:paraId="07440521" w14:textId="77777777" w:rsidR="00441BF0" w:rsidRDefault="00441BF0" w:rsidP="003749DF">
      <w:pPr>
        <w:spacing w:after="0" w:line="240" w:lineRule="auto"/>
      </w:pPr>
      <w:r>
        <w:continuationSeparator/>
      </w:r>
    </w:p>
  </w:footnote>
  <w:footnote w:id="1">
    <w:p w14:paraId="0119805B" w14:textId="010D8786" w:rsidR="003749DF" w:rsidRDefault="003749DF">
      <w:pPr>
        <w:pStyle w:val="Notedebasdepage"/>
      </w:pPr>
      <w:r>
        <w:rPr>
          <w:rStyle w:val="Appelnotedebasdep"/>
        </w:rPr>
        <w:footnoteRef/>
      </w:r>
      <w:r>
        <w:t xml:space="preserve"> </w:t>
      </w:r>
      <w:r w:rsidR="00CD6C85">
        <w:rPr>
          <w:lang w:val="fr-FR"/>
        </w:rPr>
        <w:t xml:space="preserve">Vous </w:t>
      </w:r>
      <w:r w:rsidR="00892889">
        <w:rPr>
          <w:lang w:val="fr-FR"/>
        </w:rPr>
        <w:t>devez</w:t>
      </w:r>
      <w:r w:rsidR="00CD6C85">
        <w:rPr>
          <w:lang w:val="fr-FR"/>
        </w:rPr>
        <w:t xml:space="preserve"> apporter la preuve que vous avez mis fin à l’infraction ou que votre logement n’est pas inoccupé, par toutes voies de droit, dans les meilleurs délais et en tout cas endéans un délai de 6 mois.</w:t>
      </w:r>
    </w:p>
  </w:footnote>
  <w:footnote w:id="2">
    <w:p w14:paraId="79E88B46" w14:textId="21B9A715" w:rsidR="00A67E41" w:rsidRDefault="00A67E41">
      <w:pPr>
        <w:pStyle w:val="Notedebasdepage"/>
      </w:pPr>
      <w:r>
        <w:rPr>
          <w:rStyle w:val="Appelnotedebasdep"/>
        </w:rPr>
        <w:footnoteRef/>
      </w:r>
      <w:r>
        <w:t xml:space="preserve"> </w:t>
      </w:r>
      <w:r w:rsidRPr="00A67E41">
        <w:rPr>
          <w:i/>
          <w:iCs/>
        </w:rPr>
        <w:t>M. B</w:t>
      </w:r>
      <w:r w:rsidRPr="00A67E41">
        <w:t>., le 9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E1F"/>
    <w:multiLevelType w:val="hybridMultilevel"/>
    <w:tmpl w:val="6BBC9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175AE5"/>
    <w:multiLevelType w:val="hybridMultilevel"/>
    <w:tmpl w:val="964A2CCC"/>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7A1DCD"/>
    <w:multiLevelType w:val="hybridMultilevel"/>
    <w:tmpl w:val="1762934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8A2F2E"/>
    <w:multiLevelType w:val="hybridMultilevel"/>
    <w:tmpl w:val="5C885700"/>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874542923">
    <w:abstractNumId w:val="7"/>
  </w:num>
  <w:num w:numId="2" w16cid:durableId="1788115936">
    <w:abstractNumId w:val="4"/>
  </w:num>
  <w:num w:numId="3" w16cid:durableId="623661662">
    <w:abstractNumId w:val="3"/>
  </w:num>
  <w:num w:numId="4" w16cid:durableId="757016766">
    <w:abstractNumId w:val="2"/>
  </w:num>
  <w:num w:numId="5" w16cid:durableId="1715277773">
    <w:abstractNumId w:val="5"/>
  </w:num>
  <w:num w:numId="6" w16cid:durableId="1236741271">
    <w:abstractNumId w:val="0"/>
  </w:num>
  <w:num w:numId="7" w16cid:durableId="491069768">
    <w:abstractNumId w:val="8"/>
  </w:num>
  <w:num w:numId="8" w16cid:durableId="567614429">
    <w:abstractNumId w:val="1"/>
  </w:num>
  <w:num w:numId="9" w16cid:durableId="4838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34DFC"/>
    <w:rsid w:val="00034E9A"/>
    <w:rsid w:val="00085D99"/>
    <w:rsid w:val="000925E7"/>
    <w:rsid w:val="000A21FF"/>
    <w:rsid w:val="000A2887"/>
    <w:rsid w:val="000A2A85"/>
    <w:rsid w:val="000C3E0D"/>
    <w:rsid w:val="000C7368"/>
    <w:rsid w:val="000D4391"/>
    <w:rsid w:val="000F4487"/>
    <w:rsid w:val="001142B1"/>
    <w:rsid w:val="00114911"/>
    <w:rsid w:val="00120F55"/>
    <w:rsid w:val="001420F0"/>
    <w:rsid w:val="00147962"/>
    <w:rsid w:val="001622A7"/>
    <w:rsid w:val="0017145E"/>
    <w:rsid w:val="001727F6"/>
    <w:rsid w:val="00193D8B"/>
    <w:rsid w:val="00196DC1"/>
    <w:rsid w:val="001A582D"/>
    <w:rsid w:val="001B66E8"/>
    <w:rsid w:val="001C2C2D"/>
    <w:rsid w:val="001F4F30"/>
    <w:rsid w:val="00202080"/>
    <w:rsid w:val="0020449F"/>
    <w:rsid w:val="002156E0"/>
    <w:rsid w:val="0022794D"/>
    <w:rsid w:val="00237C6B"/>
    <w:rsid w:val="00263FE6"/>
    <w:rsid w:val="00264825"/>
    <w:rsid w:val="00267205"/>
    <w:rsid w:val="002676BB"/>
    <w:rsid w:val="00286ABD"/>
    <w:rsid w:val="002B4034"/>
    <w:rsid w:val="002E41BC"/>
    <w:rsid w:val="00305595"/>
    <w:rsid w:val="00320ADA"/>
    <w:rsid w:val="00327276"/>
    <w:rsid w:val="0034122D"/>
    <w:rsid w:val="00346800"/>
    <w:rsid w:val="0036403B"/>
    <w:rsid w:val="00372B0E"/>
    <w:rsid w:val="003749DF"/>
    <w:rsid w:val="00384799"/>
    <w:rsid w:val="00396CBA"/>
    <w:rsid w:val="003D6B68"/>
    <w:rsid w:val="003E09E5"/>
    <w:rsid w:val="00412111"/>
    <w:rsid w:val="0041753E"/>
    <w:rsid w:val="004361B0"/>
    <w:rsid w:val="00441BF0"/>
    <w:rsid w:val="00467304"/>
    <w:rsid w:val="00491DAD"/>
    <w:rsid w:val="004B584B"/>
    <w:rsid w:val="004B5F67"/>
    <w:rsid w:val="004D095C"/>
    <w:rsid w:val="004E081D"/>
    <w:rsid w:val="004E25D1"/>
    <w:rsid w:val="004F11A6"/>
    <w:rsid w:val="004F2FD1"/>
    <w:rsid w:val="00505097"/>
    <w:rsid w:val="0051536D"/>
    <w:rsid w:val="00525062"/>
    <w:rsid w:val="00553AF6"/>
    <w:rsid w:val="00554FA8"/>
    <w:rsid w:val="005604A8"/>
    <w:rsid w:val="00565166"/>
    <w:rsid w:val="0057159B"/>
    <w:rsid w:val="0058356F"/>
    <w:rsid w:val="005A2A32"/>
    <w:rsid w:val="005B5F12"/>
    <w:rsid w:val="005B7F2D"/>
    <w:rsid w:val="005C4040"/>
    <w:rsid w:val="005C7346"/>
    <w:rsid w:val="00607C27"/>
    <w:rsid w:val="00620D76"/>
    <w:rsid w:val="00621AF7"/>
    <w:rsid w:val="0063412A"/>
    <w:rsid w:val="006369F8"/>
    <w:rsid w:val="006512B4"/>
    <w:rsid w:val="0066331E"/>
    <w:rsid w:val="00671E5B"/>
    <w:rsid w:val="00692CFC"/>
    <w:rsid w:val="006942B5"/>
    <w:rsid w:val="00697BDE"/>
    <w:rsid w:val="006B458D"/>
    <w:rsid w:val="006B63BF"/>
    <w:rsid w:val="006D0A0C"/>
    <w:rsid w:val="006E208A"/>
    <w:rsid w:val="00700B7E"/>
    <w:rsid w:val="00704227"/>
    <w:rsid w:val="007244BE"/>
    <w:rsid w:val="00726DD1"/>
    <w:rsid w:val="00734A4F"/>
    <w:rsid w:val="00741499"/>
    <w:rsid w:val="007504D9"/>
    <w:rsid w:val="00781958"/>
    <w:rsid w:val="00783E9F"/>
    <w:rsid w:val="00795103"/>
    <w:rsid w:val="007D582F"/>
    <w:rsid w:val="007D5E30"/>
    <w:rsid w:val="007E18A5"/>
    <w:rsid w:val="00806A1D"/>
    <w:rsid w:val="00807772"/>
    <w:rsid w:val="00825B96"/>
    <w:rsid w:val="0087682A"/>
    <w:rsid w:val="00887F43"/>
    <w:rsid w:val="00892889"/>
    <w:rsid w:val="008C496A"/>
    <w:rsid w:val="008F3D8E"/>
    <w:rsid w:val="009026FB"/>
    <w:rsid w:val="00914033"/>
    <w:rsid w:val="00932E1B"/>
    <w:rsid w:val="009351CF"/>
    <w:rsid w:val="009414B5"/>
    <w:rsid w:val="00974241"/>
    <w:rsid w:val="009747D7"/>
    <w:rsid w:val="00992814"/>
    <w:rsid w:val="009A1430"/>
    <w:rsid w:val="009D1FCD"/>
    <w:rsid w:val="009D3910"/>
    <w:rsid w:val="00A024BD"/>
    <w:rsid w:val="00A07F01"/>
    <w:rsid w:val="00A168BC"/>
    <w:rsid w:val="00A27303"/>
    <w:rsid w:val="00A67E41"/>
    <w:rsid w:val="00A81C37"/>
    <w:rsid w:val="00A92B1A"/>
    <w:rsid w:val="00AA48C1"/>
    <w:rsid w:val="00AB0BD3"/>
    <w:rsid w:val="00AE44D0"/>
    <w:rsid w:val="00AE7ECD"/>
    <w:rsid w:val="00AF47E0"/>
    <w:rsid w:val="00B05B8B"/>
    <w:rsid w:val="00B22809"/>
    <w:rsid w:val="00B23096"/>
    <w:rsid w:val="00B27184"/>
    <w:rsid w:val="00B346A3"/>
    <w:rsid w:val="00B35C2E"/>
    <w:rsid w:val="00BB429A"/>
    <w:rsid w:val="00BD1CAB"/>
    <w:rsid w:val="00BE6B1A"/>
    <w:rsid w:val="00BF492F"/>
    <w:rsid w:val="00C2108C"/>
    <w:rsid w:val="00C26409"/>
    <w:rsid w:val="00C45380"/>
    <w:rsid w:val="00C66FF2"/>
    <w:rsid w:val="00C7539B"/>
    <w:rsid w:val="00C9213E"/>
    <w:rsid w:val="00CB6EF5"/>
    <w:rsid w:val="00CD3A0A"/>
    <w:rsid w:val="00CD6C85"/>
    <w:rsid w:val="00CE41B4"/>
    <w:rsid w:val="00CF151E"/>
    <w:rsid w:val="00CF50AE"/>
    <w:rsid w:val="00D14CBC"/>
    <w:rsid w:val="00D30974"/>
    <w:rsid w:val="00D453B8"/>
    <w:rsid w:val="00D54CA7"/>
    <w:rsid w:val="00D60CA3"/>
    <w:rsid w:val="00D947BB"/>
    <w:rsid w:val="00D94B5F"/>
    <w:rsid w:val="00D96E60"/>
    <w:rsid w:val="00DD3C57"/>
    <w:rsid w:val="00DE75ED"/>
    <w:rsid w:val="00DF6002"/>
    <w:rsid w:val="00DF7DC1"/>
    <w:rsid w:val="00DF7FFC"/>
    <w:rsid w:val="00E06F12"/>
    <w:rsid w:val="00E33EBE"/>
    <w:rsid w:val="00E54A72"/>
    <w:rsid w:val="00E74389"/>
    <w:rsid w:val="00E8568B"/>
    <w:rsid w:val="00E93AB6"/>
    <w:rsid w:val="00E956DC"/>
    <w:rsid w:val="00EA04DC"/>
    <w:rsid w:val="00EA4337"/>
    <w:rsid w:val="00EC7710"/>
    <w:rsid w:val="00ED7A6C"/>
    <w:rsid w:val="00EE2E51"/>
    <w:rsid w:val="00EE5A0F"/>
    <w:rsid w:val="00F213A0"/>
    <w:rsid w:val="00F368DC"/>
    <w:rsid w:val="00F50FF3"/>
    <w:rsid w:val="00F776A1"/>
    <w:rsid w:val="00F84209"/>
    <w:rsid w:val="00F8757D"/>
    <w:rsid w:val="00F93B59"/>
    <w:rsid w:val="00FA4EC7"/>
    <w:rsid w:val="00FB2FC7"/>
    <w:rsid w:val="00FC1078"/>
    <w:rsid w:val="00FC19C6"/>
    <w:rsid w:val="00FC1FB8"/>
    <w:rsid w:val="00FE0D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F84209"/>
    <w:rPr>
      <w:sz w:val="16"/>
      <w:szCs w:val="16"/>
    </w:rPr>
  </w:style>
  <w:style w:type="paragraph" w:styleId="Commentaire">
    <w:name w:val="annotation text"/>
    <w:basedOn w:val="Normal"/>
    <w:link w:val="CommentaireCar"/>
    <w:uiPriority w:val="99"/>
    <w:unhideWhenUsed/>
    <w:rsid w:val="00F84209"/>
    <w:pPr>
      <w:spacing w:line="240" w:lineRule="auto"/>
    </w:pPr>
    <w:rPr>
      <w:sz w:val="20"/>
      <w:szCs w:val="20"/>
    </w:rPr>
  </w:style>
  <w:style w:type="character" w:customStyle="1" w:styleId="CommentaireCar">
    <w:name w:val="Commentaire Car"/>
    <w:basedOn w:val="Policepardfaut"/>
    <w:link w:val="Commentaire"/>
    <w:uiPriority w:val="99"/>
    <w:rsid w:val="00F84209"/>
    <w:rPr>
      <w:sz w:val="20"/>
      <w:szCs w:val="20"/>
    </w:rPr>
  </w:style>
  <w:style w:type="paragraph" w:styleId="Objetducommentaire">
    <w:name w:val="annotation subject"/>
    <w:basedOn w:val="Commentaire"/>
    <w:next w:val="Commentaire"/>
    <w:link w:val="ObjetducommentaireCar"/>
    <w:uiPriority w:val="99"/>
    <w:semiHidden/>
    <w:unhideWhenUsed/>
    <w:rsid w:val="00F84209"/>
    <w:rPr>
      <w:b/>
      <w:bCs/>
    </w:rPr>
  </w:style>
  <w:style w:type="character" w:customStyle="1" w:styleId="ObjetducommentaireCar">
    <w:name w:val="Objet du commentaire Car"/>
    <w:basedOn w:val="CommentaireCar"/>
    <w:link w:val="Objetducommentaire"/>
    <w:uiPriority w:val="99"/>
    <w:semiHidden/>
    <w:rsid w:val="00F84209"/>
    <w:rPr>
      <w:b/>
      <w:bCs/>
      <w:sz w:val="20"/>
      <w:szCs w:val="20"/>
    </w:rPr>
  </w:style>
  <w:style w:type="paragraph" w:styleId="Rvision">
    <w:name w:val="Revision"/>
    <w:hidden/>
    <w:uiPriority w:val="99"/>
    <w:semiHidden/>
    <w:rsid w:val="00D94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12848</Characters>
  <Application>Microsoft Office Word</Application>
  <DocSecurity>4</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2</cp:revision>
  <dcterms:created xsi:type="dcterms:W3CDTF">2022-09-29T14:20:00Z</dcterms:created>
  <dcterms:modified xsi:type="dcterms:W3CDTF">2022-09-29T14:20:00Z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2022-08-25T12:21:21Z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180d1830-d637-4c3a-ac45-769a0a1faf39</vt:lpwstr>
  </property>
  <property fmtid="{D5CDD505-2E9C-101B-9397-08002B2CF9AE}" pid="8" name="MSIP_Label_97a477d1-147d-4e34-b5e3-7b26d2f44870_ContentBits">
    <vt:lpwstr>0</vt:lpwstr>
  </property>
</Properties>
</file>