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48A9" w14:textId="77777777" w:rsidR="00D25CE6" w:rsidRPr="00D25CE6" w:rsidRDefault="00D25CE6" w:rsidP="00A118E4">
      <w:pPr>
        <w:spacing w:after="0"/>
        <w:jc w:val="both"/>
        <w:rPr>
          <w:sz w:val="20"/>
          <w:szCs w:val="20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64543" w14:paraId="3BC70BC7" w14:textId="77777777" w:rsidTr="00657048">
        <w:tc>
          <w:tcPr>
            <w:tcW w:w="10768" w:type="dxa"/>
            <w:shd w:val="clear" w:color="auto" w:fill="F2F2F2" w:themeFill="background1" w:themeFillShade="F2"/>
          </w:tcPr>
          <w:p w14:paraId="725B6B65" w14:textId="77777777" w:rsidR="00AD5B79" w:rsidRPr="00564543" w:rsidRDefault="00AD5B79" w:rsidP="00A118E4">
            <w:pPr>
              <w:jc w:val="center"/>
              <w:rPr>
                <w:b/>
                <w:bCs/>
                <w:sz w:val="32"/>
                <w:szCs w:val="32"/>
              </w:rPr>
            </w:pPr>
            <w:r w:rsidRPr="00564543">
              <w:rPr>
                <w:b/>
                <w:bCs/>
                <w:sz w:val="32"/>
                <w:szCs w:val="32"/>
              </w:rPr>
              <w:t>Commune</w:t>
            </w:r>
          </w:p>
          <w:p w14:paraId="3833F0F6" w14:textId="77777777" w:rsidR="00AD5B79" w:rsidRPr="00564543" w:rsidRDefault="00AD5B79" w:rsidP="00A118E4">
            <w:pPr>
              <w:jc w:val="center"/>
              <w:rPr>
                <w:b/>
                <w:bCs/>
                <w:sz w:val="32"/>
                <w:szCs w:val="32"/>
              </w:rPr>
            </w:pPr>
            <w:r w:rsidRPr="00564543">
              <w:rPr>
                <w:b/>
                <w:bCs/>
                <w:sz w:val="32"/>
                <w:szCs w:val="32"/>
              </w:rPr>
              <w:t>d’Attert</w:t>
            </w:r>
          </w:p>
          <w:p w14:paraId="7833B2B3" w14:textId="027EE79D" w:rsidR="00AD5B79" w:rsidRPr="00AD5B79" w:rsidRDefault="00AD5B79" w:rsidP="00A118E4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C47F41" wp14:editId="6152C923">
                  <wp:extent cx="694266" cy="882542"/>
                  <wp:effectExtent l="0" t="0" r="0" b="0"/>
                  <wp:docPr id="1054195512" name="Image 1" descr="Avis d'enquête Publiqu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vis d'enquête Publiqu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059" cy="89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32A1EC" w14:textId="387EEC15" w:rsidR="00564543" w:rsidRPr="00730853" w:rsidRDefault="00730853" w:rsidP="00A118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853">
              <w:rPr>
                <w:rFonts w:ascii="Arial" w:hAnsi="Arial" w:cs="Arial"/>
                <w:b/>
                <w:bCs/>
                <w:sz w:val="22"/>
                <w:szCs w:val="22"/>
              </w:rPr>
              <w:t>LA COMMUNE D’ATTERT RECHERCHE</w:t>
            </w:r>
          </w:p>
          <w:p w14:paraId="3EFE45C2" w14:textId="0A381AE3" w:rsidR="00AD5B79" w:rsidRPr="00AD5B79" w:rsidRDefault="00B959A9" w:rsidP="00A118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 </w:t>
            </w:r>
            <w:r w:rsidR="00564543" w:rsidRPr="00F948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employé (H/F/X) d’administration à temps plein </w:t>
            </w:r>
            <w:r w:rsidR="00DA7617">
              <w:rPr>
                <w:rFonts w:ascii="Arial" w:hAnsi="Arial" w:cs="Arial"/>
                <w:b/>
                <w:bCs/>
                <w:sz w:val="22"/>
                <w:szCs w:val="22"/>
              </w:rPr>
              <w:t>pour intégrer</w:t>
            </w:r>
            <w:r w:rsidR="00564543" w:rsidRPr="00F948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A7617">
              <w:rPr>
                <w:rFonts w:ascii="Arial" w:hAnsi="Arial" w:cs="Arial"/>
                <w:b/>
                <w:bCs/>
                <w:sz w:val="22"/>
                <w:szCs w:val="22"/>
              </w:rPr>
              <w:t>le</w:t>
            </w:r>
            <w:r w:rsidR="00564543" w:rsidRPr="00F948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C4FF5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564543" w:rsidRPr="00F948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ervice </w:t>
            </w:r>
            <w:r w:rsidR="007E45B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564543" w:rsidRPr="00F948BC">
              <w:rPr>
                <w:rFonts w:ascii="Arial" w:hAnsi="Arial" w:cs="Arial"/>
                <w:b/>
                <w:bCs/>
                <w:sz w:val="22"/>
                <w:szCs w:val="22"/>
              </w:rPr>
              <w:t>« </w:t>
            </w:r>
            <w:r w:rsidR="007113C1">
              <w:rPr>
                <w:rFonts w:ascii="Arial" w:hAnsi="Arial" w:cs="Arial"/>
                <w:b/>
                <w:bCs/>
                <w:sz w:val="22"/>
                <w:szCs w:val="22"/>
              </w:rPr>
              <w:t>Marchés publics</w:t>
            </w:r>
            <w:r w:rsidR="00564543" w:rsidRPr="00F948BC">
              <w:rPr>
                <w:rFonts w:ascii="Arial" w:hAnsi="Arial" w:cs="Arial"/>
                <w:b/>
                <w:bCs/>
                <w:sz w:val="22"/>
                <w:szCs w:val="22"/>
              </w:rPr>
              <w:t> »</w:t>
            </w:r>
          </w:p>
        </w:tc>
      </w:tr>
    </w:tbl>
    <w:p w14:paraId="0992EE67" w14:textId="3BCECF3C" w:rsidR="00564543" w:rsidRPr="00E3111A" w:rsidRDefault="00564543" w:rsidP="00A118E4">
      <w:pPr>
        <w:tabs>
          <w:tab w:val="left" w:pos="947"/>
          <w:tab w:val="left" w:pos="1960"/>
        </w:tabs>
        <w:spacing w:after="0"/>
        <w:jc w:val="center"/>
        <w:rPr>
          <w:sz w:val="16"/>
          <w:szCs w:val="16"/>
        </w:rPr>
      </w:pPr>
    </w:p>
    <w:p w14:paraId="5ED7FCBC" w14:textId="0C2C4E7A" w:rsidR="00A46836" w:rsidRDefault="001A71B1" w:rsidP="00A118E4">
      <w:pPr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A71B1">
        <w:rPr>
          <w:rFonts w:ascii="Arial" w:hAnsi="Arial" w:cs="Arial"/>
          <w:b/>
          <w:bCs/>
          <w:sz w:val="22"/>
          <w:szCs w:val="22"/>
          <w:u w:val="single"/>
        </w:rPr>
        <w:t xml:space="preserve">OFFRE D’EMPLOI À CONSULTER SUR </w:t>
      </w:r>
      <w:hyperlink r:id="rId6" w:history="1">
        <w:r w:rsidR="007C4FF5" w:rsidRPr="00A52D8A">
          <w:rPr>
            <w:rStyle w:val="Lienhypertexte"/>
            <w:rFonts w:ascii="Arial" w:hAnsi="Arial" w:cs="Arial"/>
            <w:b/>
            <w:bCs/>
            <w:sz w:val="22"/>
            <w:szCs w:val="22"/>
          </w:rPr>
          <w:t>WWW.ATTERT.BE</w:t>
        </w:r>
      </w:hyperlink>
    </w:p>
    <w:p w14:paraId="48098393" w14:textId="77777777" w:rsidR="007C4FF5" w:rsidRDefault="007C4FF5" w:rsidP="00630181">
      <w:pPr>
        <w:spacing w:after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4328884" w14:textId="36314F19" w:rsidR="00192612" w:rsidRDefault="00EA23FB" w:rsidP="00630181">
      <w:pPr>
        <w:spacing w:after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Article 2.1. - </w:t>
      </w:r>
      <w:r w:rsidR="00A72E07" w:rsidRPr="00F948BC">
        <w:rPr>
          <w:rFonts w:ascii="Arial" w:hAnsi="Arial" w:cs="Arial"/>
          <w:b/>
          <w:bCs/>
          <w:sz w:val="22"/>
          <w:szCs w:val="22"/>
          <w:u w:val="single"/>
        </w:rPr>
        <w:t>MISSION</w:t>
      </w:r>
      <w:r w:rsidR="00EA0750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A72E07" w:rsidRPr="00F948BC">
        <w:rPr>
          <w:rFonts w:ascii="Arial" w:hAnsi="Arial" w:cs="Arial"/>
          <w:b/>
          <w:bCs/>
          <w:sz w:val="22"/>
          <w:szCs w:val="22"/>
          <w:u w:val="single"/>
        </w:rPr>
        <w:t xml:space="preserve"> PRINCIPALES DE LA FONCTION</w:t>
      </w:r>
    </w:p>
    <w:p w14:paraId="3A50145B" w14:textId="77777777" w:rsidR="007113C1" w:rsidRPr="007113C1" w:rsidRDefault="00A72E07" w:rsidP="007113C1">
      <w:pPr>
        <w:spacing w:after="0"/>
        <w:rPr>
          <w:rFonts w:ascii="Arial" w:hAnsi="Arial" w:cs="Arial"/>
          <w:sz w:val="20"/>
          <w:szCs w:val="20"/>
        </w:rPr>
      </w:pPr>
      <w:r w:rsidRPr="00860B21">
        <w:rPr>
          <w:rFonts w:ascii="Arial" w:hAnsi="Arial" w:cs="Arial"/>
          <w:b/>
          <w:bCs/>
          <w:sz w:val="22"/>
          <w:szCs w:val="22"/>
          <w:u w:val="single"/>
        </w:rPr>
        <w:br/>
      </w:r>
      <w:r w:rsidR="007113C1" w:rsidRPr="007113C1">
        <w:rPr>
          <w:rFonts w:ascii="Arial" w:hAnsi="Arial" w:cs="Arial"/>
          <w:sz w:val="20"/>
          <w:szCs w:val="20"/>
        </w:rPr>
        <w:t>Au sein de l’Administration communale, l'agent a pour mission principale de :</w:t>
      </w:r>
    </w:p>
    <w:p w14:paraId="2D29B49C" w14:textId="77777777" w:rsidR="007113C1" w:rsidRPr="007113C1" w:rsidRDefault="007113C1" w:rsidP="007113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 </w:t>
      </w:r>
    </w:p>
    <w:p w14:paraId="34029E70" w14:textId="5F38B9D5" w:rsidR="007113C1" w:rsidRPr="007113C1" w:rsidRDefault="00437D1C" w:rsidP="007113C1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7113C1" w:rsidRPr="007113C1">
        <w:rPr>
          <w:rFonts w:ascii="Arial" w:hAnsi="Arial" w:cs="Arial"/>
          <w:sz w:val="20"/>
          <w:szCs w:val="20"/>
        </w:rPr>
        <w:t>estion des dossiers de marchés publics :</w:t>
      </w:r>
    </w:p>
    <w:p w14:paraId="6384F964" w14:textId="4E108159" w:rsidR="007113C1" w:rsidRPr="007113C1" w:rsidRDefault="00437D1C" w:rsidP="007113C1">
      <w:pPr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7113C1" w:rsidRPr="007113C1">
        <w:rPr>
          <w:rFonts w:ascii="Arial" w:hAnsi="Arial" w:cs="Arial"/>
          <w:sz w:val="20"/>
          <w:szCs w:val="20"/>
        </w:rPr>
        <w:t>édiger les clauses administratives des cahiers des charges de marchés publics de fournitures (principalement procédure négociée sans publication préalable et accord-cadre) ;</w:t>
      </w:r>
    </w:p>
    <w:p w14:paraId="7F604ED6" w14:textId="0F288B53" w:rsidR="007113C1" w:rsidRPr="007113C1" w:rsidRDefault="00437D1C" w:rsidP="007113C1">
      <w:pPr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113C1" w:rsidRPr="007113C1">
        <w:rPr>
          <w:rFonts w:ascii="Arial" w:hAnsi="Arial" w:cs="Arial"/>
          <w:sz w:val="20"/>
          <w:szCs w:val="20"/>
        </w:rPr>
        <w:t>érifier la conformité des offres et documents joints à celles-ci ;</w:t>
      </w:r>
    </w:p>
    <w:p w14:paraId="2CBD5BF5" w14:textId="39FDDFE0" w:rsidR="007113C1" w:rsidRPr="007113C1" w:rsidRDefault="00437D1C" w:rsidP="007113C1">
      <w:pPr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7113C1" w:rsidRPr="007113C1">
        <w:rPr>
          <w:rFonts w:ascii="Arial" w:hAnsi="Arial" w:cs="Arial"/>
          <w:sz w:val="20"/>
          <w:szCs w:val="20"/>
        </w:rPr>
        <w:t>éaliser les rapports d'analyse des offres suite à la passation des marchés ;</w:t>
      </w:r>
    </w:p>
    <w:p w14:paraId="777D955A" w14:textId="348BF402" w:rsidR="007113C1" w:rsidRPr="007113C1" w:rsidRDefault="00437D1C" w:rsidP="007113C1">
      <w:pPr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113C1" w:rsidRPr="007113C1">
        <w:rPr>
          <w:rFonts w:ascii="Arial" w:hAnsi="Arial" w:cs="Arial"/>
          <w:sz w:val="20"/>
          <w:szCs w:val="20"/>
        </w:rPr>
        <w:t>onstituer les dossiers en vue de leurs présentations au Conseil ou au Collège communal en s'assurant qu'ils contiennent tous les documents et toutes les informations utiles et nécessaires ;</w:t>
      </w:r>
    </w:p>
    <w:p w14:paraId="27D7853F" w14:textId="0312942C" w:rsidR="007113C1" w:rsidRPr="007113C1" w:rsidRDefault="00437D1C" w:rsidP="007113C1">
      <w:pPr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7113C1" w:rsidRPr="007113C1">
        <w:rPr>
          <w:rFonts w:ascii="Arial" w:hAnsi="Arial" w:cs="Arial"/>
          <w:sz w:val="20"/>
          <w:szCs w:val="20"/>
        </w:rPr>
        <w:t>édiger lesdites délibérations ;</w:t>
      </w:r>
    </w:p>
    <w:p w14:paraId="121F9CED" w14:textId="5A1A3F2E" w:rsidR="007113C1" w:rsidRPr="007113C1" w:rsidRDefault="00437D1C" w:rsidP="007113C1">
      <w:pPr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113C1" w:rsidRPr="007113C1">
        <w:rPr>
          <w:rFonts w:ascii="Arial" w:hAnsi="Arial" w:cs="Arial"/>
          <w:sz w:val="20"/>
          <w:szCs w:val="20"/>
        </w:rPr>
        <w:t>ssurer le suivi des décisions du Collège ou du Conseil communal en collaboration avec les autres services</w:t>
      </w:r>
      <w:r w:rsidR="003C51B6">
        <w:rPr>
          <w:rFonts w:ascii="Arial" w:hAnsi="Arial" w:cs="Arial"/>
          <w:sz w:val="20"/>
          <w:szCs w:val="20"/>
        </w:rPr>
        <w:t> ;</w:t>
      </w:r>
    </w:p>
    <w:p w14:paraId="61D3FE2C" w14:textId="011BDED4" w:rsidR="007113C1" w:rsidRPr="007113C1" w:rsidRDefault="00437D1C" w:rsidP="007113C1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7113C1" w:rsidRPr="007113C1">
        <w:rPr>
          <w:rFonts w:ascii="Arial" w:hAnsi="Arial" w:cs="Arial"/>
          <w:sz w:val="20"/>
          <w:szCs w:val="20"/>
        </w:rPr>
        <w:t>stimer les délais de réalisation des différentes étapes de traitement des dossiers (rétro planning) ;</w:t>
      </w:r>
    </w:p>
    <w:p w14:paraId="1CCAC22A" w14:textId="26C4E61F" w:rsidR="007113C1" w:rsidRPr="007113C1" w:rsidRDefault="00437D1C" w:rsidP="007113C1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7113C1" w:rsidRPr="007113C1">
        <w:rPr>
          <w:rFonts w:ascii="Arial" w:hAnsi="Arial" w:cs="Arial"/>
          <w:sz w:val="20"/>
          <w:szCs w:val="20"/>
        </w:rPr>
        <w:t>rioriser les dossiers en fonction des échéances de marchés à renouveler ;</w:t>
      </w:r>
    </w:p>
    <w:p w14:paraId="2987997B" w14:textId="709CCC56" w:rsidR="007113C1" w:rsidRPr="007113C1" w:rsidRDefault="00437D1C" w:rsidP="007113C1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113C1" w:rsidRPr="007113C1">
        <w:rPr>
          <w:rFonts w:ascii="Arial" w:hAnsi="Arial" w:cs="Arial"/>
          <w:sz w:val="20"/>
          <w:szCs w:val="20"/>
        </w:rPr>
        <w:t>e référer et appliquer les réglementations en vigueur ;</w:t>
      </w:r>
    </w:p>
    <w:p w14:paraId="5217BD74" w14:textId="2ADBC22A" w:rsidR="007113C1" w:rsidRPr="007113C1" w:rsidRDefault="00437D1C" w:rsidP="007113C1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113C1" w:rsidRPr="007113C1">
        <w:rPr>
          <w:rFonts w:ascii="Arial" w:hAnsi="Arial" w:cs="Arial"/>
          <w:sz w:val="20"/>
          <w:szCs w:val="20"/>
        </w:rPr>
        <w:t>nticiper les problématiques qui peuvent se présenter dans les contextes administratifs ;</w:t>
      </w:r>
    </w:p>
    <w:p w14:paraId="73CBE6B3" w14:textId="66D32718" w:rsidR="007113C1" w:rsidRPr="007113C1" w:rsidRDefault="00437D1C" w:rsidP="007113C1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113C1" w:rsidRPr="007113C1">
        <w:rPr>
          <w:rFonts w:ascii="Arial" w:hAnsi="Arial" w:cs="Arial"/>
          <w:sz w:val="20"/>
          <w:szCs w:val="20"/>
        </w:rPr>
        <w:t>ollaboration avec les agents du service Marchés Publics et avec la Directrice Financière (transmission des pièces, suivi des crédits budgétaires...)</w:t>
      </w:r>
    </w:p>
    <w:p w14:paraId="705E5FE1" w14:textId="1D427E98" w:rsidR="007113C1" w:rsidRPr="007113C1" w:rsidRDefault="00437D1C" w:rsidP="007113C1">
      <w:pPr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113C1" w:rsidRPr="007113C1">
        <w:rPr>
          <w:rFonts w:ascii="Arial" w:hAnsi="Arial" w:cs="Arial"/>
          <w:sz w:val="20"/>
          <w:szCs w:val="20"/>
        </w:rPr>
        <w:t>érifier la bonne exécution des différents marché publics.</w:t>
      </w:r>
    </w:p>
    <w:p w14:paraId="103D911F" w14:textId="6F912881" w:rsidR="00E97536" w:rsidRPr="007C4FF5" w:rsidRDefault="00E97536" w:rsidP="007113C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F47268" w14:textId="14C297DD" w:rsidR="00E97536" w:rsidRPr="00E97536" w:rsidRDefault="00E97536" w:rsidP="00A118E4">
      <w:pPr>
        <w:spacing w:after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97536">
        <w:rPr>
          <w:rFonts w:ascii="Arial" w:hAnsi="Arial" w:cs="Arial"/>
          <w:b/>
          <w:bCs/>
          <w:sz w:val="22"/>
          <w:szCs w:val="22"/>
          <w:u w:val="single"/>
        </w:rPr>
        <w:t>Article 2.2. - Compétences requises (liste non exhaustive)</w:t>
      </w:r>
    </w:p>
    <w:p w14:paraId="2AD5C996" w14:textId="30526DFA" w:rsidR="00E97536" w:rsidRPr="00E97536" w:rsidRDefault="00E97536" w:rsidP="00A118E4">
      <w:pPr>
        <w:spacing w:after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A1BB21D" w14:textId="77777777" w:rsidR="007113C1" w:rsidRPr="007113C1" w:rsidRDefault="007113C1" w:rsidP="007113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L'agent réunit les compétences requises suivantes :</w:t>
      </w:r>
    </w:p>
    <w:p w14:paraId="638CCAFD" w14:textId="77777777" w:rsidR="007113C1" w:rsidRPr="007113C1" w:rsidRDefault="007113C1" w:rsidP="007113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 </w:t>
      </w:r>
    </w:p>
    <w:p w14:paraId="2B543E8D" w14:textId="4DD1D94B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113C1" w:rsidRPr="007113C1">
        <w:rPr>
          <w:rFonts w:ascii="Arial" w:hAnsi="Arial" w:cs="Arial"/>
          <w:sz w:val="20"/>
          <w:szCs w:val="20"/>
        </w:rPr>
        <w:t>apacité à travailler en autonomie, faire preuve d'un bon esprit d'équipe et du sens du service ;</w:t>
      </w:r>
    </w:p>
    <w:p w14:paraId="59F07D9D" w14:textId="730AC6FB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ê</w:t>
      </w:r>
      <w:r w:rsidR="007113C1" w:rsidRPr="007113C1">
        <w:rPr>
          <w:rFonts w:ascii="Arial" w:hAnsi="Arial" w:cs="Arial"/>
          <w:sz w:val="20"/>
          <w:szCs w:val="20"/>
        </w:rPr>
        <w:t>tre rigoureux, ordonné et travailler avec précision ;</w:t>
      </w:r>
    </w:p>
    <w:p w14:paraId="7A0FDA6E" w14:textId="01BDC34D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113C1" w:rsidRPr="007113C1">
        <w:rPr>
          <w:rFonts w:ascii="Arial" w:hAnsi="Arial" w:cs="Arial"/>
          <w:sz w:val="20"/>
          <w:szCs w:val="20"/>
        </w:rPr>
        <w:t>apacité d'organisation permettant de gérer simultanément différentes tâches et pouvoir faire face aux urgences ;</w:t>
      </w:r>
    </w:p>
    <w:p w14:paraId="4D3BAB77" w14:textId="7CCA75A9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7113C1" w:rsidRPr="007113C1">
        <w:rPr>
          <w:rFonts w:ascii="Arial" w:hAnsi="Arial" w:cs="Arial"/>
          <w:sz w:val="20"/>
          <w:szCs w:val="20"/>
        </w:rPr>
        <w:t>espect des procédures et des échéances (aptitude à assimiler rapidement les textes réglementaires et la législation) ;</w:t>
      </w:r>
    </w:p>
    <w:p w14:paraId="052DD7AA" w14:textId="64CD395E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113C1" w:rsidRPr="007113C1">
        <w:rPr>
          <w:rFonts w:ascii="Arial" w:hAnsi="Arial" w:cs="Arial"/>
          <w:sz w:val="20"/>
          <w:szCs w:val="20"/>
        </w:rPr>
        <w:t>apacité d'analyse et de rédaction et posséder une orthographe impeccable ;</w:t>
      </w:r>
    </w:p>
    <w:p w14:paraId="4AB749A8" w14:textId="24BD37CA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7113C1" w:rsidRPr="007113C1">
        <w:rPr>
          <w:rFonts w:ascii="Arial" w:hAnsi="Arial" w:cs="Arial"/>
          <w:sz w:val="20"/>
          <w:szCs w:val="20"/>
        </w:rPr>
        <w:t>aire preuve de déontologie et de discrétion ;</w:t>
      </w:r>
    </w:p>
    <w:p w14:paraId="74919502" w14:textId="5545EB0E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113C1" w:rsidRPr="007113C1">
        <w:rPr>
          <w:rFonts w:ascii="Arial" w:hAnsi="Arial" w:cs="Arial"/>
          <w:sz w:val="20"/>
          <w:szCs w:val="20"/>
        </w:rPr>
        <w:t>avoir gérer des dossiers dans le respect des réglementations et procédures administratives contraignantes, aussi bien en autonomie qu'en collaboration ;</w:t>
      </w:r>
    </w:p>
    <w:p w14:paraId="100E6BE9" w14:textId="1016D574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7113C1" w:rsidRPr="007113C1">
        <w:rPr>
          <w:rFonts w:ascii="Arial" w:hAnsi="Arial" w:cs="Arial"/>
          <w:sz w:val="20"/>
          <w:szCs w:val="20"/>
        </w:rPr>
        <w:t>aîtriser l'outil informatique ainsi que la suite Office Microsoft. La connaissance des logiciels 3P, e-procurement, iA Delib sont des atouts ;</w:t>
      </w:r>
    </w:p>
    <w:p w14:paraId="144E78A1" w14:textId="53F121FC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7113C1" w:rsidRPr="007113C1">
        <w:rPr>
          <w:rFonts w:ascii="Arial" w:hAnsi="Arial" w:cs="Arial"/>
          <w:sz w:val="20"/>
          <w:szCs w:val="20"/>
        </w:rPr>
        <w:t>aîtriser la réglementation relative aux marchés publics et avoir le souci de mettre constamment à jour ses connaissances en la matière ;</w:t>
      </w:r>
    </w:p>
    <w:p w14:paraId="217667B2" w14:textId="0CE414FC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7113C1" w:rsidRPr="007113C1">
        <w:rPr>
          <w:rFonts w:ascii="Arial" w:hAnsi="Arial" w:cs="Arial"/>
          <w:sz w:val="20"/>
          <w:szCs w:val="20"/>
        </w:rPr>
        <w:t>aîtriser la comptabilité budgétaire ;</w:t>
      </w:r>
    </w:p>
    <w:p w14:paraId="5674DBC6" w14:textId="6896DED5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113C1" w:rsidRPr="007113C1">
        <w:rPr>
          <w:rFonts w:ascii="Arial" w:hAnsi="Arial" w:cs="Arial"/>
          <w:sz w:val="20"/>
          <w:szCs w:val="20"/>
        </w:rPr>
        <w:t>ynamique, flexible, volontaire, entreprenant, perfectionniste ;</w:t>
      </w:r>
    </w:p>
    <w:p w14:paraId="5C20190A" w14:textId="43D3FF4A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113C1" w:rsidRPr="007113C1">
        <w:rPr>
          <w:rFonts w:ascii="Arial" w:hAnsi="Arial" w:cs="Arial"/>
          <w:sz w:val="20"/>
          <w:szCs w:val="20"/>
        </w:rPr>
        <w:t>ourageux et polyvalent ;</w:t>
      </w:r>
    </w:p>
    <w:p w14:paraId="566D73DE" w14:textId="05E07581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113C1" w:rsidRPr="007113C1">
        <w:rPr>
          <w:rFonts w:ascii="Arial" w:hAnsi="Arial" w:cs="Arial"/>
          <w:sz w:val="20"/>
          <w:szCs w:val="20"/>
        </w:rPr>
        <w:t>apacité d'initiative ;</w:t>
      </w:r>
    </w:p>
    <w:p w14:paraId="4002E051" w14:textId="5583E089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</w:t>
      </w:r>
      <w:r w:rsidR="007113C1" w:rsidRPr="007113C1">
        <w:rPr>
          <w:rFonts w:ascii="Arial" w:hAnsi="Arial" w:cs="Arial"/>
          <w:sz w:val="20"/>
          <w:szCs w:val="20"/>
        </w:rPr>
        <w:t>apacité à travailler tant de manière autonome et qu'en équipe ;</w:t>
      </w:r>
    </w:p>
    <w:p w14:paraId="49646701" w14:textId="0CC041E6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113C1" w:rsidRPr="007113C1">
        <w:rPr>
          <w:rFonts w:ascii="Arial" w:hAnsi="Arial" w:cs="Arial"/>
          <w:sz w:val="20"/>
          <w:szCs w:val="20"/>
        </w:rPr>
        <w:t>pprécier le travail en équipe et intégration facile dans une structure existante ;</w:t>
      </w:r>
    </w:p>
    <w:p w14:paraId="2BD07A90" w14:textId="6C7478BB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7113C1" w:rsidRPr="007113C1">
        <w:rPr>
          <w:rFonts w:ascii="Arial" w:hAnsi="Arial" w:cs="Arial"/>
          <w:sz w:val="20"/>
          <w:szCs w:val="20"/>
        </w:rPr>
        <w:t>iable, digne de confiance et agit d'une manière conséquente et correcte ;</w:t>
      </w:r>
    </w:p>
    <w:p w14:paraId="77FAC10C" w14:textId="7DF86C0B" w:rsidR="007113C1" w:rsidRPr="007113C1" w:rsidRDefault="00437D1C" w:rsidP="007113C1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113C1" w:rsidRPr="007113C1">
        <w:rPr>
          <w:rFonts w:ascii="Arial" w:hAnsi="Arial" w:cs="Arial"/>
          <w:sz w:val="20"/>
          <w:szCs w:val="20"/>
        </w:rPr>
        <w:t>oucis du travail bien fait ;</w:t>
      </w:r>
    </w:p>
    <w:p w14:paraId="5799FFD4" w14:textId="015D7590" w:rsidR="008C644C" w:rsidRPr="007113C1" w:rsidRDefault="00437D1C" w:rsidP="008C644C">
      <w:pPr>
        <w:numPr>
          <w:ilvl w:val="0"/>
          <w:numId w:val="2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7113C1" w:rsidRPr="007113C1">
        <w:rPr>
          <w:rFonts w:ascii="Arial" w:hAnsi="Arial" w:cs="Arial"/>
          <w:sz w:val="20"/>
          <w:szCs w:val="20"/>
        </w:rPr>
        <w:t>nvie d'apprendre davantage et de se former</w:t>
      </w:r>
      <w:r>
        <w:rPr>
          <w:rFonts w:ascii="Arial" w:hAnsi="Arial" w:cs="Arial"/>
          <w:sz w:val="20"/>
          <w:szCs w:val="20"/>
        </w:rPr>
        <w:t>.</w:t>
      </w:r>
    </w:p>
    <w:p w14:paraId="2435F1CD" w14:textId="35B354F3" w:rsidR="00192612" w:rsidRDefault="00192612" w:rsidP="00A118E4">
      <w:pPr>
        <w:spacing w:after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67BBCC3" w14:textId="300670BC" w:rsidR="00D25CE6" w:rsidRDefault="007113C1" w:rsidP="00A118E4">
      <w:pPr>
        <w:spacing w:after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23FB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D25CE6">
        <w:rPr>
          <w:rFonts w:ascii="Arial" w:hAnsi="Arial" w:cs="Arial"/>
          <w:b/>
          <w:bCs/>
          <w:sz w:val="22"/>
          <w:szCs w:val="22"/>
          <w:u w:val="single"/>
        </w:rPr>
        <w:t>CONDITIONS G</w:t>
      </w:r>
      <w:r w:rsidR="00D25CE6" w:rsidRPr="00977256">
        <w:rPr>
          <w:rFonts w:ascii="Arial" w:hAnsi="Arial" w:cs="Arial"/>
          <w:b/>
          <w:bCs/>
          <w:sz w:val="22"/>
          <w:szCs w:val="22"/>
          <w:u w:val="single"/>
        </w:rPr>
        <w:t>É</w:t>
      </w:r>
      <w:r w:rsidR="00D25CE6">
        <w:rPr>
          <w:rFonts w:ascii="Arial" w:hAnsi="Arial" w:cs="Arial"/>
          <w:b/>
          <w:bCs/>
          <w:sz w:val="22"/>
          <w:szCs w:val="22"/>
          <w:u w:val="single"/>
        </w:rPr>
        <w:t>N</w:t>
      </w:r>
      <w:r w:rsidR="00D25CE6" w:rsidRPr="00977256">
        <w:rPr>
          <w:rFonts w:ascii="Arial" w:hAnsi="Arial" w:cs="Arial"/>
          <w:b/>
          <w:bCs/>
          <w:sz w:val="22"/>
          <w:szCs w:val="22"/>
          <w:u w:val="single"/>
        </w:rPr>
        <w:t>É</w:t>
      </w:r>
      <w:r w:rsidR="00D25CE6">
        <w:rPr>
          <w:rFonts w:ascii="Arial" w:hAnsi="Arial" w:cs="Arial"/>
          <w:b/>
          <w:bCs/>
          <w:sz w:val="22"/>
          <w:szCs w:val="22"/>
          <w:u w:val="single"/>
        </w:rPr>
        <w:t>RALES DE RECRUTEMENT</w:t>
      </w:r>
    </w:p>
    <w:p w14:paraId="19A1C7A5" w14:textId="77777777" w:rsidR="00DE41D1" w:rsidRPr="00DE41D1" w:rsidRDefault="00DE41D1" w:rsidP="00A118E4">
      <w:pPr>
        <w:spacing w:after="0"/>
        <w:ind w:firstLine="142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14:paraId="11A42D5E" w14:textId="7777777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Le candidat doit satisfaire à l'ensemble des conditions ci-après énoncées sous A. et B. à la date de clôture des candidatures.</w:t>
      </w:r>
    </w:p>
    <w:p w14:paraId="626D3368" w14:textId="7777777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 </w:t>
      </w:r>
    </w:p>
    <w:p w14:paraId="125A08D5" w14:textId="7777777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  <w:u w:val="single"/>
        </w:rPr>
        <w:t>A. Conditions générales</w:t>
      </w:r>
    </w:p>
    <w:p w14:paraId="23118402" w14:textId="7777777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 </w:t>
      </w:r>
    </w:p>
    <w:p w14:paraId="7F3E40C8" w14:textId="4E590E57" w:rsidR="007113C1" w:rsidRDefault="008C644C" w:rsidP="007113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Les conditions de recrutement sont établies comme suit conformément à l’article 14 du statut administratif, à savoir :</w:t>
      </w:r>
    </w:p>
    <w:p w14:paraId="68C5E314" w14:textId="10A04A16" w:rsidR="007113C1" w:rsidRPr="007113C1" w:rsidRDefault="00437D1C" w:rsidP="007113C1">
      <w:pPr>
        <w:pStyle w:val="Paragraphedeliste"/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ê</w:t>
      </w:r>
      <w:r w:rsidR="007113C1" w:rsidRPr="007113C1">
        <w:rPr>
          <w:rFonts w:ascii="Arial" w:hAnsi="Arial" w:cs="Arial"/>
          <w:sz w:val="20"/>
          <w:szCs w:val="20"/>
        </w:rPr>
        <w:t>tre belge ou ressortissant ou non de l’Union européenne. Les ressortissants hors de l’Union européenne doivent être porteurs d’un permis de travail ;</w:t>
      </w:r>
    </w:p>
    <w:p w14:paraId="0AA559B3" w14:textId="6FE99F5E" w:rsidR="007113C1" w:rsidRPr="00437D1C" w:rsidRDefault="00437D1C" w:rsidP="00437D1C">
      <w:pPr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113C1" w:rsidRPr="00437D1C">
        <w:rPr>
          <w:rFonts w:ascii="Arial" w:hAnsi="Arial" w:cs="Arial"/>
          <w:sz w:val="20"/>
          <w:szCs w:val="20"/>
        </w:rPr>
        <w:t>voir une connaissance de la langue française jugée suffisante au regard de la fonction à exercer ;</w:t>
      </w:r>
    </w:p>
    <w:p w14:paraId="046EDCEE" w14:textId="6F5D0D9A" w:rsidR="007113C1" w:rsidRPr="007113C1" w:rsidRDefault="00437D1C" w:rsidP="007113C1">
      <w:pPr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7113C1" w:rsidRPr="007113C1">
        <w:rPr>
          <w:rFonts w:ascii="Arial" w:hAnsi="Arial" w:cs="Arial"/>
          <w:sz w:val="20"/>
          <w:szCs w:val="20"/>
        </w:rPr>
        <w:t>ouir des droits civils et politiques ;</w:t>
      </w:r>
    </w:p>
    <w:p w14:paraId="2C1E5314" w14:textId="01496D4A" w:rsidR="007113C1" w:rsidRPr="007113C1" w:rsidRDefault="00437D1C" w:rsidP="007113C1">
      <w:pPr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ê</w:t>
      </w:r>
      <w:r w:rsidR="007113C1" w:rsidRPr="007113C1">
        <w:rPr>
          <w:rFonts w:ascii="Arial" w:hAnsi="Arial" w:cs="Arial"/>
          <w:sz w:val="20"/>
          <w:szCs w:val="20"/>
        </w:rPr>
        <w:t>tre d’une conduite répondant aux exigences de la fonction ;</w:t>
      </w:r>
    </w:p>
    <w:p w14:paraId="2265FE15" w14:textId="0855D585" w:rsidR="007113C1" w:rsidRPr="007113C1" w:rsidRDefault="00437D1C" w:rsidP="007113C1">
      <w:pPr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7113C1" w:rsidRPr="007113C1">
        <w:rPr>
          <w:rFonts w:ascii="Arial" w:hAnsi="Arial" w:cs="Arial"/>
          <w:sz w:val="20"/>
          <w:szCs w:val="20"/>
        </w:rPr>
        <w:t>ustifier de la possession des aptitudes physiques exigées pour la fonction et être déclaré apte par le service externe de protection et de prévention des travailleurs (SEPP) de la Commune ;</w:t>
      </w:r>
    </w:p>
    <w:p w14:paraId="3DD140F9" w14:textId="1FFBD52A" w:rsidR="007113C1" w:rsidRPr="007113C1" w:rsidRDefault="00437D1C" w:rsidP="007113C1">
      <w:pPr>
        <w:numPr>
          <w:ilvl w:val="0"/>
          <w:numId w:val="2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7113C1" w:rsidRPr="007113C1">
        <w:rPr>
          <w:rFonts w:ascii="Arial" w:hAnsi="Arial" w:cs="Arial"/>
          <w:sz w:val="20"/>
          <w:szCs w:val="20"/>
        </w:rPr>
        <w:t>éussir l'examen de recrutement consistant en deux épreuves.</w:t>
      </w:r>
    </w:p>
    <w:p w14:paraId="2819EDF8" w14:textId="7777777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 </w:t>
      </w:r>
    </w:p>
    <w:p w14:paraId="05CAFEAA" w14:textId="1F76326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  <w:u w:val="single"/>
        </w:rPr>
        <w:t>B. Conditions particulières</w:t>
      </w:r>
      <w:r w:rsidR="007113C1">
        <w:rPr>
          <w:rFonts w:ascii="Arial" w:hAnsi="Arial" w:cs="Arial"/>
          <w:sz w:val="20"/>
          <w:szCs w:val="20"/>
          <w:u w:val="single"/>
        </w:rPr>
        <w:t xml:space="preserve"> obligatoires</w:t>
      </w:r>
    </w:p>
    <w:p w14:paraId="579882BE" w14:textId="7777777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 </w:t>
      </w:r>
    </w:p>
    <w:p w14:paraId="00088C8A" w14:textId="77777777" w:rsidR="007113C1" w:rsidRPr="007113C1" w:rsidRDefault="007113C1" w:rsidP="007113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Le candidat est :</w:t>
      </w:r>
    </w:p>
    <w:p w14:paraId="63043537" w14:textId="77777777" w:rsidR="007113C1" w:rsidRPr="007113C1" w:rsidRDefault="007113C1" w:rsidP="007113C1">
      <w:pPr>
        <w:numPr>
          <w:ilvl w:val="1"/>
          <w:numId w:val="2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soit titulaire d'un bachelier/graduat utile à la fonction  </w:t>
      </w:r>
    </w:p>
    <w:p w14:paraId="337A69D5" w14:textId="4BF3F8A6" w:rsidR="007113C1" w:rsidRPr="007113C1" w:rsidRDefault="007113C1" w:rsidP="007113C1">
      <w:pPr>
        <w:numPr>
          <w:ilvl w:val="1"/>
          <w:numId w:val="2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soit titulaire d'un</w:t>
      </w:r>
      <w:r>
        <w:rPr>
          <w:rFonts w:ascii="Arial" w:hAnsi="Arial" w:cs="Arial"/>
          <w:sz w:val="20"/>
          <w:szCs w:val="20"/>
        </w:rPr>
        <w:t xml:space="preserve"> </w:t>
      </w:r>
      <w:r w:rsidRPr="007113C1">
        <w:rPr>
          <w:rFonts w:ascii="Arial" w:hAnsi="Arial" w:cs="Arial"/>
          <w:sz w:val="20"/>
          <w:szCs w:val="20"/>
        </w:rPr>
        <w:t>bachelier/graduat et peut faire valoir une expérience probante dans le domaine des marchés publics de minimum 3 ans.</w:t>
      </w:r>
    </w:p>
    <w:p w14:paraId="1B5735BF" w14:textId="7CD4D23B" w:rsidR="008C644C" w:rsidRPr="008C644C" w:rsidRDefault="007113C1" w:rsidP="008C64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 </w:t>
      </w:r>
      <w:r w:rsidR="008C644C" w:rsidRPr="008C644C">
        <w:rPr>
          <w:rFonts w:ascii="Arial" w:hAnsi="Arial" w:cs="Arial"/>
          <w:sz w:val="20"/>
          <w:szCs w:val="20"/>
        </w:rPr>
        <w:t> </w:t>
      </w:r>
    </w:p>
    <w:p w14:paraId="6DB2A712" w14:textId="13E9091D" w:rsidR="007113C1" w:rsidRPr="007113C1" w:rsidRDefault="007113C1" w:rsidP="007113C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C</w:t>
      </w:r>
      <w:r w:rsidRPr="007113C1">
        <w:rPr>
          <w:rFonts w:ascii="Arial" w:hAnsi="Arial" w:cs="Arial"/>
          <w:sz w:val="20"/>
          <w:szCs w:val="20"/>
          <w:u w:val="single"/>
        </w:rPr>
        <w:t xml:space="preserve">. Conditions particulières </w:t>
      </w:r>
      <w:r>
        <w:rPr>
          <w:rFonts w:ascii="Arial" w:hAnsi="Arial" w:cs="Arial"/>
          <w:sz w:val="20"/>
          <w:szCs w:val="20"/>
          <w:u w:val="single"/>
        </w:rPr>
        <w:t>optionnelles</w:t>
      </w:r>
    </w:p>
    <w:p w14:paraId="120B7E1C" w14:textId="77777777" w:rsidR="007113C1" w:rsidRDefault="007113C1" w:rsidP="007113C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223284" w14:textId="6A09B902" w:rsidR="007113C1" w:rsidRPr="007113C1" w:rsidRDefault="007113C1" w:rsidP="007113C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113C1">
        <w:rPr>
          <w:rFonts w:ascii="Arial" w:hAnsi="Arial" w:cs="Arial"/>
          <w:sz w:val="20"/>
          <w:szCs w:val="20"/>
        </w:rPr>
        <w:t>Une expérience professionnelle dans un pouvoir local est un atout.</w:t>
      </w:r>
    </w:p>
    <w:p w14:paraId="1853A204" w14:textId="77777777" w:rsidR="008C644C" w:rsidRPr="008C644C" w:rsidRDefault="008C644C" w:rsidP="008C644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C74CC8" w14:textId="12A15CE0" w:rsidR="00F63128" w:rsidRPr="00F63128" w:rsidRDefault="00F63128" w:rsidP="00F63128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63128">
        <w:rPr>
          <w:rFonts w:ascii="Arial" w:hAnsi="Arial" w:cs="Arial"/>
          <w:b/>
          <w:bCs/>
          <w:sz w:val="20"/>
          <w:szCs w:val="20"/>
          <w:u w:val="single"/>
        </w:rPr>
        <w:t>Article 4. Candidature</w:t>
      </w:r>
    </w:p>
    <w:p w14:paraId="6ED99010" w14:textId="77777777" w:rsidR="00F63128" w:rsidRPr="00F63128" w:rsidRDefault="00F63128" w:rsidP="00F63128">
      <w:pPr>
        <w:spacing w:after="0"/>
        <w:rPr>
          <w:rFonts w:ascii="Arial" w:hAnsi="Arial" w:cs="Arial"/>
          <w:sz w:val="20"/>
          <w:szCs w:val="20"/>
        </w:rPr>
      </w:pPr>
      <w:r w:rsidRPr="00F63128">
        <w:rPr>
          <w:rFonts w:ascii="Arial" w:hAnsi="Arial" w:cs="Arial"/>
          <w:sz w:val="20"/>
          <w:szCs w:val="20"/>
        </w:rPr>
        <w:t>Tout dossier de candidature ne répondant pas aux exigences ci-après énoncées sous les articles 4.1. et 4.2. sera écarté d’office de la procédure de recrutement.</w:t>
      </w:r>
    </w:p>
    <w:p w14:paraId="2B7895F2" w14:textId="2B5D84CC" w:rsidR="00F63128" w:rsidRPr="00F63128" w:rsidRDefault="00F63128" w:rsidP="00F6312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94240AF" w14:textId="032F6025" w:rsidR="00F63128" w:rsidRPr="00F63128" w:rsidRDefault="00F63128" w:rsidP="00F63128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63128">
        <w:rPr>
          <w:rFonts w:ascii="Arial" w:hAnsi="Arial" w:cs="Arial"/>
          <w:b/>
          <w:bCs/>
          <w:sz w:val="20"/>
          <w:szCs w:val="20"/>
          <w:u w:val="single"/>
        </w:rPr>
        <w:t>Article 4.1. Pièces constitutives du dossier de candidature</w:t>
      </w:r>
    </w:p>
    <w:p w14:paraId="4000C23D" w14:textId="05C36D26" w:rsidR="00F63128" w:rsidRPr="00F63128" w:rsidRDefault="00F63128" w:rsidP="00F63128">
      <w:pPr>
        <w:spacing w:after="0"/>
        <w:rPr>
          <w:rFonts w:ascii="Arial" w:hAnsi="Arial" w:cs="Arial"/>
          <w:sz w:val="20"/>
          <w:szCs w:val="20"/>
        </w:rPr>
      </w:pPr>
      <w:r w:rsidRPr="00F63128">
        <w:rPr>
          <w:rFonts w:ascii="Arial" w:hAnsi="Arial" w:cs="Arial"/>
          <w:sz w:val="20"/>
          <w:szCs w:val="20"/>
        </w:rPr>
        <w:t>Le dossier de candidature comporte les pièces suivantes :</w:t>
      </w:r>
    </w:p>
    <w:p w14:paraId="7828621E" w14:textId="6A5CB2CD" w:rsidR="00F63128" w:rsidRPr="00F63128" w:rsidRDefault="00EE6A18" w:rsidP="00F63128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F63128" w:rsidRPr="00F63128">
        <w:rPr>
          <w:rFonts w:ascii="Arial" w:hAnsi="Arial" w:cs="Arial"/>
          <w:sz w:val="20"/>
          <w:szCs w:val="20"/>
        </w:rPr>
        <w:t>ettre de motivation comportant la signature manuscrite ;</w:t>
      </w:r>
    </w:p>
    <w:p w14:paraId="40490F6F" w14:textId="379B97BF" w:rsidR="00F63128" w:rsidRPr="00F63128" w:rsidRDefault="00EE6A18" w:rsidP="00F63128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F63128" w:rsidRPr="00F63128">
        <w:rPr>
          <w:rFonts w:ascii="Arial" w:hAnsi="Arial" w:cs="Arial"/>
          <w:sz w:val="20"/>
          <w:szCs w:val="20"/>
        </w:rPr>
        <w:t>urriculum vitae ;</w:t>
      </w:r>
    </w:p>
    <w:p w14:paraId="4DE1FCF3" w14:textId="4DFB3DA9" w:rsidR="00F63128" w:rsidRPr="00F63128" w:rsidRDefault="00EE6A18" w:rsidP="00F63128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F63128" w:rsidRPr="00F63128">
        <w:rPr>
          <w:rFonts w:ascii="Arial" w:hAnsi="Arial" w:cs="Arial"/>
          <w:sz w:val="20"/>
          <w:szCs w:val="20"/>
        </w:rPr>
        <w:t>opie du diplôme requis ou de l’équivalence ;</w:t>
      </w:r>
    </w:p>
    <w:p w14:paraId="71B1D822" w14:textId="5B3335E0" w:rsidR="00F63128" w:rsidRPr="00F63128" w:rsidRDefault="00EE6A18" w:rsidP="00F63128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F63128" w:rsidRPr="00F63128">
        <w:rPr>
          <w:rFonts w:ascii="Arial" w:hAnsi="Arial" w:cs="Arial"/>
          <w:sz w:val="20"/>
          <w:szCs w:val="20"/>
        </w:rPr>
        <w:t>n extrait du casier judiciaire modèle 595 datant de moins d’un mois ;</w:t>
      </w:r>
    </w:p>
    <w:p w14:paraId="4EBD72BB" w14:textId="52FE6D97" w:rsidR="00F63128" w:rsidRPr="00F63128" w:rsidRDefault="00EE6A18" w:rsidP="00F63128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F63128" w:rsidRPr="00F63128">
        <w:rPr>
          <w:rFonts w:ascii="Arial" w:hAnsi="Arial" w:cs="Arial"/>
          <w:sz w:val="20"/>
          <w:szCs w:val="20"/>
        </w:rPr>
        <w:t>ttestation(s) justifiant l’expérience professionnelle utile pour l’emploi ;</w:t>
      </w:r>
    </w:p>
    <w:p w14:paraId="54E75CCE" w14:textId="11D5DDA3" w:rsidR="00F63128" w:rsidRPr="00F63128" w:rsidRDefault="00EE6A18" w:rsidP="00F63128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F63128" w:rsidRPr="00F63128">
        <w:rPr>
          <w:rFonts w:ascii="Arial" w:hAnsi="Arial" w:cs="Arial"/>
          <w:sz w:val="20"/>
          <w:szCs w:val="20"/>
        </w:rPr>
        <w:t>opie du permis de travail, le cas échéant.</w:t>
      </w:r>
    </w:p>
    <w:p w14:paraId="4AE021C1" w14:textId="71F745B0" w:rsidR="00F63128" w:rsidRPr="00F63128" w:rsidRDefault="00F63128" w:rsidP="00F63128">
      <w:pPr>
        <w:pStyle w:val="Paragraphedeliste"/>
        <w:spacing w:after="0"/>
        <w:ind w:left="284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C3DEFF9" w14:textId="5C0F9C16" w:rsidR="00F63128" w:rsidRPr="00592AC1" w:rsidRDefault="00F63128" w:rsidP="00592AC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92AC1">
        <w:rPr>
          <w:rFonts w:ascii="Arial" w:hAnsi="Arial" w:cs="Arial"/>
          <w:b/>
          <w:bCs/>
          <w:sz w:val="20"/>
          <w:szCs w:val="20"/>
          <w:u w:val="single"/>
        </w:rPr>
        <w:t>Article 4.2. Modalités de dépôt du dossier de candidature</w:t>
      </w:r>
    </w:p>
    <w:p w14:paraId="11B30B8C" w14:textId="7031E82D" w:rsidR="00F63128" w:rsidRPr="00F63128" w:rsidRDefault="00F63128" w:rsidP="00BC1EC4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3128">
        <w:rPr>
          <w:rFonts w:ascii="Arial" w:hAnsi="Arial" w:cs="Arial"/>
          <w:sz w:val="20"/>
          <w:szCs w:val="20"/>
        </w:rPr>
        <w:t>Le dossier de candidature est à adresser au Collège communal (6717 Attert, voie de la Liberté 107) </w:t>
      </w:r>
      <w:r w:rsidR="00BC1EC4" w:rsidRPr="008C644C">
        <w:rPr>
          <w:rFonts w:ascii="Arial" w:hAnsi="Arial" w:cs="Arial"/>
          <w:sz w:val="20"/>
          <w:szCs w:val="20"/>
        </w:rPr>
        <w:t xml:space="preserve">dans le délai fixé par l’avis de recrutement, à savoir le </w:t>
      </w:r>
      <w:r w:rsidR="00BC1EC4">
        <w:rPr>
          <w:rFonts w:ascii="Arial" w:hAnsi="Arial" w:cs="Arial"/>
          <w:sz w:val="20"/>
          <w:szCs w:val="20"/>
        </w:rPr>
        <w:t>0</w:t>
      </w:r>
      <w:r w:rsidR="00B63D63">
        <w:rPr>
          <w:rFonts w:ascii="Arial" w:hAnsi="Arial" w:cs="Arial"/>
          <w:sz w:val="20"/>
          <w:szCs w:val="20"/>
        </w:rPr>
        <w:t>3 août</w:t>
      </w:r>
      <w:r w:rsidR="00BC1EC4" w:rsidRPr="008C644C">
        <w:rPr>
          <w:rFonts w:ascii="Arial" w:hAnsi="Arial" w:cs="Arial"/>
          <w:sz w:val="20"/>
          <w:szCs w:val="20"/>
        </w:rPr>
        <w:t xml:space="preserve"> </w:t>
      </w:r>
      <w:r w:rsidR="00BC1EC4">
        <w:rPr>
          <w:rFonts w:ascii="Arial" w:hAnsi="Arial" w:cs="Arial"/>
          <w:sz w:val="20"/>
          <w:szCs w:val="20"/>
        </w:rPr>
        <w:t xml:space="preserve">2026 </w:t>
      </w:r>
      <w:r w:rsidR="00BC1EC4" w:rsidRPr="008C644C">
        <w:rPr>
          <w:rFonts w:ascii="Arial" w:hAnsi="Arial" w:cs="Arial"/>
          <w:sz w:val="20"/>
          <w:szCs w:val="20"/>
        </w:rPr>
        <w:t xml:space="preserve">au plus tard </w:t>
      </w:r>
      <w:r w:rsidRPr="00F63128">
        <w:rPr>
          <w:rFonts w:ascii="Arial" w:hAnsi="Arial" w:cs="Arial"/>
          <w:sz w:val="20"/>
          <w:szCs w:val="20"/>
        </w:rPr>
        <w:t>:</w:t>
      </w:r>
    </w:p>
    <w:p w14:paraId="1CCEC3D1" w14:textId="77777777" w:rsidR="00F63128" w:rsidRPr="00F63128" w:rsidRDefault="00F63128" w:rsidP="00F63128">
      <w:pPr>
        <w:pStyle w:val="Paragraphedeliste"/>
        <w:numPr>
          <w:ilvl w:val="0"/>
          <w:numId w:val="26"/>
        </w:numPr>
        <w:spacing w:after="0"/>
        <w:rPr>
          <w:rFonts w:ascii="Arial" w:hAnsi="Arial" w:cs="Arial"/>
          <w:sz w:val="20"/>
          <w:szCs w:val="20"/>
        </w:rPr>
      </w:pPr>
      <w:r w:rsidRPr="00F63128">
        <w:rPr>
          <w:rFonts w:ascii="Arial" w:hAnsi="Arial" w:cs="Arial"/>
          <w:sz w:val="20"/>
          <w:szCs w:val="20"/>
        </w:rPr>
        <w:t>par envoi recommandé, le cachet de la poste faisant foi ;</w:t>
      </w:r>
    </w:p>
    <w:p w14:paraId="433AE71E" w14:textId="77777777" w:rsidR="00F63128" w:rsidRPr="00F63128" w:rsidRDefault="00F63128" w:rsidP="00F63128">
      <w:pPr>
        <w:pStyle w:val="Paragraphedeliste"/>
        <w:numPr>
          <w:ilvl w:val="0"/>
          <w:numId w:val="26"/>
        </w:numPr>
        <w:spacing w:after="0"/>
        <w:rPr>
          <w:rFonts w:ascii="Arial" w:hAnsi="Arial" w:cs="Arial"/>
          <w:sz w:val="20"/>
          <w:szCs w:val="20"/>
        </w:rPr>
      </w:pPr>
      <w:r w:rsidRPr="00F63128">
        <w:rPr>
          <w:rFonts w:ascii="Arial" w:hAnsi="Arial" w:cs="Arial"/>
          <w:sz w:val="20"/>
          <w:szCs w:val="20"/>
        </w:rPr>
        <w:t>par dépôt en personne au service du Personnel, contre accusé de réception ;</w:t>
      </w:r>
    </w:p>
    <w:p w14:paraId="45C13A99" w14:textId="189D58DB" w:rsidR="00F63128" w:rsidRPr="00F63128" w:rsidRDefault="00F63128" w:rsidP="00F63128">
      <w:pPr>
        <w:pStyle w:val="Paragraphedeliste"/>
        <w:numPr>
          <w:ilvl w:val="0"/>
          <w:numId w:val="26"/>
        </w:numPr>
        <w:spacing w:after="0"/>
        <w:rPr>
          <w:rFonts w:ascii="Arial" w:hAnsi="Arial" w:cs="Arial"/>
          <w:sz w:val="20"/>
          <w:szCs w:val="20"/>
        </w:rPr>
      </w:pPr>
      <w:r w:rsidRPr="00F63128">
        <w:rPr>
          <w:rFonts w:ascii="Arial" w:hAnsi="Arial" w:cs="Arial"/>
          <w:sz w:val="20"/>
          <w:szCs w:val="20"/>
        </w:rPr>
        <w:t xml:space="preserve">par mail à l'adresse suivante, contre accusé de réception : </w:t>
      </w:r>
      <w:hyperlink r:id="rId7" w:history="1">
        <w:r w:rsidR="00BC1EC4" w:rsidRPr="000C740D">
          <w:rPr>
            <w:rStyle w:val="Lienhypertexte"/>
            <w:rFonts w:ascii="Arial" w:hAnsi="Arial" w:cs="Arial"/>
            <w:sz w:val="20"/>
            <w:szCs w:val="20"/>
          </w:rPr>
          <w:t>rh@attert.be</w:t>
        </w:r>
      </w:hyperlink>
      <w:r w:rsidR="00BC1EC4">
        <w:rPr>
          <w:rFonts w:ascii="Arial" w:hAnsi="Arial" w:cs="Arial"/>
          <w:sz w:val="20"/>
          <w:szCs w:val="20"/>
        </w:rPr>
        <w:t xml:space="preserve"> </w:t>
      </w:r>
      <w:r w:rsidRPr="00F63128">
        <w:rPr>
          <w:rFonts w:ascii="Arial" w:hAnsi="Arial" w:cs="Arial"/>
          <w:sz w:val="20"/>
          <w:szCs w:val="20"/>
        </w:rPr>
        <w:t>(seuls la lettre de motivation et le CV peuvent être transmis de cette manière).</w:t>
      </w:r>
    </w:p>
    <w:p w14:paraId="10454A87" w14:textId="3CA4D679" w:rsidR="00F90C1A" w:rsidRDefault="00D12DEF" w:rsidP="00A118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 </w:t>
      </w:r>
    </w:p>
    <w:p w14:paraId="3ABDD2EE" w14:textId="77777777" w:rsidR="00437D1C" w:rsidRDefault="00437D1C" w:rsidP="00A118E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D6FB3E" w14:textId="45A4FF82" w:rsidR="003C51B6" w:rsidRPr="003C51B6" w:rsidRDefault="003C51B6" w:rsidP="003C51B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C51B6">
        <w:rPr>
          <w:rFonts w:ascii="Arial" w:hAnsi="Arial" w:cs="Arial"/>
          <w:sz w:val="20"/>
          <w:szCs w:val="20"/>
        </w:rPr>
        <w:lastRenderedPageBreak/>
        <w:t>Après examen de la recevabilité des candidatures, les candidats admis seront invités à la première épreuve écrite. Les candidats non retenus en seront informés.</w:t>
      </w:r>
    </w:p>
    <w:p w14:paraId="0DE8981B" w14:textId="77777777" w:rsidR="00D12DEF" w:rsidRPr="008C644C" w:rsidRDefault="00D12DEF" w:rsidP="00A118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 </w:t>
      </w:r>
    </w:p>
    <w:p w14:paraId="2F1FFF75" w14:textId="77777777" w:rsidR="00D12DEF" w:rsidRPr="008C644C" w:rsidRDefault="00D12DEF" w:rsidP="00A118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En cas de réussite des épreuves, les candidats devront aussi fournir :</w:t>
      </w:r>
    </w:p>
    <w:p w14:paraId="7997E618" w14:textId="77777777" w:rsidR="00D12DEF" w:rsidRPr="008C644C" w:rsidRDefault="00D12DEF" w:rsidP="00A118E4">
      <w:pPr>
        <w:numPr>
          <w:ilvl w:val="0"/>
          <w:numId w:val="1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un extrait d’acte de naissance ;</w:t>
      </w:r>
    </w:p>
    <w:p w14:paraId="53632892" w14:textId="77777777" w:rsidR="00D12DEF" w:rsidRPr="008C644C" w:rsidRDefault="00D12DEF" w:rsidP="00A118E4">
      <w:pPr>
        <w:numPr>
          <w:ilvl w:val="0"/>
          <w:numId w:val="1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un certificat de domicile et de nationalité daté de moins de 3 mois.</w:t>
      </w:r>
    </w:p>
    <w:p w14:paraId="1972CB72" w14:textId="6F50B0E3" w:rsidR="001206D1" w:rsidRPr="008C644C" w:rsidRDefault="00D12DEF" w:rsidP="00A118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CE522F" w:rsidRPr="008C644C" w14:paraId="319B6487" w14:textId="77777777" w:rsidTr="00CE522F">
        <w:trPr>
          <w:trHeight w:val="820"/>
        </w:trPr>
        <w:tc>
          <w:tcPr>
            <w:tcW w:w="10905" w:type="dxa"/>
          </w:tcPr>
          <w:p w14:paraId="282907F3" w14:textId="77777777" w:rsidR="00CE522F" w:rsidRPr="008C644C" w:rsidRDefault="00CE522F" w:rsidP="008C64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44C">
              <w:rPr>
                <w:rFonts w:ascii="Arial" w:hAnsi="Arial" w:cs="Arial"/>
                <w:sz w:val="20"/>
                <w:szCs w:val="20"/>
              </w:rPr>
              <w:t>Tout renseignement complémentaire peut être obtenu par téléphone auprès de :</w:t>
            </w:r>
          </w:p>
          <w:p w14:paraId="4922AE86" w14:textId="0E51C90C" w:rsidR="00CE522F" w:rsidRPr="008C644C" w:rsidRDefault="00CE522F" w:rsidP="008C644C">
            <w:pPr>
              <w:pStyle w:val="Paragraphedeliste"/>
              <w:numPr>
                <w:ilvl w:val="0"/>
                <w:numId w:val="2"/>
              </w:numPr>
              <w:ind w:left="3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44C">
              <w:rPr>
                <w:rFonts w:ascii="Arial" w:hAnsi="Arial" w:cs="Arial"/>
                <w:sz w:val="20"/>
                <w:szCs w:val="20"/>
              </w:rPr>
              <w:t>Monsieur VANDENDRIESSCHE Christian, Directeur général : 063/</w:t>
            </w:r>
            <w:r w:rsidR="00B934DF">
              <w:rPr>
                <w:rFonts w:ascii="Arial" w:hAnsi="Arial" w:cs="Arial"/>
                <w:sz w:val="20"/>
                <w:szCs w:val="20"/>
              </w:rPr>
              <w:t>50.01.05</w:t>
            </w:r>
          </w:p>
          <w:p w14:paraId="6C45174A" w14:textId="528E1BD4" w:rsidR="00CE522F" w:rsidRPr="008C644C" w:rsidRDefault="00CE522F" w:rsidP="008C644C">
            <w:pPr>
              <w:pStyle w:val="Paragraphedeliste"/>
              <w:numPr>
                <w:ilvl w:val="0"/>
                <w:numId w:val="2"/>
              </w:numPr>
              <w:ind w:left="3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644C">
              <w:rPr>
                <w:rFonts w:ascii="Arial" w:hAnsi="Arial" w:cs="Arial"/>
                <w:sz w:val="20"/>
                <w:szCs w:val="20"/>
              </w:rPr>
              <w:t>Monsieur DARDENNE Simon, Service du personnel : 063/24.27.80.</w:t>
            </w:r>
          </w:p>
        </w:tc>
      </w:tr>
    </w:tbl>
    <w:p w14:paraId="1DA6B8EB" w14:textId="77777777" w:rsidR="000D4F54" w:rsidRPr="008C644C" w:rsidRDefault="000D4F54" w:rsidP="00A118E4">
      <w:pPr>
        <w:pStyle w:val="Paragraphedeliste"/>
        <w:spacing w:after="0"/>
        <w:jc w:val="both"/>
        <w:rPr>
          <w:rFonts w:ascii="Arial" w:hAnsi="Arial" w:cs="Arial"/>
          <w:sz w:val="20"/>
          <w:szCs w:val="20"/>
        </w:rPr>
      </w:pPr>
    </w:p>
    <w:p w14:paraId="560C6990" w14:textId="277D059D" w:rsidR="000D4F54" w:rsidRPr="008C644C" w:rsidRDefault="005B6A19" w:rsidP="005B6A19">
      <w:pPr>
        <w:pStyle w:val="Paragraphedeliste"/>
        <w:spacing w:after="0"/>
        <w:ind w:left="42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D4F54" w:rsidRPr="008C644C">
        <w:rPr>
          <w:rFonts w:ascii="Arial" w:hAnsi="Arial" w:cs="Arial"/>
          <w:sz w:val="20"/>
          <w:szCs w:val="20"/>
        </w:rPr>
        <w:t xml:space="preserve">Attert, le </w:t>
      </w:r>
      <w:r w:rsidR="00987625">
        <w:rPr>
          <w:rFonts w:ascii="Arial" w:hAnsi="Arial" w:cs="Arial"/>
          <w:sz w:val="20"/>
          <w:szCs w:val="20"/>
        </w:rPr>
        <w:t>21</w:t>
      </w:r>
      <w:r w:rsidR="000D4F54" w:rsidRPr="008C644C">
        <w:rPr>
          <w:rFonts w:ascii="Arial" w:hAnsi="Arial" w:cs="Arial"/>
          <w:sz w:val="20"/>
          <w:szCs w:val="20"/>
        </w:rPr>
        <w:t xml:space="preserve"> </w:t>
      </w:r>
      <w:r w:rsidR="00987625">
        <w:rPr>
          <w:rFonts w:ascii="Arial" w:hAnsi="Arial" w:cs="Arial"/>
          <w:sz w:val="20"/>
          <w:szCs w:val="20"/>
        </w:rPr>
        <w:t>mai</w:t>
      </w:r>
      <w:r w:rsidR="000D4F54" w:rsidRPr="008C644C">
        <w:rPr>
          <w:rFonts w:ascii="Arial" w:hAnsi="Arial" w:cs="Arial"/>
          <w:sz w:val="20"/>
          <w:szCs w:val="20"/>
        </w:rPr>
        <w:t xml:space="preserve"> 202</w:t>
      </w:r>
      <w:r w:rsidR="005B72F1">
        <w:rPr>
          <w:rFonts w:ascii="Arial" w:hAnsi="Arial" w:cs="Arial"/>
          <w:sz w:val="20"/>
          <w:szCs w:val="20"/>
        </w:rPr>
        <w:t>6</w:t>
      </w:r>
    </w:p>
    <w:p w14:paraId="325B87CC" w14:textId="388BF49D" w:rsidR="000D4F54" w:rsidRPr="008C644C" w:rsidRDefault="005B6A19" w:rsidP="005B6A19">
      <w:pPr>
        <w:pStyle w:val="Paragraphedeliste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0D4F54" w:rsidRPr="008C644C">
        <w:rPr>
          <w:rFonts w:ascii="Arial" w:hAnsi="Arial" w:cs="Arial"/>
          <w:sz w:val="20"/>
          <w:szCs w:val="20"/>
        </w:rPr>
        <w:t xml:space="preserve">Par le </w:t>
      </w:r>
      <w:r w:rsidR="00725598" w:rsidRPr="008C644C">
        <w:rPr>
          <w:rFonts w:ascii="Arial" w:hAnsi="Arial" w:cs="Arial"/>
          <w:sz w:val="20"/>
          <w:szCs w:val="20"/>
        </w:rPr>
        <w:t>Conseil</w:t>
      </w:r>
    </w:p>
    <w:p w14:paraId="7FB59BCC" w14:textId="3A08D03A" w:rsidR="00352B88" w:rsidRPr="008C644C" w:rsidRDefault="008C644C" w:rsidP="008C644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B6A19">
        <w:rPr>
          <w:rFonts w:ascii="Arial" w:hAnsi="Arial" w:cs="Arial"/>
          <w:sz w:val="20"/>
          <w:szCs w:val="20"/>
        </w:rPr>
        <w:t xml:space="preserve">    </w:t>
      </w:r>
      <w:r w:rsidR="00352B88" w:rsidRPr="008C644C">
        <w:rPr>
          <w:rFonts w:ascii="Arial" w:hAnsi="Arial" w:cs="Arial"/>
          <w:sz w:val="20"/>
          <w:szCs w:val="20"/>
        </w:rPr>
        <w:t>Le Directeur général,</w:t>
      </w:r>
      <w:r w:rsidR="00352B88" w:rsidRPr="008C644C">
        <w:rPr>
          <w:rFonts w:ascii="Arial" w:hAnsi="Arial" w:cs="Arial"/>
          <w:sz w:val="20"/>
          <w:szCs w:val="20"/>
        </w:rPr>
        <w:tab/>
      </w:r>
      <w:r w:rsidR="00352B88" w:rsidRPr="008C644C">
        <w:rPr>
          <w:rFonts w:ascii="Arial" w:hAnsi="Arial" w:cs="Arial"/>
          <w:sz w:val="20"/>
          <w:szCs w:val="20"/>
        </w:rPr>
        <w:tab/>
      </w:r>
      <w:r w:rsidR="00352B88" w:rsidRPr="008C644C">
        <w:rPr>
          <w:rFonts w:ascii="Arial" w:hAnsi="Arial" w:cs="Arial"/>
          <w:sz w:val="20"/>
          <w:szCs w:val="20"/>
        </w:rPr>
        <w:tab/>
      </w:r>
      <w:r w:rsidR="00352B88" w:rsidRPr="008C644C">
        <w:rPr>
          <w:rFonts w:ascii="Arial" w:hAnsi="Arial" w:cs="Arial"/>
          <w:sz w:val="20"/>
          <w:szCs w:val="20"/>
        </w:rPr>
        <w:tab/>
      </w:r>
      <w:r w:rsidR="00352B88" w:rsidRPr="008C644C">
        <w:rPr>
          <w:rFonts w:ascii="Arial" w:hAnsi="Arial" w:cs="Arial"/>
          <w:sz w:val="20"/>
          <w:szCs w:val="20"/>
        </w:rPr>
        <w:tab/>
      </w:r>
      <w:r w:rsidR="00352B88" w:rsidRPr="008C644C">
        <w:rPr>
          <w:rFonts w:ascii="Arial" w:hAnsi="Arial" w:cs="Arial"/>
          <w:sz w:val="20"/>
          <w:szCs w:val="20"/>
        </w:rPr>
        <w:tab/>
      </w:r>
      <w:r w:rsidRPr="008C644C">
        <w:rPr>
          <w:rFonts w:ascii="Arial" w:hAnsi="Arial" w:cs="Arial"/>
          <w:sz w:val="20"/>
          <w:szCs w:val="20"/>
        </w:rPr>
        <w:t xml:space="preserve">      </w:t>
      </w:r>
      <w:r w:rsidR="005B6A19">
        <w:rPr>
          <w:rFonts w:ascii="Arial" w:hAnsi="Arial" w:cs="Arial"/>
          <w:sz w:val="20"/>
          <w:szCs w:val="20"/>
        </w:rPr>
        <w:t xml:space="preserve">  </w:t>
      </w:r>
      <w:r w:rsidRPr="008C644C">
        <w:rPr>
          <w:rFonts w:ascii="Arial" w:hAnsi="Arial" w:cs="Arial"/>
          <w:sz w:val="20"/>
          <w:szCs w:val="20"/>
        </w:rPr>
        <w:t xml:space="preserve"> </w:t>
      </w:r>
      <w:r w:rsidR="00352B88" w:rsidRPr="008C644C">
        <w:rPr>
          <w:rFonts w:ascii="Arial" w:hAnsi="Arial" w:cs="Arial"/>
          <w:sz w:val="20"/>
          <w:szCs w:val="20"/>
        </w:rPr>
        <w:t>Le Bourgmestre,</w:t>
      </w:r>
    </w:p>
    <w:p w14:paraId="2F31A030" w14:textId="0267DCD8" w:rsidR="0027354F" w:rsidRPr="008C644C" w:rsidRDefault="00352B88" w:rsidP="005B6A19">
      <w:pPr>
        <w:spacing w:after="0"/>
        <w:ind w:left="708" w:firstLine="708"/>
        <w:rPr>
          <w:rFonts w:ascii="Arial" w:hAnsi="Arial" w:cs="Arial"/>
          <w:sz w:val="20"/>
          <w:szCs w:val="20"/>
        </w:rPr>
      </w:pPr>
      <w:r w:rsidRPr="008C644C">
        <w:rPr>
          <w:rFonts w:ascii="Arial" w:hAnsi="Arial" w:cs="Arial"/>
          <w:sz w:val="20"/>
          <w:szCs w:val="20"/>
        </w:rPr>
        <w:t xml:space="preserve">Ch. VANDENDRIESSCHE                                                    </w:t>
      </w:r>
      <w:r w:rsidR="005B6A19">
        <w:rPr>
          <w:rFonts w:ascii="Arial" w:hAnsi="Arial" w:cs="Arial"/>
          <w:sz w:val="20"/>
          <w:szCs w:val="20"/>
        </w:rPr>
        <w:tab/>
      </w:r>
      <w:r w:rsidRPr="008C644C">
        <w:rPr>
          <w:rFonts w:ascii="Arial" w:hAnsi="Arial" w:cs="Arial"/>
          <w:sz w:val="20"/>
          <w:szCs w:val="20"/>
        </w:rPr>
        <w:t xml:space="preserve">          </w:t>
      </w:r>
      <w:r w:rsidR="00725598" w:rsidRPr="008C644C">
        <w:rPr>
          <w:rFonts w:ascii="Arial" w:hAnsi="Arial" w:cs="Arial"/>
          <w:sz w:val="20"/>
          <w:szCs w:val="20"/>
        </w:rPr>
        <w:t>L</w:t>
      </w:r>
      <w:r w:rsidRPr="008C644C">
        <w:rPr>
          <w:rFonts w:ascii="Arial" w:hAnsi="Arial" w:cs="Arial"/>
          <w:sz w:val="20"/>
          <w:szCs w:val="20"/>
        </w:rPr>
        <w:t xml:space="preserve">. </w:t>
      </w:r>
      <w:r w:rsidR="00725598" w:rsidRPr="008C644C">
        <w:rPr>
          <w:rFonts w:ascii="Arial" w:hAnsi="Arial" w:cs="Arial"/>
          <w:sz w:val="20"/>
          <w:szCs w:val="20"/>
        </w:rPr>
        <w:t>QUIRYNEN</w:t>
      </w:r>
    </w:p>
    <w:sectPr w:rsidR="0027354F" w:rsidRPr="008C644C" w:rsidSect="003A2981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B98"/>
    <w:multiLevelType w:val="multilevel"/>
    <w:tmpl w:val="C920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B46DA"/>
    <w:multiLevelType w:val="multilevel"/>
    <w:tmpl w:val="D8CA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6E6E0A"/>
    <w:multiLevelType w:val="hybridMultilevel"/>
    <w:tmpl w:val="99E69F8A"/>
    <w:lvl w:ilvl="0" w:tplc="115681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B1DDC"/>
    <w:multiLevelType w:val="multilevel"/>
    <w:tmpl w:val="6FB8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A14639"/>
    <w:multiLevelType w:val="multilevel"/>
    <w:tmpl w:val="5B30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AD25F3"/>
    <w:multiLevelType w:val="hybridMultilevel"/>
    <w:tmpl w:val="52862D9A"/>
    <w:lvl w:ilvl="0" w:tplc="115681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C71C8"/>
    <w:multiLevelType w:val="multilevel"/>
    <w:tmpl w:val="A6FC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E8597B"/>
    <w:multiLevelType w:val="hybridMultilevel"/>
    <w:tmpl w:val="D4E29F9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A6F0D"/>
    <w:multiLevelType w:val="multilevel"/>
    <w:tmpl w:val="3B1C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CF4AD9"/>
    <w:multiLevelType w:val="multilevel"/>
    <w:tmpl w:val="30DC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774152"/>
    <w:multiLevelType w:val="multilevel"/>
    <w:tmpl w:val="5850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6746B6"/>
    <w:multiLevelType w:val="hybridMultilevel"/>
    <w:tmpl w:val="083661DC"/>
    <w:lvl w:ilvl="0" w:tplc="11568142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8C7FBA"/>
    <w:multiLevelType w:val="multilevel"/>
    <w:tmpl w:val="CADA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9C4A2C"/>
    <w:multiLevelType w:val="multilevel"/>
    <w:tmpl w:val="6156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6316E1"/>
    <w:multiLevelType w:val="multilevel"/>
    <w:tmpl w:val="EACA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076CA9"/>
    <w:multiLevelType w:val="hybridMultilevel"/>
    <w:tmpl w:val="D646E7EC"/>
    <w:lvl w:ilvl="0" w:tplc="115681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17863"/>
    <w:multiLevelType w:val="multilevel"/>
    <w:tmpl w:val="891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21635C"/>
    <w:multiLevelType w:val="hybridMultilevel"/>
    <w:tmpl w:val="66787956"/>
    <w:lvl w:ilvl="0" w:tplc="115681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1076C"/>
    <w:multiLevelType w:val="multilevel"/>
    <w:tmpl w:val="CADA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ED4041"/>
    <w:multiLevelType w:val="multilevel"/>
    <w:tmpl w:val="7882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6C34EF"/>
    <w:multiLevelType w:val="multilevel"/>
    <w:tmpl w:val="CADA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AA3A28"/>
    <w:multiLevelType w:val="multilevel"/>
    <w:tmpl w:val="9EA8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5920F4"/>
    <w:multiLevelType w:val="multilevel"/>
    <w:tmpl w:val="CADA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596511"/>
    <w:multiLevelType w:val="multilevel"/>
    <w:tmpl w:val="3668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566E7B"/>
    <w:multiLevelType w:val="multilevel"/>
    <w:tmpl w:val="77F8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573FB1"/>
    <w:multiLevelType w:val="multilevel"/>
    <w:tmpl w:val="546E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3896080">
    <w:abstractNumId w:val="17"/>
  </w:num>
  <w:num w:numId="2" w16cid:durableId="1140923611">
    <w:abstractNumId w:val="15"/>
  </w:num>
  <w:num w:numId="3" w16cid:durableId="92827821">
    <w:abstractNumId w:val="7"/>
  </w:num>
  <w:num w:numId="4" w16cid:durableId="883564260">
    <w:abstractNumId w:val="1"/>
  </w:num>
  <w:num w:numId="5" w16cid:durableId="802894554">
    <w:abstractNumId w:val="2"/>
  </w:num>
  <w:num w:numId="6" w16cid:durableId="33769881">
    <w:abstractNumId w:val="5"/>
  </w:num>
  <w:num w:numId="7" w16cid:durableId="1508596376">
    <w:abstractNumId w:val="11"/>
  </w:num>
  <w:num w:numId="8" w16cid:durableId="1780951425">
    <w:abstractNumId w:val="14"/>
  </w:num>
  <w:num w:numId="9" w16cid:durableId="1908295931">
    <w:abstractNumId w:val="3"/>
  </w:num>
  <w:num w:numId="10" w16cid:durableId="1386756564">
    <w:abstractNumId w:val="8"/>
  </w:num>
  <w:num w:numId="11" w16cid:durableId="1510869428">
    <w:abstractNumId w:val="24"/>
  </w:num>
  <w:num w:numId="12" w16cid:durableId="1314212232">
    <w:abstractNumId w:val="21"/>
  </w:num>
  <w:num w:numId="13" w16cid:durableId="1455294117">
    <w:abstractNumId w:val="10"/>
  </w:num>
  <w:num w:numId="14" w16cid:durableId="1083837477">
    <w:abstractNumId w:val="0"/>
  </w:num>
  <w:num w:numId="15" w16cid:durableId="1990404392">
    <w:abstractNumId w:val="25"/>
  </w:num>
  <w:num w:numId="16" w16cid:durableId="106001255">
    <w:abstractNumId w:val="9"/>
  </w:num>
  <w:num w:numId="17" w16cid:durableId="29040656">
    <w:abstractNumId w:val="6"/>
  </w:num>
  <w:num w:numId="18" w16cid:durableId="2066104473">
    <w:abstractNumId w:val="16"/>
  </w:num>
  <w:num w:numId="19" w16cid:durableId="1010720224">
    <w:abstractNumId w:val="19"/>
  </w:num>
  <w:num w:numId="20" w16cid:durableId="156045708">
    <w:abstractNumId w:val="4"/>
  </w:num>
  <w:num w:numId="21" w16cid:durableId="1512137568">
    <w:abstractNumId w:val="13"/>
  </w:num>
  <w:num w:numId="22" w16cid:durableId="622618700">
    <w:abstractNumId w:val="23"/>
  </w:num>
  <w:num w:numId="23" w16cid:durableId="2039117689">
    <w:abstractNumId w:val="22"/>
  </w:num>
  <w:num w:numId="24" w16cid:durableId="1907106221">
    <w:abstractNumId w:val="18"/>
  </w:num>
  <w:num w:numId="25" w16cid:durableId="1311901785">
    <w:abstractNumId w:val="12"/>
  </w:num>
  <w:num w:numId="26" w16cid:durableId="16906410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543"/>
    <w:rsid w:val="0008604F"/>
    <w:rsid w:val="000924E7"/>
    <w:rsid w:val="00094218"/>
    <w:rsid w:val="000D4F54"/>
    <w:rsid w:val="000D634E"/>
    <w:rsid w:val="001206D1"/>
    <w:rsid w:val="00192612"/>
    <w:rsid w:val="001A71B1"/>
    <w:rsid w:val="00266A80"/>
    <w:rsid w:val="0027354F"/>
    <w:rsid w:val="00290E53"/>
    <w:rsid w:val="002B3CDA"/>
    <w:rsid w:val="002C3A7D"/>
    <w:rsid w:val="002C7C4B"/>
    <w:rsid w:val="002D7406"/>
    <w:rsid w:val="002E7BD1"/>
    <w:rsid w:val="00335A43"/>
    <w:rsid w:val="00352B88"/>
    <w:rsid w:val="00380D9E"/>
    <w:rsid w:val="00382574"/>
    <w:rsid w:val="003848A9"/>
    <w:rsid w:val="003A2981"/>
    <w:rsid w:val="003C51B6"/>
    <w:rsid w:val="004023CB"/>
    <w:rsid w:val="004341C6"/>
    <w:rsid w:val="00435AEF"/>
    <w:rsid w:val="00437D1C"/>
    <w:rsid w:val="004555E4"/>
    <w:rsid w:val="004E1EAD"/>
    <w:rsid w:val="005161F4"/>
    <w:rsid w:val="00564543"/>
    <w:rsid w:val="005652E0"/>
    <w:rsid w:val="0059192B"/>
    <w:rsid w:val="00592AC1"/>
    <w:rsid w:val="005A1D52"/>
    <w:rsid w:val="005B6A19"/>
    <w:rsid w:val="005B72F1"/>
    <w:rsid w:val="005E512B"/>
    <w:rsid w:val="00615C37"/>
    <w:rsid w:val="00630181"/>
    <w:rsid w:val="00643587"/>
    <w:rsid w:val="00657048"/>
    <w:rsid w:val="006C677E"/>
    <w:rsid w:val="006F5F8A"/>
    <w:rsid w:val="00701011"/>
    <w:rsid w:val="007113C1"/>
    <w:rsid w:val="00725598"/>
    <w:rsid w:val="00730853"/>
    <w:rsid w:val="00732DAF"/>
    <w:rsid w:val="00754AC3"/>
    <w:rsid w:val="00757549"/>
    <w:rsid w:val="00773BD1"/>
    <w:rsid w:val="007C4FF5"/>
    <w:rsid w:val="007E45B8"/>
    <w:rsid w:val="00842B3C"/>
    <w:rsid w:val="00844229"/>
    <w:rsid w:val="00860B21"/>
    <w:rsid w:val="008926C5"/>
    <w:rsid w:val="008C3837"/>
    <w:rsid w:val="008C644C"/>
    <w:rsid w:val="0090421C"/>
    <w:rsid w:val="00936EFD"/>
    <w:rsid w:val="0094389C"/>
    <w:rsid w:val="00946864"/>
    <w:rsid w:val="00952C2F"/>
    <w:rsid w:val="00977256"/>
    <w:rsid w:val="00987625"/>
    <w:rsid w:val="009A376D"/>
    <w:rsid w:val="00A0072F"/>
    <w:rsid w:val="00A03F9F"/>
    <w:rsid w:val="00A118E4"/>
    <w:rsid w:val="00A42E11"/>
    <w:rsid w:val="00A46836"/>
    <w:rsid w:val="00A66228"/>
    <w:rsid w:val="00A72E07"/>
    <w:rsid w:val="00A75FC7"/>
    <w:rsid w:val="00AD5B79"/>
    <w:rsid w:val="00AE2E51"/>
    <w:rsid w:val="00B15A79"/>
    <w:rsid w:val="00B24F1B"/>
    <w:rsid w:val="00B4035A"/>
    <w:rsid w:val="00B63D63"/>
    <w:rsid w:val="00B704ED"/>
    <w:rsid w:val="00B934DF"/>
    <w:rsid w:val="00B959A9"/>
    <w:rsid w:val="00BC1EC4"/>
    <w:rsid w:val="00BF1A4B"/>
    <w:rsid w:val="00BF2C81"/>
    <w:rsid w:val="00C133B1"/>
    <w:rsid w:val="00C16DF5"/>
    <w:rsid w:val="00C25494"/>
    <w:rsid w:val="00CA5559"/>
    <w:rsid w:val="00CD21B9"/>
    <w:rsid w:val="00CD2B6F"/>
    <w:rsid w:val="00CE522F"/>
    <w:rsid w:val="00D12DEF"/>
    <w:rsid w:val="00D25CE6"/>
    <w:rsid w:val="00D32A93"/>
    <w:rsid w:val="00D6524A"/>
    <w:rsid w:val="00D76A7E"/>
    <w:rsid w:val="00D84EAD"/>
    <w:rsid w:val="00DA7617"/>
    <w:rsid w:val="00DE235E"/>
    <w:rsid w:val="00DE41D1"/>
    <w:rsid w:val="00E3111A"/>
    <w:rsid w:val="00E63601"/>
    <w:rsid w:val="00E97536"/>
    <w:rsid w:val="00EA0750"/>
    <w:rsid w:val="00EA23FB"/>
    <w:rsid w:val="00EB0A85"/>
    <w:rsid w:val="00EB6CFA"/>
    <w:rsid w:val="00EE6A18"/>
    <w:rsid w:val="00F47135"/>
    <w:rsid w:val="00F63128"/>
    <w:rsid w:val="00F67830"/>
    <w:rsid w:val="00F86932"/>
    <w:rsid w:val="00F90C1A"/>
    <w:rsid w:val="00F9227A"/>
    <w:rsid w:val="00F948BC"/>
    <w:rsid w:val="00FD2C74"/>
    <w:rsid w:val="00FF37B5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8FC7"/>
  <w15:chartTrackingRefBased/>
  <w15:docId w15:val="{5FA742BF-A7F1-4F87-980E-D19028C9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64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4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4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4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4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4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4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4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4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4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4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4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454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454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454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454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454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454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4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4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4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4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4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45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454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454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4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454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454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64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E512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51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12DE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h@atter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TERT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927</Words>
  <Characters>5255</Characters>
  <Application>Microsoft Office Word</Application>
  <DocSecurity>0</DocSecurity>
  <Lines>122</Lines>
  <Paragraphs>82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dardenne</dc:creator>
  <cp:keywords/>
  <dc:description/>
  <cp:lastModifiedBy>simon dardenne</cp:lastModifiedBy>
  <cp:revision>34</cp:revision>
  <cp:lastPrinted>2026-01-27T16:13:00Z</cp:lastPrinted>
  <dcterms:created xsi:type="dcterms:W3CDTF">2025-02-05T15:57:00Z</dcterms:created>
  <dcterms:modified xsi:type="dcterms:W3CDTF">2026-07-30T05:56:00Z</dcterms:modified>
</cp:coreProperties>
</file>