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246"/>
        <w:gridCol w:w="5824"/>
      </w:tblGrid>
      <w:tr w:rsidR="00DB338B" w14:paraId="76E21AD5" w14:textId="77777777" w:rsidTr="00324AEA">
        <w:tc>
          <w:tcPr>
            <w:tcW w:w="2376" w:type="dxa"/>
          </w:tcPr>
          <w:p w14:paraId="1785DF98" w14:textId="77777777" w:rsidR="00DB338B" w:rsidRDefault="002A24C1">
            <w:r>
              <w:rPr>
                <w:noProof/>
                <w:sz w:val="22"/>
                <w:lang w:val="fr-BE" w:eastAsia="fr-BE"/>
              </w:rPr>
              <w:drawing>
                <wp:inline distT="0" distB="0" distL="0" distR="0" wp14:anchorId="0ED0F4F5" wp14:editId="4C59CAF2">
                  <wp:extent cx="1914525" cy="1028700"/>
                  <wp:effectExtent l="0" t="0" r="952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0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4" w:type="dxa"/>
          </w:tcPr>
          <w:p w14:paraId="05DF7CE0" w14:textId="77777777" w:rsidR="00DB338B" w:rsidRDefault="00DB338B" w:rsidP="005F043D">
            <w:pPr>
              <w:rPr>
                <w:rFonts w:ascii="Calibri" w:hAnsi="Calibri"/>
                <w:sz w:val="48"/>
                <w:szCs w:val="48"/>
              </w:rPr>
            </w:pPr>
            <w:r w:rsidRPr="00324AEA">
              <w:rPr>
                <w:rFonts w:ascii="Calibri" w:hAnsi="Calibri"/>
                <w:sz w:val="48"/>
                <w:szCs w:val="48"/>
              </w:rPr>
              <w:t>Le Centre Public d’Action Sociale de Sambreville</w:t>
            </w:r>
          </w:p>
          <w:p w14:paraId="69C648C2" w14:textId="480118A5" w:rsidR="005F043D" w:rsidRDefault="005F043D" w:rsidP="005F043D">
            <w:r>
              <w:rPr>
                <w:rFonts w:ascii="Calibri" w:hAnsi="Calibri"/>
                <w:sz w:val="48"/>
                <w:szCs w:val="48"/>
              </w:rPr>
              <w:t xml:space="preserve"> </w:t>
            </w:r>
          </w:p>
        </w:tc>
      </w:tr>
    </w:tbl>
    <w:p w14:paraId="5B2C4DD8" w14:textId="77777777" w:rsidR="00DB338B" w:rsidRDefault="00DB338B"/>
    <w:p w14:paraId="4DB34A09" w14:textId="66529F2A" w:rsidR="003E4D83" w:rsidRDefault="0058613D" w:rsidP="00BB69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 xml:space="preserve">Appel externe - </w:t>
      </w:r>
      <w:r w:rsidR="005F043D">
        <w:rPr>
          <w:rFonts w:ascii="Calibri" w:hAnsi="Calibri"/>
          <w:b/>
          <w:sz w:val="36"/>
          <w:szCs w:val="36"/>
        </w:rPr>
        <w:t>recrutement d'u</w:t>
      </w:r>
      <w:r w:rsidR="002676A8">
        <w:rPr>
          <w:rFonts w:ascii="Calibri" w:hAnsi="Calibri"/>
          <w:b/>
          <w:sz w:val="36"/>
          <w:szCs w:val="36"/>
        </w:rPr>
        <w:t>n</w:t>
      </w:r>
      <w:r w:rsidR="0022747D">
        <w:rPr>
          <w:rFonts w:ascii="Calibri" w:hAnsi="Calibri"/>
          <w:b/>
          <w:sz w:val="36"/>
          <w:szCs w:val="36"/>
        </w:rPr>
        <w:t xml:space="preserve">(e) </w:t>
      </w:r>
      <w:r w:rsidR="00F43E56">
        <w:rPr>
          <w:rFonts w:ascii="Calibri" w:hAnsi="Calibri"/>
          <w:b/>
          <w:sz w:val="36"/>
          <w:szCs w:val="36"/>
        </w:rPr>
        <w:t>Directeur(</w:t>
      </w:r>
      <w:proofErr w:type="spellStart"/>
      <w:r w:rsidR="00F43E56">
        <w:rPr>
          <w:rFonts w:ascii="Calibri" w:hAnsi="Calibri"/>
          <w:b/>
          <w:sz w:val="36"/>
          <w:szCs w:val="36"/>
        </w:rPr>
        <w:t>trice</w:t>
      </w:r>
      <w:proofErr w:type="spellEnd"/>
      <w:r w:rsidR="00F43E56">
        <w:rPr>
          <w:rFonts w:ascii="Calibri" w:hAnsi="Calibri"/>
          <w:b/>
          <w:sz w:val="36"/>
          <w:szCs w:val="36"/>
        </w:rPr>
        <w:t>)</w:t>
      </w:r>
    </w:p>
    <w:p w14:paraId="722C0AB1" w14:textId="6CB28201" w:rsidR="005F043D" w:rsidRPr="00324AEA" w:rsidRDefault="007C1D40" w:rsidP="00BB69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 xml:space="preserve"> </w:t>
      </w:r>
      <w:proofErr w:type="gramStart"/>
      <w:r>
        <w:rPr>
          <w:rFonts w:ascii="Calibri" w:hAnsi="Calibri"/>
          <w:b/>
          <w:sz w:val="36"/>
          <w:szCs w:val="36"/>
        </w:rPr>
        <w:t>de</w:t>
      </w:r>
      <w:proofErr w:type="gramEnd"/>
      <w:r>
        <w:rPr>
          <w:rFonts w:ascii="Calibri" w:hAnsi="Calibri"/>
          <w:b/>
          <w:sz w:val="36"/>
          <w:szCs w:val="36"/>
        </w:rPr>
        <w:t xml:space="preserve"> Maison de Repos temps plein</w:t>
      </w:r>
      <w:r w:rsidR="00A41CB7">
        <w:rPr>
          <w:rFonts w:ascii="Calibri" w:hAnsi="Calibri"/>
          <w:b/>
          <w:sz w:val="36"/>
          <w:szCs w:val="36"/>
        </w:rPr>
        <w:t xml:space="preserve"> contractuel.</w:t>
      </w:r>
    </w:p>
    <w:p w14:paraId="1EA316D3" w14:textId="77777777" w:rsidR="00BB6947" w:rsidRPr="00E74555" w:rsidRDefault="00BB6947">
      <w:pPr>
        <w:rPr>
          <w:u w:val="single"/>
        </w:rPr>
      </w:pPr>
    </w:p>
    <w:p w14:paraId="71AF4D21" w14:textId="77777777" w:rsidR="00DB338B" w:rsidRPr="00324AEA" w:rsidRDefault="00DB338B">
      <w:pPr>
        <w:rPr>
          <w:rFonts w:ascii="Calibri" w:hAnsi="Calibri"/>
          <w:b/>
          <w:sz w:val="28"/>
          <w:szCs w:val="28"/>
          <w:u w:val="single"/>
        </w:rPr>
      </w:pPr>
      <w:r w:rsidRPr="00324AEA">
        <w:rPr>
          <w:rFonts w:ascii="Calibri" w:hAnsi="Calibri"/>
          <w:b/>
          <w:sz w:val="28"/>
          <w:szCs w:val="28"/>
          <w:u w:val="single"/>
        </w:rPr>
        <w:t>Description de la fonction</w:t>
      </w:r>
    </w:p>
    <w:p w14:paraId="6D2ED8D5" w14:textId="77777777" w:rsidR="00DE3DC8" w:rsidRDefault="00DE3DC8" w:rsidP="006615BC">
      <w:pPr>
        <w:jc w:val="both"/>
        <w:rPr>
          <w:lang w:val="fr-BE"/>
        </w:rPr>
      </w:pPr>
    </w:p>
    <w:p w14:paraId="4C0A4A88" w14:textId="77777777" w:rsidR="00BF128E" w:rsidRDefault="00DE3DC8" w:rsidP="00F43E56">
      <w:pPr>
        <w:jc w:val="both"/>
        <w:rPr>
          <w:rFonts w:ascii="Calibri" w:hAnsi="Calibri" w:cs="Arial"/>
        </w:rPr>
      </w:pPr>
      <w:r w:rsidRPr="0057396B">
        <w:rPr>
          <w:rFonts w:ascii="Calibri" w:hAnsi="Calibri" w:cs="Arial"/>
        </w:rPr>
        <w:t>Sous l</w:t>
      </w:r>
      <w:r w:rsidR="00F43E56" w:rsidRPr="0057396B">
        <w:rPr>
          <w:rFonts w:ascii="Calibri" w:hAnsi="Calibri" w:cs="Arial"/>
        </w:rPr>
        <w:t xml:space="preserve">'autorité directe </w:t>
      </w:r>
      <w:r w:rsidRPr="0057396B">
        <w:rPr>
          <w:rFonts w:ascii="Calibri" w:hAnsi="Calibri" w:cs="Arial"/>
        </w:rPr>
        <w:t>du Directeur Général, l</w:t>
      </w:r>
      <w:r w:rsidR="00F43E56" w:rsidRPr="0057396B">
        <w:rPr>
          <w:rFonts w:ascii="Calibri" w:hAnsi="Calibri" w:cs="Arial"/>
        </w:rPr>
        <w:t>e Directeur/la Directrice de la Maison de Repos</w:t>
      </w:r>
      <w:r w:rsidR="00BF128E">
        <w:rPr>
          <w:rFonts w:ascii="Calibri" w:hAnsi="Calibri" w:cs="Arial"/>
        </w:rPr>
        <w:t> :</w:t>
      </w:r>
    </w:p>
    <w:p w14:paraId="59B62462" w14:textId="2BE95B67" w:rsidR="00BF128E" w:rsidRPr="00BF128E" w:rsidRDefault="00186CEE" w:rsidP="00BF128E">
      <w:pPr>
        <w:pStyle w:val="Paragraphedeliste"/>
        <w:numPr>
          <w:ilvl w:val="0"/>
          <w:numId w:val="42"/>
        </w:numPr>
        <w:jc w:val="both"/>
        <w:rPr>
          <w:rFonts w:ascii="Calibri" w:hAnsi="Calibri" w:cs="Arial"/>
        </w:rPr>
      </w:pPr>
      <w:proofErr w:type="gramStart"/>
      <w:r w:rsidRPr="00BF128E">
        <w:rPr>
          <w:rFonts w:ascii="Calibri" w:hAnsi="Calibri" w:cs="Arial"/>
        </w:rPr>
        <w:t>Est</w:t>
      </w:r>
      <w:r w:rsidR="00F43E56" w:rsidRPr="00BF128E">
        <w:rPr>
          <w:rFonts w:ascii="Calibri" w:hAnsi="Calibri" w:cs="Arial"/>
        </w:rPr>
        <w:t xml:space="preserve"> en charge</w:t>
      </w:r>
      <w:proofErr w:type="gramEnd"/>
      <w:r w:rsidR="00F43E56" w:rsidRPr="00BF128E">
        <w:rPr>
          <w:rFonts w:ascii="Calibri" w:hAnsi="Calibri" w:cs="Arial"/>
        </w:rPr>
        <w:t xml:space="preserve"> de la mise en œuvre de la politique d’accueil et d’hébergement des personnes âgées décidée par le Conseil de l’Action sociale, de la direction et de </w:t>
      </w:r>
      <w:r w:rsidR="00BF128E" w:rsidRPr="00BF128E">
        <w:rPr>
          <w:rFonts w:ascii="Calibri" w:hAnsi="Calibri" w:cs="Arial"/>
        </w:rPr>
        <w:t xml:space="preserve">la gestion quotidienne </w:t>
      </w:r>
      <w:r w:rsidR="00BF128E">
        <w:rPr>
          <w:rFonts w:ascii="Calibri" w:hAnsi="Calibri" w:cs="Arial"/>
        </w:rPr>
        <w:t>de la résidence</w:t>
      </w:r>
      <w:r w:rsidR="00BF128E" w:rsidRPr="00BF128E">
        <w:rPr>
          <w:rFonts w:ascii="Calibri" w:hAnsi="Calibri" w:cs="Arial"/>
        </w:rPr>
        <w:t> ;</w:t>
      </w:r>
    </w:p>
    <w:p w14:paraId="7726449E" w14:textId="19EB780A" w:rsidR="00BF128E" w:rsidRPr="00BF128E" w:rsidRDefault="00186CEE" w:rsidP="00BF128E">
      <w:pPr>
        <w:pStyle w:val="Paragraphedeliste"/>
        <w:numPr>
          <w:ilvl w:val="0"/>
          <w:numId w:val="42"/>
        </w:numPr>
        <w:jc w:val="both"/>
        <w:rPr>
          <w:rFonts w:ascii="Calibri" w:hAnsi="Calibri" w:cs="Arial"/>
        </w:rPr>
      </w:pPr>
      <w:r w:rsidRPr="00BF128E">
        <w:rPr>
          <w:rFonts w:ascii="Calibri" w:hAnsi="Calibri" w:cs="Arial"/>
        </w:rPr>
        <w:t>Respecte</w:t>
      </w:r>
      <w:r w:rsidR="00F43E56" w:rsidRPr="00BF128E">
        <w:rPr>
          <w:rFonts w:ascii="Calibri" w:hAnsi="Calibri" w:cs="Arial"/>
        </w:rPr>
        <w:t xml:space="preserve"> la déontologie, l’éthique et le de</w:t>
      </w:r>
      <w:r w:rsidR="00BF128E" w:rsidRPr="00BF128E">
        <w:rPr>
          <w:rFonts w:ascii="Calibri" w:hAnsi="Calibri" w:cs="Arial"/>
        </w:rPr>
        <w:t>voir de réserve de sa fonction ;</w:t>
      </w:r>
    </w:p>
    <w:p w14:paraId="4DEFB35F" w14:textId="7EF6F7C4" w:rsidR="00BF128E" w:rsidRPr="00BF128E" w:rsidRDefault="00186CEE" w:rsidP="00BF128E">
      <w:pPr>
        <w:pStyle w:val="Paragraphedeliste"/>
        <w:numPr>
          <w:ilvl w:val="0"/>
          <w:numId w:val="42"/>
        </w:numPr>
        <w:jc w:val="both"/>
        <w:rPr>
          <w:rFonts w:ascii="Calibri" w:hAnsi="Calibri" w:cs="Arial"/>
        </w:rPr>
      </w:pPr>
      <w:r w:rsidRPr="00BF128E">
        <w:rPr>
          <w:rFonts w:ascii="Calibri" w:hAnsi="Calibri" w:cs="Arial"/>
        </w:rPr>
        <w:t>Applique</w:t>
      </w:r>
      <w:r w:rsidR="00F43E56" w:rsidRPr="00BF128E">
        <w:rPr>
          <w:rFonts w:ascii="Calibri" w:hAnsi="Calibri" w:cs="Arial"/>
        </w:rPr>
        <w:t xml:space="preserve"> les règles en vigueur au</w:t>
      </w:r>
      <w:r w:rsidR="00BF128E" w:rsidRPr="00BF128E">
        <w:rPr>
          <w:rFonts w:ascii="Calibri" w:hAnsi="Calibri" w:cs="Arial"/>
        </w:rPr>
        <w:t xml:space="preserve"> sein du Centre et du service,</w:t>
      </w:r>
    </w:p>
    <w:p w14:paraId="319FCA1A" w14:textId="480DA79E" w:rsidR="00BF128E" w:rsidRPr="00BF128E" w:rsidRDefault="00186CEE" w:rsidP="00BF128E">
      <w:pPr>
        <w:pStyle w:val="Paragraphedeliste"/>
        <w:numPr>
          <w:ilvl w:val="0"/>
          <w:numId w:val="42"/>
        </w:numPr>
        <w:jc w:val="both"/>
        <w:rPr>
          <w:rFonts w:ascii="Calibri" w:hAnsi="Calibri"/>
        </w:rPr>
      </w:pPr>
      <w:r w:rsidRPr="00BF128E">
        <w:rPr>
          <w:rFonts w:ascii="Calibri" w:hAnsi="Calibri" w:cs="Arial"/>
        </w:rPr>
        <w:t>Fait</w:t>
      </w:r>
      <w:r w:rsidR="00F43E56" w:rsidRPr="00BF128E">
        <w:rPr>
          <w:rFonts w:ascii="Calibri" w:hAnsi="Calibri"/>
        </w:rPr>
        <w:t xml:space="preserve"> de son li</w:t>
      </w:r>
      <w:r w:rsidR="00BF128E" w:rsidRPr="00BF128E">
        <w:rPr>
          <w:rFonts w:ascii="Calibri" w:hAnsi="Calibri"/>
        </w:rPr>
        <w:t>eu de travail un lieu de vie ;</w:t>
      </w:r>
    </w:p>
    <w:p w14:paraId="3941484F" w14:textId="264DBE78" w:rsidR="00F43E56" w:rsidRPr="00BF128E" w:rsidRDefault="00186CEE" w:rsidP="00BF128E">
      <w:pPr>
        <w:pStyle w:val="Paragraphedeliste"/>
        <w:numPr>
          <w:ilvl w:val="0"/>
          <w:numId w:val="42"/>
        </w:numPr>
        <w:jc w:val="both"/>
        <w:rPr>
          <w:rFonts w:ascii="Calibri" w:hAnsi="Calibri" w:cs="Arial"/>
          <w:sz w:val="20"/>
          <w:szCs w:val="20"/>
        </w:rPr>
      </w:pPr>
      <w:r w:rsidRPr="00BF128E">
        <w:rPr>
          <w:rFonts w:ascii="Calibri" w:hAnsi="Calibri"/>
        </w:rPr>
        <w:t>Assure</w:t>
      </w:r>
      <w:r w:rsidR="00F43E56" w:rsidRPr="00BF128E">
        <w:rPr>
          <w:rFonts w:ascii="Calibri" w:hAnsi="Calibri"/>
        </w:rPr>
        <w:t xml:space="preserve"> aux résidents bien-être, bien-vivre, santé physique, psychique et morale dans les limites de ses compétences.</w:t>
      </w:r>
    </w:p>
    <w:p w14:paraId="187FCBF4" w14:textId="77777777" w:rsidR="00F43E56" w:rsidRPr="00F43E56" w:rsidRDefault="00F43E56" w:rsidP="00F43E56">
      <w:pPr>
        <w:jc w:val="both"/>
        <w:rPr>
          <w:rFonts w:ascii="Calibri" w:hAnsi="Calibri" w:cs="Arial"/>
          <w:sz w:val="20"/>
          <w:szCs w:val="20"/>
        </w:rPr>
      </w:pPr>
    </w:p>
    <w:p w14:paraId="79C00D87" w14:textId="77777777" w:rsidR="00F43E56" w:rsidRPr="00324AEA" w:rsidRDefault="00F43E56" w:rsidP="00F43E56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Missions</w:t>
      </w:r>
    </w:p>
    <w:p w14:paraId="57D3F598" w14:textId="77777777" w:rsidR="00F43E56" w:rsidRDefault="00F43E56" w:rsidP="00F43E56"/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7415"/>
      </w:tblGrid>
      <w:tr w:rsidR="00F43E56" w14:paraId="7BA4ED04" w14:textId="77777777" w:rsidTr="00F43E56">
        <w:trPr>
          <w:trHeight w:val="1523"/>
          <w:jc w:val="center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1A44D" w14:textId="77777777" w:rsidR="00F43E56" w:rsidRPr="0057396B" w:rsidRDefault="00F43E56" w:rsidP="00F43E56">
            <w:pPr>
              <w:spacing w:after="200"/>
              <w:rPr>
                <w:rFonts w:asciiTheme="minorHAnsi" w:hAnsiTheme="minorHAnsi" w:cstheme="minorHAnsi"/>
                <w:sz w:val="20"/>
                <w:szCs w:val="20"/>
                <w:lang w:eastAsia="fr-BE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t>Gère le service</w:t>
            </w:r>
          </w:p>
        </w:tc>
        <w:tc>
          <w:tcPr>
            <w:tcW w:w="7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9273D" w14:textId="77777777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Applique et fait appliquer le projet de l’établissement et sa charte de qualité ;</w:t>
            </w:r>
          </w:p>
          <w:p w14:paraId="11B34660" w14:textId="77777777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Accueille, installe et oriente les résidents en collaboration avec les départements du Centre et du service ;</w:t>
            </w:r>
          </w:p>
          <w:p w14:paraId="259F840E" w14:textId="77777777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- Dans le respect des législations, des réglementations, gère le service </w:t>
            </w:r>
            <w:r w:rsidR="00C737B2"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en </w:t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bon père de famille, en maximalisant le taux d’occupation et les recettes et en minimalisant les dépenses ;</w:t>
            </w:r>
          </w:p>
          <w:p w14:paraId="7399C2E2" w14:textId="77777777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Prépare les propositions de budget du service et transmet en temps utile ses prévisions et ses modifications budgétaires ;</w:t>
            </w:r>
          </w:p>
          <w:p w14:paraId="6CD641F9" w14:textId="2510EAB4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Veille au respect des crédits budgétaires relatifs aux dépenses ordinaires</w:t>
            </w:r>
            <w:r w:rsidR="00C737B2"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et </w:t>
            </w:r>
            <w:r w:rsidR="00186CEE"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extraordinaires du</w:t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service, toutes les informations comptables actualisées lui étant accessibles en permanence ;</w:t>
            </w:r>
          </w:p>
          <w:p w14:paraId="72ADE09E" w14:textId="77777777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Coordonne le travail des départements, veille à leur bon fonctionnement, à leur efficacité et à leur efficience, en collaboration avec les responsables de ceux-ci ;</w:t>
            </w:r>
          </w:p>
          <w:p w14:paraId="138F14A6" w14:textId="77777777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Paraphe et valide les facturations périodiques, les bons de commande et les mandats ;</w:t>
            </w:r>
          </w:p>
          <w:p w14:paraId="7317D288" w14:textId="47756592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- Tient les dossiers individuels des résidents ainsi qu’un compte individuel reprenant les fournitures et services </w:t>
            </w:r>
            <w:r w:rsidR="00186CEE"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prestés ;</w:t>
            </w:r>
          </w:p>
          <w:p w14:paraId="73F4AE61" w14:textId="77777777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Est responsable de la sécurité générale du service et à cet effet veille à l’entretien et à la maintenance des bâtiments, des abords, des équipements et des matériels ;</w:t>
            </w:r>
          </w:p>
          <w:p w14:paraId="0CD2AC90" w14:textId="77777777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- </w:t>
            </w:r>
            <w:r w:rsidR="00F81A0C"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</w:t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rganise le travail dans le respect des règles de propreté et d’hygiène et veille au respect des règles en matière de bien-être et sécurité au travail ;</w:t>
            </w:r>
          </w:p>
          <w:p w14:paraId="0932C464" w14:textId="77777777" w:rsidR="00F43E56" w:rsidRPr="0057396B" w:rsidRDefault="00F43E56" w:rsidP="00F43E56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Communique la liste des fournisseurs à contacter pour les fournitures périodiques, émet un avis sur les achats à réaliser, sur les clauses techniques et sur les critères d’attribution des marchés.</w:t>
            </w:r>
          </w:p>
        </w:tc>
      </w:tr>
      <w:tr w:rsidR="00F43E56" w14:paraId="2493D8B4" w14:textId="77777777" w:rsidTr="00F43E56">
        <w:trPr>
          <w:trHeight w:val="1523"/>
          <w:jc w:val="center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5B79B" w14:textId="77777777" w:rsidR="00F43E56" w:rsidRPr="0057396B" w:rsidRDefault="00F43E56" w:rsidP="00152861">
            <w:pPr>
              <w:spacing w:after="200"/>
              <w:rPr>
                <w:rFonts w:asciiTheme="minorHAnsi" w:hAnsiTheme="minorHAnsi" w:cstheme="minorHAnsi"/>
                <w:sz w:val="20"/>
                <w:szCs w:val="20"/>
                <w:lang w:eastAsia="fr-BE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lastRenderedPageBreak/>
              <w:t>Dirige</w:t>
            </w:r>
            <w:r w:rsidR="00152861"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br/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t>le personnel</w:t>
            </w:r>
          </w:p>
        </w:tc>
        <w:tc>
          <w:tcPr>
            <w:tcW w:w="7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1603F" w14:textId="77777777" w:rsidR="00F43E56" w:rsidRPr="0057396B" w:rsidRDefault="00F43E56">
            <w:pPr>
              <w:pStyle w:val="Paragraphedeliste"/>
              <w:spacing w:line="276" w:lineRule="auto"/>
              <w:ind w:left="177" w:hanging="177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</w:t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 xml:space="preserve">Planifie, coordonne et optimise le travail quotidien, la répartition des tâches à effectuer et communique les besoins en personnel nécessaire au respect des normes d’agrément, de financement et au bon fonctionnement du service ; </w:t>
            </w:r>
          </w:p>
          <w:p w14:paraId="12D60770" w14:textId="44E38071" w:rsidR="00F43E56" w:rsidRPr="0057396B" w:rsidRDefault="00F43E56">
            <w:pPr>
              <w:pStyle w:val="Paragraphedeliste"/>
              <w:spacing w:line="276" w:lineRule="auto"/>
              <w:ind w:left="177" w:hanging="177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</w:t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 xml:space="preserve">Ecoute, conseille les travailleurs par rapport à leur </w:t>
            </w:r>
            <w:r w:rsidR="00186CEE"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travail ;</w:t>
            </w:r>
          </w:p>
          <w:p w14:paraId="37E81BA8" w14:textId="77777777" w:rsidR="00F43E56" w:rsidRPr="0057396B" w:rsidRDefault="00F43E56">
            <w:pPr>
              <w:pStyle w:val="Paragraphedeliste"/>
              <w:spacing w:line="276" w:lineRule="auto"/>
              <w:ind w:left="177" w:hanging="177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</w:t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>Participe aux recrutements et aux évaluations du personnel ;</w:t>
            </w:r>
          </w:p>
          <w:p w14:paraId="5E79D48F" w14:textId="66FC4AC4" w:rsidR="00F43E56" w:rsidRPr="0057396B" w:rsidRDefault="00F43E56">
            <w:pPr>
              <w:pStyle w:val="Paragraphedeliste"/>
              <w:spacing w:line="276" w:lineRule="auto"/>
              <w:ind w:left="177" w:hanging="177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</w:t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 xml:space="preserve">Communique à son équipe les directives émanant des autorités et veille à leur mise en </w:t>
            </w:r>
            <w:r w:rsidR="00813B1B"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œuvre ;</w:t>
            </w:r>
          </w:p>
          <w:p w14:paraId="02DC4FEA" w14:textId="77777777" w:rsidR="00F43E56" w:rsidRPr="0057396B" w:rsidRDefault="00F43E56">
            <w:pPr>
              <w:pStyle w:val="Paragraphedeliste"/>
              <w:spacing w:line="276" w:lineRule="auto"/>
              <w:ind w:left="177" w:hanging="177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</w:t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ab/>
              <w:t>Elabore un plan de formation pour les membres de son équipe ;</w:t>
            </w:r>
          </w:p>
          <w:p w14:paraId="58F26EF1" w14:textId="77777777" w:rsidR="00F43E56" w:rsidRPr="0057396B" w:rsidRDefault="00F43E56">
            <w:pPr>
              <w:pStyle w:val="Paragraphedeliste"/>
              <w:spacing w:line="276" w:lineRule="auto"/>
              <w:ind w:left="177" w:hanging="177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Crée un environnement agréable, coopératif et solidaire et, par son attitude active, proactive et empathique, il prévient les conflits qu’il gère lorsqu’ils apparaissent ;</w:t>
            </w:r>
          </w:p>
          <w:p w14:paraId="6796F076" w14:textId="77777777" w:rsidR="00F43E56" w:rsidRPr="0057396B" w:rsidRDefault="00F43E56" w:rsidP="00152861">
            <w:pPr>
              <w:pStyle w:val="Paragraphedeliste"/>
              <w:spacing w:line="276" w:lineRule="auto"/>
              <w:ind w:left="177" w:hanging="177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- Fait rapport au </w:t>
            </w:r>
            <w:r w:rsidR="00152861"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Directeur général </w:t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des actes et des comportements préjudiciables au fonctionnement du service, à sa réputation et à celle du Centre ;</w:t>
            </w:r>
          </w:p>
        </w:tc>
      </w:tr>
      <w:tr w:rsidR="00F43E56" w14:paraId="785A799E" w14:textId="77777777" w:rsidTr="00F43E56">
        <w:trPr>
          <w:trHeight w:val="983"/>
          <w:jc w:val="center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D3234" w14:textId="77777777" w:rsidR="00F43E56" w:rsidRPr="0057396B" w:rsidRDefault="00F43E56" w:rsidP="00152861">
            <w:pPr>
              <w:spacing w:after="200"/>
              <w:rPr>
                <w:rFonts w:asciiTheme="minorHAnsi" w:hAnsiTheme="minorHAnsi" w:cstheme="minorHAnsi"/>
                <w:sz w:val="20"/>
                <w:szCs w:val="20"/>
                <w:lang w:eastAsia="fr-BE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t>Applique et fait appliquer</w:t>
            </w:r>
            <w:r w:rsidR="00152861"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br/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t xml:space="preserve">les législations et les </w:t>
            </w:r>
            <w:r w:rsidR="0057396B"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t>réglementations</w:t>
            </w:r>
          </w:p>
        </w:tc>
        <w:tc>
          <w:tcPr>
            <w:tcW w:w="7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BD34C" w14:textId="77777777" w:rsidR="00F43E56" w:rsidRPr="0057396B" w:rsidRDefault="00F43E56" w:rsidP="00152861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Organise les activités des départements dans le respect des dispositions légales et réglementaires et veille au respect permanent de ces dispositions ;</w:t>
            </w:r>
          </w:p>
          <w:p w14:paraId="2ED605B8" w14:textId="77777777" w:rsidR="00F43E56" w:rsidRPr="0057396B" w:rsidRDefault="00F43E56" w:rsidP="00152861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Informe sa hiérarchie des modifications des législations et des règlementations ;</w:t>
            </w:r>
          </w:p>
          <w:p w14:paraId="63A62807" w14:textId="77777777" w:rsidR="00F43E56" w:rsidRPr="0057396B" w:rsidRDefault="00F43E56" w:rsidP="00152861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Veille à l’actualisation et à l’amélioration de ses connaissances et de ses compétences.</w:t>
            </w:r>
          </w:p>
        </w:tc>
      </w:tr>
      <w:tr w:rsidR="00F43E56" w14:paraId="54100C34" w14:textId="77777777" w:rsidTr="00F43E56">
        <w:trPr>
          <w:trHeight w:val="834"/>
          <w:jc w:val="center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8A3E0" w14:textId="77777777" w:rsidR="00F43E56" w:rsidRPr="0057396B" w:rsidRDefault="00F43E56" w:rsidP="00152861">
            <w:pPr>
              <w:spacing w:after="200"/>
              <w:rPr>
                <w:rFonts w:asciiTheme="minorHAnsi" w:hAnsiTheme="minorHAnsi" w:cstheme="minorHAnsi"/>
                <w:sz w:val="20"/>
                <w:szCs w:val="20"/>
                <w:lang w:eastAsia="fr-BE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t>Représente le service</w:t>
            </w:r>
          </w:p>
        </w:tc>
        <w:tc>
          <w:tcPr>
            <w:tcW w:w="7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39D6A" w14:textId="77777777" w:rsidR="00F43E56" w:rsidRPr="0057396B" w:rsidRDefault="00F43E56" w:rsidP="00152861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Représente le service auprès des résidents, des familles, des visiteurs et des interlocuteurs divers ;</w:t>
            </w:r>
          </w:p>
          <w:p w14:paraId="57AAF1EE" w14:textId="77777777" w:rsidR="00F43E56" w:rsidRPr="0057396B" w:rsidRDefault="00F43E56" w:rsidP="00152861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Représente le service auprès des autorités d’agrément, d’enregistrement et de certification ;</w:t>
            </w:r>
          </w:p>
        </w:tc>
      </w:tr>
      <w:tr w:rsidR="00F43E56" w14:paraId="7DCF3477" w14:textId="77777777" w:rsidTr="00F43E56">
        <w:trPr>
          <w:jc w:val="center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11171" w14:textId="77777777" w:rsidR="00F43E56" w:rsidRPr="0057396B" w:rsidRDefault="00F43E56" w:rsidP="00152861">
            <w:pPr>
              <w:spacing w:after="200"/>
              <w:rPr>
                <w:rFonts w:asciiTheme="minorHAnsi" w:hAnsiTheme="minorHAnsi" w:cstheme="minorHAnsi"/>
                <w:sz w:val="20"/>
                <w:szCs w:val="20"/>
                <w:lang w:eastAsia="fr-BE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t>Rend compte</w:t>
            </w:r>
            <w:r w:rsidR="00152861"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br/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t>des activités</w:t>
            </w:r>
            <w:r w:rsidR="00152861"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br/>
            </w:r>
            <w:r w:rsidRPr="0057396B">
              <w:rPr>
                <w:rFonts w:asciiTheme="minorHAnsi" w:hAnsiTheme="minorHAnsi" w:cstheme="minorHAnsi"/>
                <w:sz w:val="20"/>
                <w:szCs w:val="20"/>
                <w:lang w:eastAsia="fr-BE"/>
              </w:rPr>
              <w:t>du service</w:t>
            </w:r>
          </w:p>
        </w:tc>
        <w:tc>
          <w:tcPr>
            <w:tcW w:w="7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6DAC4" w14:textId="77777777" w:rsidR="00F43E56" w:rsidRPr="0057396B" w:rsidRDefault="00F43E56" w:rsidP="00152861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Communique par voie hiérarchique tout problème relatif au fonctionnement du service ;</w:t>
            </w:r>
          </w:p>
          <w:p w14:paraId="06336C52" w14:textId="77777777" w:rsidR="00F43E56" w:rsidRPr="0057396B" w:rsidRDefault="00F43E56" w:rsidP="00152861">
            <w:pPr>
              <w:pStyle w:val="Paragraphedeliste"/>
              <w:spacing w:line="276" w:lineRule="auto"/>
              <w:ind w:left="177" w:hanging="177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Formule par voie hiérarchique toute proposition d’amélioration du fonctionnement du service.</w:t>
            </w:r>
          </w:p>
        </w:tc>
      </w:tr>
    </w:tbl>
    <w:p w14:paraId="111CBFA8" w14:textId="77777777" w:rsidR="00DE3DC8" w:rsidRDefault="00DE3DC8" w:rsidP="00152861">
      <w:pPr>
        <w:rPr>
          <w:lang w:val="fr-BE"/>
        </w:rPr>
      </w:pPr>
    </w:p>
    <w:p w14:paraId="16F13E6A" w14:textId="77777777" w:rsidR="00DE3DC8" w:rsidRPr="0057396B" w:rsidRDefault="0057396B" w:rsidP="00152861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Aptitudes</w:t>
      </w:r>
    </w:p>
    <w:p w14:paraId="3FF42CB1" w14:textId="77777777" w:rsidR="00DE3DC8" w:rsidRDefault="00DE3DC8" w:rsidP="00DE3DC8">
      <w:pPr>
        <w:jc w:val="both"/>
        <w:rPr>
          <w:lang w:val="fr-BE"/>
        </w:rPr>
      </w:pPr>
    </w:p>
    <w:tbl>
      <w:tblPr>
        <w:tblW w:w="8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2"/>
        <w:gridCol w:w="7013"/>
      </w:tblGrid>
      <w:tr w:rsidR="00152861" w14:paraId="0BFC84BE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36762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b/>
                <w:sz w:val="20"/>
                <w:szCs w:val="20"/>
              </w:rPr>
              <w:t>Critères généraux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1CF5A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b/>
                <w:sz w:val="20"/>
                <w:szCs w:val="20"/>
              </w:rPr>
              <w:t>Développement</w:t>
            </w:r>
          </w:p>
        </w:tc>
      </w:tr>
      <w:tr w:rsidR="00152861" w14:paraId="2A43BECD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D26B7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t>1. La qualité du travail accompli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33570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Travaille méthodiquement et rigoureusement ;</w:t>
            </w:r>
          </w:p>
          <w:p w14:paraId="5265E65F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Accomplit un travail de qualité, achevé et précis.</w:t>
            </w:r>
          </w:p>
        </w:tc>
      </w:tr>
      <w:tr w:rsidR="00152861" w14:paraId="14562B90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B94B8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t>2. Compétences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50CF1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Possède une bonne orthographe ;</w:t>
            </w:r>
          </w:p>
          <w:p w14:paraId="3C4E58EF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Maîtrise et applique les législations et les réglementations utiles à l’exercice de sa fonction ;</w:t>
            </w:r>
          </w:p>
          <w:p w14:paraId="24B6AB6F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Maîtrise les logiciels de bureautique et les logiciels spécifiques ;</w:t>
            </w:r>
          </w:p>
          <w:p w14:paraId="0EDB764D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Recherche les informations utiles à l’exercice de sa fonction.</w:t>
            </w:r>
          </w:p>
        </w:tc>
      </w:tr>
      <w:tr w:rsidR="00152861" w14:paraId="60A0DCEB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1E0A5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t>3. L’efficacité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3EFA9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Perçoit globalement les situations et les problèmes et fait face aux situations et aux problèmes imprévus ;</w:t>
            </w:r>
          </w:p>
          <w:p w14:paraId="4A2DF871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Est autonome dans l’exercice de sa fonction et exécute les tâches dans les délais imposés.</w:t>
            </w:r>
          </w:p>
        </w:tc>
      </w:tr>
      <w:tr w:rsidR="00152861" w14:paraId="393FBE0B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8035B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t>4. La civilité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587AF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S’adresse aux résidents, aux familles, aux visiteurs, aux interlocuteurs divers et à ses collègues avec considération et empathie ;</w:t>
            </w:r>
          </w:p>
          <w:p w14:paraId="4623254E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-Adapte son langage à ses interlocuteurs et veille à la pertinence et à la précision des informations qu’il transmet ;</w:t>
            </w:r>
          </w:p>
          <w:p w14:paraId="4D5B0E48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Maîtrise son comportement en toute circonstance et donne une image positive du Centre et du service.</w:t>
            </w:r>
          </w:p>
        </w:tc>
      </w:tr>
      <w:tr w:rsidR="00152861" w14:paraId="19D68708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A7653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t>5. La déontologie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A2F2F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Respecte la déontologie, l’éthique et le devoir de réserve de sa fonction ;</w:t>
            </w:r>
          </w:p>
          <w:p w14:paraId="31010088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Adhère aux objectifs de l’institution ;</w:t>
            </w:r>
          </w:p>
          <w:p w14:paraId="0E7E2ECF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Respecte les procédures mises en place au sein de l’institution.</w:t>
            </w:r>
          </w:p>
        </w:tc>
      </w:tr>
      <w:tr w:rsidR="00152861" w14:paraId="4D3DAFDC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6EA7D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6. L’initiative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E9A2B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Agit, dans les limites de ses compétences, à l’amélioration de l’exercice de sa fonction ;</w:t>
            </w:r>
          </w:p>
          <w:p w14:paraId="624D5EE0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Propose des projets ou des actions visant à améliorer l’efficacité et l’efficience de son service.</w:t>
            </w:r>
          </w:p>
        </w:tc>
      </w:tr>
      <w:tr w:rsidR="00152861" w14:paraId="765D1384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067C2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t>7. L’investissement professionnel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95958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S’investit dans son travail ;</w:t>
            </w:r>
          </w:p>
          <w:p w14:paraId="7B152C9A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Tisse des réseaux d’intervenants susceptibles d’apporter une plus-value au Centre ou au service.</w:t>
            </w:r>
          </w:p>
        </w:tc>
      </w:tr>
      <w:tr w:rsidR="00152861" w14:paraId="71599A35" w14:textId="77777777" w:rsidTr="00152861">
        <w:trPr>
          <w:trHeight w:val="1406"/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2ADA8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t>8. La communication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CE5DE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Communique de manière claire avec sa hiérarchie, ses collègues, ses collaborateurs, les résidents, les familles, les visiteurs et les intervenants divers ;</w:t>
            </w:r>
          </w:p>
          <w:p w14:paraId="065B356B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Adapte sa communication à son interlocuteur ;</w:t>
            </w:r>
          </w:p>
          <w:p w14:paraId="741CED16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Analyse et synthétise les informations ;</w:t>
            </w:r>
          </w:p>
          <w:p w14:paraId="14C04D12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Possède un esprit critique ;</w:t>
            </w:r>
          </w:p>
          <w:p w14:paraId="30596A8E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Communique aisément à l'oral et à l'écrit.</w:t>
            </w:r>
          </w:p>
        </w:tc>
      </w:tr>
      <w:tr w:rsidR="00152861" w14:paraId="1C9C77A1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DCE2E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t>9. La collaboration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B75FB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Fait preuve d’empathie, d’ouverture et de tolérance, collabore efficacement avec sa hiérarchie et ses collègues et contribue à la création d’un environnement agréable, coopératif et solidaire ;</w:t>
            </w:r>
          </w:p>
          <w:p w14:paraId="4DC9EBA9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Participe à l’application du projet de l’établissement et de sa charte de qualité ;</w:t>
            </w:r>
          </w:p>
          <w:p w14:paraId="56628530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Sait négocier avec des partenaires aux intérêts contradictoires.</w:t>
            </w:r>
          </w:p>
        </w:tc>
      </w:tr>
      <w:tr w:rsidR="00152861" w14:paraId="7B173529" w14:textId="77777777" w:rsidTr="00152861">
        <w:trPr>
          <w:jc w:val="center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61243" w14:textId="77777777" w:rsidR="00152861" w:rsidRPr="0057396B" w:rsidRDefault="00152861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</w:rPr>
              <w:t>10. La gestion d’équipe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765B7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Coordonne le travail des départements dans une recherche constante d’efficacité et d’efficience ;</w:t>
            </w:r>
          </w:p>
          <w:p w14:paraId="23A5DB00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Crée un environnement agréable, coopératif et solidaire et, par son attitude active, proactive et empathique, il prévient les conflits qu’il gère lorsqu’ils apparaissent ;</w:t>
            </w:r>
          </w:p>
          <w:p w14:paraId="2CCF4759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Définit et communique au Conseil par voie hiérarchique les besoins précis en personnel nécessaire au respect des normes d’agrément, de financement et au bon fonctionnement du service ;</w:t>
            </w:r>
          </w:p>
          <w:p w14:paraId="26F0EB96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Explique à ses collaborateurs les méthodes et les procédures qu’il veut voir appliquer ;</w:t>
            </w:r>
          </w:p>
          <w:p w14:paraId="038AB38F" w14:textId="77777777" w:rsidR="00152861" w:rsidRPr="0057396B" w:rsidRDefault="00152861">
            <w:pPr>
              <w:pStyle w:val="Paragraphedeliste"/>
              <w:spacing w:line="276" w:lineRule="auto"/>
              <w:ind w:left="121" w:hanging="141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57396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- Respecte et fait respecter les mesures de sécurité et d’hygiène applicables au sein du service.</w:t>
            </w:r>
          </w:p>
        </w:tc>
      </w:tr>
    </w:tbl>
    <w:p w14:paraId="445F5949" w14:textId="77777777" w:rsidR="00152861" w:rsidRPr="00152861" w:rsidRDefault="00152861" w:rsidP="00DE3DC8">
      <w:pPr>
        <w:jc w:val="both"/>
      </w:pPr>
    </w:p>
    <w:p w14:paraId="18F114DF" w14:textId="77777777" w:rsidR="001C6657" w:rsidRPr="001C6657" w:rsidRDefault="00E84AA9" w:rsidP="0057396B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Conditions générales de recrutement</w:t>
      </w:r>
    </w:p>
    <w:p w14:paraId="73BA7032" w14:textId="77777777" w:rsidR="00650539" w:rsidRPr="0057396B" w:rsidRDefault="00650539" w:rsidP="00650539">
      <w:pPr>
        <w:ind w:left="360"/>
        <w:rPr>
          <w:rFonts w:asciiTheme="minorHAnsi" w:hAnsiTheme="minorHAnsi" w:cstheme="minorHAnsi"/>
        </w:rPr>
      </w:pPr>
      <w:r w:rsidRPr="0057396B">
        <w:rPr>
          <w:rFonts w:asciiTheme="minorHAnsi" w:hAnsiTheme="minorHAnsi" w:cstheme="minorHAnsi"/>
        </w:rPr>
        <w:t>Nul ne peut être recruté s'il ne remplit pas les conditions suivantes :</w:t>
      </w:r>
    </w:p>
    <w:p w14:paraId="526F2F6A" w14:textId="3E15CFB6" w:rsidR="001C6657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57396B">
        <w:rPr>
          <w:rFonts w:asciiTheme="minorHAnsi" w:hAnsiTheme="minorHAnsi" w:cstheme="minorHAnsi"/>
        </w:rPr>
        <w:t>Être</w:t>
      </w:r>
      <w:r w:rsidR="001C6657" w:rsidRPr="0057396B">
        <w:rPr>
          <w:rFonts w:asciiTheme="minorHAnsi" w:hAnsiTheme="minorHAnsi" w:cstheme="minorHAnsi"/>
        </w:rPr>
        <w:t xml:space="preserve"> belge</w:t>
      </w:r>
      <w:r w:rsidR="00BF128E">
        <w:rPr>
          <w:rFonts w:asciiTheme="minorHAnsi" w:hAnsiTheme="minorHAnsi" w:cstheme="minorHAnsi"/>
        </w:rPr>
        <w:t xml:space="preserve"> </w:t>
      </w:r>
      <w:r w:rsidR="00FC4241" w:rsidRPr="00FC4241">
        <w:rPr>
          <w:rFonts w:asciiTheme="minorHAnsi" w:hAnsiTheme="minorHAnsi" w:cstheme="minorHAnsi"/>
        </w:rPr>
        <w:t xml:space="preserve">ou citoyen(ne) de l’Union </w:t>
      </w:r>
      <w:r w:rsidRPr="00FC4241">
        <w:rPr>
          <w:rFonts w:asciiTheme="minorHAnsi" w:hAnsiTheme="minorHAnsi" w:cstheme="minorHAnsi"/>
        </w:rPr>
        <w:t>européenne</w:t>
      </w:r>
      <w:r w:rsidRPr="0057396B">
        <w:rPr>
          <w:rFonts w:asciiTheme="minorHAnsi" w:hAnsiTheme="minorHAnsi" w:cstheme="minorHAnsi"/>
        </w:rPr>
        <w:t xml:space="preserve"> ;</w:t>
      </w:r>
    </w:p>
    <w:p w14:paraId="0E7ADC17" w14:textId="032401B1" w:rsidR="00D85C1D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A</w:t>
      </w:r>
      <w:r w:rsidR="00D85C1D" w:rsidRPr="0057396B">
        <w:rPr>
          <w:rFonts w:asciiTheme="minorHAnsi" w:hAnsiTheme="minorHAnsi" w:cstheme="minorHAnsi"/>
        </w:rPr>
        <w:t xml:space="preserve">voir une connaissance de la langue jugée suffisante au regard de la fonction à </w:t>
      </w:r>
      <w:r w:rsidR="009F74C2" w:rsidRPr="0057396B">
        <w:rPr>
          <w:rFonts w:asciiTheme="minorHAnsi" w:hAnsiTheme="minorHAnsi" w:cstheme="minorHAnsi"/>
        </w:rPr>
        <w:t>exercer ;</w:t>
      </w:r>
    </w:p>
    <w:p w14:paraId="1A5A0505" w14:textId="731CEBB1" w:rsidR="00BE7789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J</w:t>
      </w:r>
      <w:r w:rsidR="001C6657" w:rsidRPr="0057396B">
        <w:rPr>
          <w:rFonts w:asciiTheme="minorHAnsi" w:hAnsiTheme="minorHAnsi" w:cstheme="minorHAnsi"/>
        </w:rPr>
        <w:t>ouir de ses droits civils et politiques</w:t>
      </w:r>
      <w:r w:rsidR="00D85C1D" w:rsidRPr="0057396B">
        <w:rPr>
          <w:rFonts w:asciiTheme="minorHAnsi" w:hAnsiTheme="minorHAnsi" w:cstheme="minorHAnsi"/>
        </w:rPr>
        <w:t xml:space="preserve"> et être de conduite irréprochable</w:t>
      </w:r>
      <w:r w:rsidR="001C6657" w:rsidRPr="0057396B">
        <w:rPr>
          <w:rFonts w:asciiTheme="minorHAnsi" w:hAnsiTheme="minorHAnsi" w:cstheme="minorHAnsi"/>
        </w:rPr>
        <w:t> ;</w:t>
      </w:r>
    </w:p>
    <w:p w14:paraId="0A7F602B" w14:textId="759A5528" w:rsidR="00337639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D85C1D" w:rsidRPr="0057396B">
        <w:rPr>
          <w:rFonts w:asciiTheme="minorHAnsi" w:hAnsiTheme="minorHAnsi" w:cstheme="minorHAnsi"/>
        </w:rPr>
        <w:t>e pas être atteint d'une infirmité ou d'une affection incompatible avec l'exercice normal de la fonction.</w:t>
      </w:r>
      <w:r w:rsidR="00D85C1D" w:rsidRPr="0057396B">
        <w:rPr>
          <w:rFonts w:asciiTheme="minorHAnsi" w:hAnsiTheme="minorHAnsi" w:cstheme="minorHAnsi"/>
        </w:rPr>
        <w:br/>
        <w:t xml:space="preserve">Un examen médical de contrôle sera subi par l'agent lors de son entrée en fonction devant l'organisme de contrôle ou le Service Public de Médecine du </w:t>
      </w:r>
      <w:r w:rsidR="009F74C2" w:rsidRPr="0057396B">
        <w:rPr>
          <w:rFonts w:asciiTheme="minorHAnsi" w:hAnsiTheme="minorHAnsi" w:cstheme="minorHAnsi"/>
        </w:rPr>
        <w:t>Travail ;</w:t>
      </w:r>
    </w:p>
    <w:p w14:paraId="539912CF" w14:textId="467E1FD3" w:rsidR="00D85C1D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Ê</w:t>
      </w:r>
      <w:r w:rsidR="00D85C1D" w:rsidRPr="0057396B">
        <w:rPr>
          <w:rFonts w:asciiTheme="minorHAnsi" w:hAnsiTheme="minorHAnsi" w:cstheme="minorHAnsi"/>
        </w:rPr>
        <w:t>tre âgé de 18 ans au moins à la date d'entrée en fonction</w:t>
      </w:r>
    </w:p>
    <w:p w14:paraId="32736A17" w14:textId="1A1BA333" w:rsidR="001C6657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Ê</w:t>
      </w:r>
      <w:r w:rsidR="00D85C1D" w:rsidRPr="0057396B">
        <w:rPr>
          <w:rFonts w:asciiTheme="minorHAnsi" w:hAnsiTheme="minorHAnsi" w:cstheme="minorHAnsi"/>
        </w:rPr>
        <w:t>tre porteur du diplôme ou du certificat d'études en rapport avec l'emploi à conférer, conformément aux conditions particulières énoncées ci-</w:t>
      </w:r>
      <w:r w:rsidR="009F74C2" w:rsidRPr="0057396B">
        <w:rPr>
          <w:rFonts w:asciiTheme="minorHAnsi" w:hAnsiTheme="minorHAnsi" w:cstheme="minorHAnsi"/>
        </w:rPr>
        <w:t>après ;</w:t>
      </w:r>
    </w:p>
    <w:p w14:paraId="10B9B47F" w14:textId="4B2E614F" w:rsidR="00650539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="00650539" w:rsidRPr="0057396B">
        <w:rPr>
          <w:rFonts w:asciiTheme="minorHAnsi" w:hAnsiTheme="minorHAnsi" w:cstheme="minorHAnsi"/>
        </w:rPr>
        <w:t xml:space="preserve">es candidatures sont soit envoyées par lettre recommandée à la poste, soit déposées au service du personnel contre accusé de </w:t>
      </w:r>
      <w:r w:rsidR="00DD5BF1" w:rsidRPr="0057396B">
        <w:rPr>
          <w:rFonts w:asciiTheme="minorHAnsi" w:hAnsiTheme="minorHAnsi" w:cstheme="minorHAnsi"/>
        </w:rPr>
        <w:t>réception ;</w:t>
      </w:r>
    </w:p>
    <w:p w14:paraId="3F4E3232" w14:textId="524E4D8E" w:rsidR="00650539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650539" w:rsidRPr="0057396B">
        <w:rPr>
          <w:rFonts w:asciiTheme="minorHAnsi" w:hAnsiTheme="minorHAnsi" w:cstheme="minorHAnsi"/>
        </w:rPr>
        <w:t xml:space="preserve">éussir l'examen d'aptitudes organisé par le Bureau </w:t>
      </w:r>
      <w:r w:rsidR="004545B2" w:rsidRPr="0057396B">
        <w:rPr>
          <w:rFonts w:asciiTheme="minorHAnsi" w:hAnsiTheme="minorHAnsi" w:cstheme="minorHAnsi"/>
        </w:rPr>
        <w:t>P</w:t>
      </w:r>
      <w:r w:rsidR="00650539" w:rsidRPr="0057396B">
        <w:rPr>
          <w:rFonts w:asciiTheme="minorHAnsi" w:hAnsiTheme="minorHAnsi" w:cstheme="minorHAnsi"/>
        </w:rPr>
        <w:t xml:space="preserve">ermanent lorsqu'il est prévu par les conditions </w:t>
      </w:r>
      <w:r w:rsidR="00DD5BF1" w:rsidRPr="0057396B">
        <w:rPr>
          <w:rFonts w:asciiTheme="minorHAnsi" w:hAnsiTheme="minorHAnsi" w:cstheme="minorHAnsi"/>
        </w:rPr>
        <w:t>particulières ;</w:t>
      </w:r>
    </w:p>
    <w:p w14:paraId="35E87BA3" w14:textId="2E83B84D" w:rsidR="00650539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650539" w:rsidRPr="0057396B">
        <w:rPr>
          <w:rFonts w:asciiTheme="minorHAnsi" w:hAnsiTheme="minorHAnsi" w:cstheme="minorHAnsi"/>
        </w:rPr>
        <w:t xml:space="preserve">out dossier incomplet à la date de clôture de l'appel public sera considéré comme </w:t>
      </w:r>
      <w:r w:rsidR="00DD5BF1" w:rsidRPr="0057396B">
        <w:rPr>
          <w:rFonts w:asciiTheme="minorHAnsi" w:hAnsiTheme="minorHAnsi" w:cstheme="minorHAnsi"/>
        </w:rPr>
        <w:t>irrecevable ;</w:t>
      </w:r>
    </w:p>
    <w:p w14:paraId="32DBDD07" w14:textId="32DCF190" w:rsidR="00650539" w:rsidRPr="0057396B" w:rsidRDefault="00186CEE" w:rsidP="00650539">
      <w:pPr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650539" w:rsidRPr="0057396B">
        <w:rPr>
          <w:rFonts w:asciiTheme="minorHAnsi" w:hAnsiTheme="minorHAnsi" w:cstheme="minorHAnsi"/>
        </w:rPr>
        <w:t>ous les emplois du C.P.A.S. sont accessib</w:t>
      </w:r>
      <w:r w:rsidR="0051700A">
        <w:rPr>
          <w:rFonts w:asciiTheme="minorHAnsi" w:hAnsiTheme="minorHAnsi" w:cstheme="minorHAnsi"/>
        </w:rPr>
        <w:t>les aux candidats F/M/</w:t>
      </w:r>
      <w:r w:rsidR="00813B1B">
        <w:rPr>
          <w:rFonts w:asciiTheme="minorHAnsi" w:hAnsiTheme="minorHAnsi" w:cstheme="minorHAnsi"/>
        </w:rPr>
        <w:t>X.</w:t>
      </w:r>
      <w:r w:rsidR="00813B1B" w:rsidRPr="0057396B">
        <w:rPr>
          <w:rFonts w:asciiTheme="minorHAnsi" w:hAnsiTheme="minorHAnsi" w:cstheme="minorHAnsi"/>
        </w:rPr>
        <w:t xml:space="preserve"> ;</w:t>
      </w:r>
    </w:p>
    <w:p w14:paraId="37BB33F4" w14:textId="77777777" w:rsidR="00650539" w:rsidRPr="0057396B" w:rsidRDefault="00650539" w:rsidP="00650539">
      <w:pPr>
        <w:ind w:left="360"/>
        <w:rPr>
          <w:rFonts w:asciiTheme="minorHAnsi" w:hAnsiTheme="minorHAnsi" w:cstheme="minorHAnsi"/>
        </w:rPr>
      </w:pPr>
      <w:r w:rsidRPr="0057396B">
        <w:rPr>
          <w:rFonts w:asciiTheme="minorHAnsi" w:hAnsiTheme="minorHAnsi" w:cstheme="minorHAnsi"/>
        </w:rPr>
        <w:lastRenderedPageBreak/>
        <w:t xml:space="preserve">Les agents doivent satisfaire pendant la durée de leur carrière aux conditions 1. </w:t>
      </w:r>
      <w:proofErr w:type="gramStart"/>
      <w:r w:rsidRPr="0057396B">
        <w:rPr>
          <w:rFonts w:asciiTheme="minorHAnsi" w:hAnsiTheme="minorHAnsi" w:cstheme="minorHAnsi"/>
        </w:rPr>
        <w:t>et</w:t>
      </w:r>
      <w:proofErr w:type="gramEnd"/>
      <w:r w:rsidRPr="0057396B">
        <w:rPr>
          <w:rFonts w:asciiTheme="minorHAnsi" w:hAnsiTheme="minorHAnsi" w:cstheme="minorHAnsi"/>
        </w:rPr>
        <w:t xml:space="preserve"> 3.</w:t>
      </w:r>
    </w:p>
    <w:p w14:paraId="23C4EC63" w14:textId="77777777" w:rsidR="00F067B9" w:rsidRDefault="00F067B9">
      <w:pPr>
        <w:suppressAutoHyphens w:val="0"/>
        <w:rPr>
          <w:rFonts w:ascii="Calibri" w:hAnsi="Calibri"/>
          <w:b/>
          <w:sz w:val="28"/>
          <w:szCs w:val="28"/>
          <w:u w:val="single"/>
        </w:rPr>
      </w:pPr>
    </w:p>
    <w:p w14:paraId="54AD5626" w14:textId="77777777" w:rsidR="00650539" w:rsidRPr="001C6657" w:rsidRDefault="00650539" w:rsidP="00650539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 xml:space="preserve">Conditions </w:t>
      </w:r>
      <w:r w:rsidR="00327FD2">
        <w:rPr>
          <w:rFonts w:ascii="Calibri" w:hAnsi="Calibri"/>
          <w:b/>
          <w:sz w:val="28"/>
          <w:szCs w:val="28"/>
          <w:u w:val="single"/>
        </w:rPr>
        <w:t>particulières</w:t>
      </w:r>
      <w:r>
        <w:rPr>
          <w:rFonts w:ascii="Calibri" w:hAnsi="Calibri"/>
          <w:b/>
          <w:sz w:val="28"/>
          <w:szCs w:val="28"/>
          <w:u w:val="single"/>
        </w:rPr>
        <w:t xml:space="preserve"> de recrutement</w:t>
      </w:r>
    </w:p>
    <w:p w14:paraId="18CED4E3" w14:textId="40B4B8BC" w:rsidR="00327FD2" w:rsidRPr="0057396B" w:rsidRDefault="004859A9" w:rsidP="003A2EA0">
      <w:pPr>
        <w:numPr>
          <w:ilvl w:val="0"/>
          <w:numId w:val="26"/>
        </w:numPr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327FD2" w:rsidRPr="0057396B">
        <w:rPr>
          <w:rFonts w:asciiTheme="minorHAnsi" w:hAnsiTheme="minorHAnsi" w:cstheme="minorHAnsi"/>
        </w:rPr>
        <w:t>épondre aux con</w:t>
      </w:r>
      <w:r w:rsidR="00D54837">
        <w:rPr>
          <w:rFonts w:asciiTheme="minorHAnsi" w:hAnsiTheme="minorHAnsi" w:cstheme="minorHAnsi"/>
        </w:rPr>
        <w:t>ditions générales de recrutement.</w:t>
      </w:r>
    </w:p>
    <w:p w14:paraId="192F53A4" w14:textId="698C710B" w:rsidR="00BF128E" w:rsidRDefault="00F1624E" w:rsidP="00FC4241">
      <w:pPr>
        <w:numPr>
          <w:ilvl w:val="1"/>
          <w:numId w:val="41"/>
        </w:numPr>
        <w:tabs>
          <w:tab w:val="clear" w:pos="1440"/>
        </w:tabs>
        <w:ind w:left="851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Être</w:t>
      </w:r>
      <w:r w:rsidR="00327FD2" w:rsidRPr="0057396B">
        <w:rPr>
          <w:rFonts w:asciiTheme="minorHAnsi" w:hAnsiTheme="minorHAnsi" w:cstheme="minorHAnsi"/>
        </w:rPr>
        <w:t xml:space="preserve"> titulaire d</w:t>
      </w:r>
      <w:r w:rsidR="00DE2712" w:rsidRPr="0057396B">
        <w:rPr>
          <w:rFonts w:asciiTheme="minorHAnsi" w:hAnsiTheme="minorHAnsi" w:cstheme="minorHAnsi"/>
        </w:rPr>
        <w:t>'</w:t>
      </w:r>
      <w:r w:rsidR="00327FD2" w:rsidRPr="0057396B">
        <w:rPr>
          <w:rFonts w:asciiTheme="minorHAnsi" w:hAnsiTheme="minorHAnsi" w:cstheme="minorHAnsi"/>
        </w:rPr>
        <w:t>u</w:t>
      </w:r>
      <w:r w:rsidR="00DE2712" w:rsidRPr="0057396B">
        <w:rPr>
          <w:rFonts w:asciiTheme="minorHAnsi" w:hAnsiTheme="minorHAnsi" w:cstheme="minorHAnsi"/>
        </w:rPr>
        <w:t>n</w:t>
      </w:r>
      <w:r w:rsidR="00327FD2" w:rsidRPr="0057396B">
        <w:rPr>
          <w:rFonts w:asciiTheme="minorHAnsi" w:hAnsiTheme="minorHAnsi" w:cstheme="minorHAnsi"/>
        </w:rPr>
        <w:t xml:space="preserve"> diplôme </w:t>
      </w:r>
      <w:r w:rsidR="00DE2712" w:rsidRPr="0057396B">
        <w:rPr>
          <w:rFonts w:asciiTheme="minorHAnsi" w:hAnsiTheme="minorHAnsi" w:cstheme="minorHAnsi"/>
        </w:rPr>
        <w:t xml:space="preserve">universitaire </w:t>
      </w:r>
      <w:r w:rsidR="00940812" w:rsidRPr="0057396B">
        <w:rPr>
          <w:rFonts w:asciiTheme="minorHAnsi" w:hAnsiTheme="minorHAnsi" w:cstheme="minorHAnsi"/>
        </w:rPr>
        <w:t xml:space="preserve">ou assimilé </w:t>
      </w:r>
      <w:r w:rsidR="00577F68" w:rsidRPr="0057396B">
        <w:rPr>
          <w:rFonts w:asciiTheme="minorHAnsi" w:hAnsiTheme="minorHAnsi" w:cstheme="minorHAnsi"/>
          <w:b/>
          <w:u w:val="single"/>
        </w:rPr>
        <w:t>et</w:t>
      </w:r>
      <w:r w:rsidR="00577F68" w:rsidRPr="0057396B">
        <w:rPr>
          <w:rFonts w:asciiTheme="minorHAnsi" w:hAnsiTheme="minorHAnsi" w:cstheme="minorHAnsi"/>
        </w:rPr>
        <w:t xml:space="preserve"> </w:t>
      </w:r>
      <w:r w:rsidR="00D442DB" w:rsidRPr="0057396B">
        <w:rPr>
          <w:rFonts w:asciiTheme="minorHAnsi" w:hAnsiTheme="minorHAnsi" w:cstheme="minorHAnsi"/>
        </w:rPr>
        <w:t xml:space="preserve">de </w:t>
      </w:r>
      <w:r w:rsidR="00577F68" w:rsidRPr="0057396B">
        <w:rPr>
          <w:rFonts w:asciiTheme="minorHAnsi" w:hAnsiTheme="minorHAnsi" w:cstheme="minorHAnsi"/>
        </w:rPr>
        <w:t>l'attestation de connaissance</w:t>
      </w:r>
      <w:r w:rsidR="00D442DB" w:rsidRPr="0057396B">
        <w:rPr>
          <w:rFonts w:asciiTheme="minorHAnsi" w:hAnsiTheme="minorHAnsi" w:cstheme="minorHAnsi"/>
        </w:rPr>
        <w:t>s</w:t>
      </w:r>
      <w:r w:rsidR="00577F68" w:rsidRPr="0057396B">
        <w:rPr>
          <w:rFonts w:asciiTheme="minorHAnsi" w:hAnsiTheme="minorHAnsi" w:cstheme="minorHAnsi"/>
        </w:rPr>
        <w:t xml:space="preserve"> spécifique</w:t>
      </w:r>
      <w:r w:rsidR="00D442DB" w:rsidRPr="0057396B">
        <w:rPr>
          <w:rFonts w:asciiTheme="minorHAnsi" w:hAnsiTheme="minorHAnsi" w:cstheme="minorHAnsi"/>
        </w:rPr>
        <w:t>s</w:t>
      </w:r>
      <w:r w:rsidR="00577F68" w:rsidRPr="0057396B">
        <w:rPr>
          <w:rFonts w:asciiTheme="minorHAnsi" w:hAnsiTheme="minorHAnsi" w:cstheme="minorHAnsi"/>
        </w:rPr>
        <w:t xml:space="preserve"> </w:t>
      </w:r>
      <w:r w:rsidR="00D442DB" w:rsidRPr="0057396B">
        <w:rPr>
          <w:rFonts w:asciiTheme="minorHAnsi" w:hAnsiTheme="minorHAnsi" w:cstheme="minorHAnsi"/>
        </w:rPr>
        <w:t>relatives à la gestion de maison de repos pour personnes âgées</w:t>
      </w:r>
      <w:r w:rsidR="00BF128E">
        <w:rPr>
          <w:rFonts w:asciiTheme="minorHAnsi" w:hAnsiTheme="minorHAnsi" w:cstheme="minorHAnsi"/>
        </w:rPr>
        <w:t xml:space="preserve"> – </w:t>
      </w:r>
      <w:r w:rsidR="00BF128E" w:rsidRPr="00FC4241">
        <w:rPr>
          <w:rFonts w:asciiTheme="minorHAnsi" w:hAnsiTheme="minorHAnsi" w:cstheme="minorHAnsi"/>
        </w:rPr>
        <w:t>Barème A</w:t>
      </w:r>
      <w:r w:rsidR="00EA3FFD">
        <w:rPr>
          <w:rFonts w:asciiTheme="minorHAnsi" w:hAnsiTheme="minorHAnsi" w:cstheme="minorHAnsi"/>
        </w:rPr>
        <w:t>2</w:t>
      </w:r>
      <w:r w:rsidR="00FC4241">
        <w:rPr>
          <w:rFonts w:asciiTheme="minorHAnsi" w:hAnsiTheme="minorHAnsi" w:cstheme="minorHAnsi"/>
          <w:u w:val="single"/>
        </w:rPr>
        <w:t>.</w:t>
      </w:r>
    </w:p>
    <w:p w14:paraId="436CBC06" w14:textId="12E44784" w:rsidR="00327FD2" w:rsidRPr="0057396B" w:rsidRDefault="004859A9" w:rsidP="003A2EA0">
      <w:pPr>
        <w:numPr>
          <w:ilvl w:val="0"/>
          <w:numId w:val="26"/>
        </w:numPr>
        <w:ind w:left="426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R</w:t>
      </w:r>
      <w:r w:rsidR="00560EEC" w:rsidRPr="0057396B">
        <w:rPr>
          <w:rFonts w:asciiTheme="minorHAnsi" w:hAnsiTheme="minorHAnsi" w:cstheme="minorHAnsi"/>
        </w:rPr>
        <w:t xml:space="preserve">éussir l'examen d'aptitudes organisé par le Bureau </w:t>
      </w:r>
      <w:r w:rsidR="004545B2" w:rsidRPr="0057396B">
        <w:rPr>
          <w:rFonts w:asciiTheme="minorHAnsi" w:hAnsiTheme="minorHAnsi" w:cstheme="minorHAnsi"/>
        </w:rPr>
        <w:t>P</w:t>
      </w:r>
      <w:r w:rsidR="00560EEC" w:rsidRPr="0057396B">
        <w:rPr>
          <w:rFonts w:asciiTheme="minorHAnsi" w:hAnsiTheme="minorHAnsi" w:cstheme="minorHAnsi"/>
        </w:rPr>
        <w:t xml:space="preserve">ermanent dont les modalités seront déterminées par la </w:t>
      </w:r>
      <w:r w:rsidR="004545B2" w:rsidRPr="0057396B">
        <w:rPr>
          <w:rFonts w:asciiTheme="minorHAnsi" w:hAnsiTheme="minorHAnsi" w:cstheme="minorHAnsi"/>
        </w:rPr>
        <w:t>C</w:t>
      </w:r>
      <w:r w:rsidR="00560EEC" w:rsidRPr="0057396B">
        <w:rPr>
          <w:rFonts w:asciiTheme="minorHAnsi" w:hAnsiTheme="minorHAnsi" w:cstheme="minorHAnsi"/>
        </w:rPr>
        <w:t xml:space="preserve">ommission de </w:t>
      </w:r>
      <w:r w:rsidR="004545B2" w:rsidRPr="0057396B">
        <w:rPr>
          <w:rFonts w:asciiTheme="minorHAnsi" w:hAnsiTheme="minorHAnsi" w:cstheme="minorHAnsi"/>
        </w:rPr>
        <w:t>S</w:t>
      </w:r>
      <w:r w:rsidR="00560EEC" w:rsidRPr="0057396B">
        <w:rPr>
          <w:rFonts w:asciiTheme="minorHAnsi" w:hAnsiTheme="minorHAnsi" w:cstheme="minorHAnsi"/>
        </w:rPr>
        <w:t>élection et validée</w:t>
      </w:r>
      <w:r w:rsidR="00FA1F1F" w:rsidRPr="0057396B">
        <w:rPr>
          <w:rFonts w:asciiTheme="minorHAnsi" w:hAnsiTheme="minorHAnsi" w:cstheme="minorHAnsi"/>
        </w:rPr>
        <w:t>s</w:t>
      </w:r>
      <w:r w:rsidR="00560EEC" w:rsidRPr="0057396B">
        <w:rPr>
          <w:rFonts w:asciiTheme="minorHAnsi" w:hAnsiTheme="minorHAnsi" w:cstheme="minorHAnsi"/>
        </w:rPr>
        <w:t xml:space="preserve"> par le Bureau </w:t>
      </w:r>
      <w:r w:rsidR="004545B2" w:rsidRPr="0057396B">
        <w:rPr>
          <w:rFonts w:asciiTheme="minorHAnsi" w:hAnsiTheme="minorHAnsi" w:cstheme="minorHAnsi"/>
        </w:rPr>
        <w:t>P</w:t>
      </w:r>
      <w:r w:rsidR="00560EEC" w:rsidRPr="0057396B">
        <w:rPr>
          <w:rFonts w:asciiTheme="minorHAnsi" w:hAnsiTheme="minorHAnsi" w:cstheme="minorHAnsi"/>
        </w:rPr>
        <w:t>ermanent.</w:t>
      </w:r>
    </w:p>
    <w:p w14:paraId="3D76123D" w14:textId="77777777" w:rsidR="003A2EA0" w:rsidRDefault="003A2EA0" w:rsidP="006311DD"/>
    <w:p w14:paraId="75A682C0" w14:textId="77777777" w:rsidR="00C128E1" w:rsidRPr="001C6657" w:rsidRDefault="00C128E1" w:rsidP="00C128E1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Nous vous offrons</w:t>
      </w:r>
    </w:p>
    <w:p w14:paraId="0FF302BA" w14:textId="7A04ADD9" w:rsidR="00C128E1" w:rsidRDefault="004859A9" w:rsidP="00C128E1">
      <w:pPr>
        <w:numPr>
          <w:ilvl w:val="0"/>
          <w:numId w:val="18"/>
        </w:numPr>
        <w:rPr>
          <w:rFonts w:ascii="Calibri" w:hAnsi="Calibri"/>
        </w:rPr>
      </w:pPr>
      <w:r>
        <w:rPr>
          <w:rFonts w:ascii="Calibri" w:hAnsi="Calibri"/>
        </w:rPr>
        <w:t>U</w:t>
      </w:r>
      <w:r w:rsidR="00C128E1">
        <w:rPr>
          <w:rFonts w:ascii="Calibri" w:hAnsi="Calibri"/>
        </w:rPr>
        <w:t>n</w:t>
      </w:r>
      <w:r w:rsidR="00005D12">
        <w:rPr>
          <w:rFonts w:ascii="Calibri" w:hAnsi="Calibri"/>
        </w:rPr>
        <w:t xml:space="preserve"> </w:t>
      </w:r>
      <w:r w:rsidR="00235DE5">
        <w:rPr>
          <w:rFonts w:ascii="Calibri" w:hAnsi="Calibri"/>
        </w:rPr>
        <w:t xml:space="preserve">emploi </w:t>
      </w:r>
      <w:r w:rsidR="00BF128E" w:rsidRPr="00FC4241">
        <w:rPr>
          <w:rFonts w:ascii="Calibri" w:hAnsi="Calibri"/>
        </w:rPr>
        <w:t>contractuel à durée indéterminée (CDI)</w:t>
      </w:r>
      <w:r w:rsidR="00147A95" w:rsidRPr="00FC4241">
        <w:rPr>
          <w:rFonts w:ascii="Calibri" w:hAnsi="Calibri"/>
        </w:rPr>
        <w:t xml:space="preserve"> </w:t>
      </w:r>
      <w:r w:rsidR="00C128E1">
        <w:rPr>
          <w:rFonts w:ascii="Calibri" w:hAnsi="Calibri"/>
        </w:rPr>
        <w:t>;</w:t>
      </w:r>
    </w:p>
    <w:p w14:paraId="78BC6086" w14:textId="5B63E083" w:rsidR="000944F0" w:rsidRDefault="004859A9" w:rsidP="00C128E1">
      <w:pPr>
        <w:numPr>
          <w:ilvl w:val="0"/>
          <w:numId w:val="18"/>
        </w:numPr>
        <w:rPr>
          <w:rFonts w:ascii="Calibri" w:hAnsi="Calibri"/>
        </w:rPr>
      </w:pPr>
      <w:r>
        <w:rPr>
          <w:rFonts w:ascii="Calibri" w:hAnsi="Calibri"/>
        </w:rPr>
        <w:t>U</w:t>
      </w:r>
      <w:r w:rsidR="003E4DBC">
        <w:rPr>
          <w:rFonts w:ascii="Calibri" w:hAnsi="Calibri"/>
        </w:rPr>
        <w:t>n traitement</w:t>
      </w:r>
      <w:r w:rsidR="00903242">
        <w:rPr>
          <w:rFonts w:ascii="Calibri" w:hAnsi="Calibri"/>
        </w:rPr>
        <w:t>, selon vos diplômes,</w:t>
      </w:r>
      <w:r w:rsidR="003E4DBC">
        <w:rPr>
          <w:rFonts w:ascii="Calibri" w:hAnsi="Calibri"/>
        </w:rPr>
        <w:t xml:space="preserve"> en application de la Révision </w:t>
      </w:r>
      <w:r w:rsidR="000944F0">
        <w:rPr>
          <w:rFonts w:ascii="Calibri" w:hAnsi="Calibri"/>
        </w:rPr>
        <w:t>G</w:t>
      </w:r>
      <w:r w:rsidR="003E4DBC">
        <w:rPr>
          <w:rFonts w:ascii="Calibri" w:hAnsi="Calibri"/>
        </w:rPr>
        <w:t xml:space="preserve">énérale des </w:t>
      </w:r>
      <w:r w:rsidR="00DF4780" w:rsidRPr="00BF128E">
        <w:rPr>
          <w:rFonts w:ascii="Calibri" w:hAnsi="Calibri"/>
        </w:rPr>
        <w:t xml:space="preserve">Barèmes </w:t>
      </w:r>
      <w:r w:rsidR="00DF4780">
        <w:rPr>
          <w:rFonts w:ascii="Calibri" w:hAnsi="Calibri"/>
        </w:rPr>
        <w:t>;</w:t>
      </w:r>
    </w:p>
    <w:p w14:paraId="6DCFF567" w14:textId="022E6537" w:rsidR="00337639" w:rsidRDefault="004859A9" w:rsidP="00C128E1">
      <w:pPr>
        <w:numPr>
          <w:ilvl w:val="0"/>
          <w:numId w:val="18"/>
        </w:numPr>
        <w:rPr>
          <w:rFonts w:ascii="Calibri" w:hAnsi="Calibri"/>
        </w:rPr>
      </w:pPr>
      <w:r>
        <w:rPr>
          <w:rFonts w:ascii="Calibri" w:hAnsi="Calibri"/>
        </w:rPr>
        <w:t>P</w:t>
      </w:r>
      <w:r w:rsidR="00337639" w:rsidRPr="00337639">
        <w:rPr>
          <w:rFonts w:ascii="Calibri" w:hAnsi="Calibri"/>
        </w:rPr>
        <w:t>écule de vacance</w:t>
      </w:r>
      <w:r w:rsidR="0045095F">
        <w:rPr>
          <w:rFonts w:ascii="Calibri" w:hAnsi="Calibri"/>
        </w:rPr>
        <w:t>s</w:t>
      </w:r>
      <w:r w:rsidR="009F1AB5">
        <w:rPr>
          <w:rFonts w:ascii="Calibri" w:hAnsi="Calibri"/>
        </w:rPr>
        <w:t xml:space="preserve"> et</w:t>
      </w:r>
      <w:r w:rsidR="00337639" w:rsidRPr="00337639">
        <w:rPr>
          <w:rFonts w:ascii="Calibri" w:hAnsi="Calibri"/>
        </w:rPr>
        <w:t xml:space="preserve"> prime de fin </w:t>
      </w:r>
      <w:r w:rsidR="00DF4780" w:rsidRPr="00337639">
        <w:rPr>
          <w:rFonts w:ascii="Calibri" w:hAnsi="Calibri"/>
        </w:rPr>
        <w:t>d’année ;</w:t>
      </w:r>
    </w:p>
    <w:p w14:paraId="5E067304" w14:textId="484CB1A7" w:rsidR="000944F0" w:rsidRPr="00337639" w:rsidRDefault="004859A9" w:rsidP="00C128E1">
      <w:pPr>
        <w:numPr>
          <w:ilvl w:val="0"/>
          <w:numId w:val="18"/>
        </w:numPr>
        <w:rPr>
          <w:rFonts w:ascii="Calibri" w:hAnsi="Calibri"/>
        </w:rPr>
      </w:pPr>
      <w:r>
        <w:rPr>
          <w:rFonts w:ascii="Calibri" w:hAnsi="Calibri"/>
        </w:rPr>
        <w:t>U</w:t>
      </w:r>
      <w:r w:rsidR="000944F0" w:rsidRPr="00337639">
        <w:rPr>
          <w:rFonts w:ascii="Calibri" w:hAnsi="Calibri"/>
        </w:rPr>
        <w:t>ne intervention à 100% dans les d’abonnements sociaux pour les déplacements domicile-lieu de travail ;</w:t>
      </w:r>
    </w:p>
    <w:p w14:paraId="3877515F" w14:textId="08D5C81A" w:rsidR="00C128E1" w:rsidRDefault="004859A9" w:rsidP="00C128E1">
      <w:pPr>
        <w:numPr>
          <w:ilvl w:val="0"/>
          <w:numId w:val="18"/>
        </w:numPr>
        <w:rPr>
          <w:rFonts w:ascii="Calibri" w:hAnsi="Calibri"/>
        </w:rPr>
      </w:pPr>
      <w:r>
        <w:rPr>
          <w:rFonts w:ascii="Calibri" w:hAnsi="Calibri"/>
        </w:rPr>
        <w:t>U</w:t>
      </w:r>
      <w:r w:rsidR="00C128E1">
        <w:rPr>
          <w:rFonts w:ascii="Calibri" w:hAnsi="Calibri"/>
        </w:rPr>
        <w:t>ne opportunité de travailler au sein d’un service public dynamique ;</w:t>
      </w:r>
    </w:p>
    <w:p w14:paraId="54797916" w14:textId="26F8C67A" w:rsidR="00E66033" w:rsidRDefault="004859A9" w:rsidP="009F1AB5">
      <w:pPr>
        <w:numPr>
          <w:ilvl w:val="0"/>
          <w:numId w:val="18"/>
        </w:numPr>
        <w:tabs>
          <w:tab w:val="right" w:pos="8789"/>
        </w:tabs>
        <w:rPr>
          <w:rFonts w:ascii="Calibri" w:hAnsi="Calibri"/>
        </w:rPr>
      </w:pPr>
      <w:r>
        <w:rPr>
          <w:rFonts w:ascii="Calibri" w:hAnsi="Calibri"/>
        </w:rPr>
        <w:t>U</w:t>
      </w:r>
      <w:r w:rsidR="00C128E1" w:rsidRPr="009F1AB5">
        <w:rPr>
          <w:rFonts w:ascii="Calibri" w:hAnsi="Calibri"/>
        </w:rPr>
        <w:t xml:space="preserve">ne entrée en fonction </w:t>
      </w:r>
      <w:proofErr w:type="gramStart"/>
      <w:r w:rsidR="00C128E1" w:rsidRPr="009F1AB5">
        <w:rPr>
          <w:rFonts w:ascii="Calibri" w:hAnsi="Calibri"/>
        </w:rPr>
        <w:t>rapide</w:t>
      </w:r>
      <w:r w:rsidR="00E66033">
        <w:rPr>
          <w:rFonts w:ascii="Calibri" w:hAnsi="Calibri"/>
        </w:rPr>
        <w:t>;</w:t>
      </w:r>
      <w:proofErr w:type="gramEnd"/>
    </w:p>
    <w:p w14:paraId="53271715" w14:textId="399EE9F7" w:rsidR="00D562C5" w:rsidRDefault="00E66033" w:rsidP="009F1AB5">
      <w:pPr>
        <w:numPr>
          <w:ilvl w:val="0"/>
          <w:numId w:val="18"/>
        </w:numPr>
        <w:tabs>
          <w:tab w:val="right" w:pos="8789"/>
        </w:tabs>
        <w:rPr>
          <w:rFonts w:ascii="Calibri" w:hAnsi="Calibri"/>
        </w:rPr>
      </w:pPr>
      <w:r>
        <w:rPr>
          <w:rFonts w:ascii="Calibri" w:hAnsi="Calibri"/>
        </w:rPr>
        <w:t>38 heures/semaine</w:t>
      </w:r>
      <w:r w:rsidR="00BF128E">
        <w:rPr>
          <w:rFonts w:ascii="Calibri" w:hAnsi="Calibri"/>
        </w:rPr>
        <w:t xml:space="preserve"> (en fonction des obligations de résultats et </w:t>
      </w:r>
      <w:r w:rsidR="00BF128E" w:rsidRPr="00BF128E">
        <w:rPr>
          <w:rFonts w:ascii="Calibri" w:hAnsi="Calibri"/>
        </w:rPr>
        <w:t>de</w:t>
      </w:r>
      <w:r w:rsidR="00BF128E">
        <w:rPr>
          <w:rFonts w:ascii="Calibri" w:hAnsi="Calibri"/>
        </w:rPr>
        <w:t xml:space="preserve"> la rencontre des objectifs)</w:t>
      </w:r>
    </w:p>
    <w:p w14:paraId="1DAD7585" w14:textId="77777777" w:rsidR="000944F0" w:rsidRPr="009F1AB5" w:rsidRDefault="000944F0" w:rsidP="00D562C5">
      <w:pPr>
        <w:tabs>
          <w:tab w:val="right" w:pos="8789"/>
        </w:tabs>
        <w:rPr>
          <w:rFonts w:ascii="Calibri" w:hAnsi="Calibri"/>
        </w:rPr>
      </w:pPr>
    </w:p>
    <w:p w14:paraId="22823095" w14:textId="77777777" w:rsidR="000944F0" w:rsidRPr="000944F0" w:rsidRDefault="000944F0" w:rsidP="000944F0">
      <w:pPr>
        <w:rPr>
          <w:rFonts w:ascii="Calibri" w:hAnsi="Calibri"/>
          <w:b/>
          <w:sz w:val="28"/>
          <w:szCs w:val="28"/>
          <w:u w:val="single"/>
        </w:rPr>
      </w:pPr>
      <w:r w:rsidRPr="000944F0">
        <w:rPr>
          <w:rFonts w:ascii="Calibri" w:hAnsi="Calibri"/>
          <w:b/>
          <w:sz w:val="28"/>
          <w:szCs w:val="28"/>
          <w:u w:val="single"/>
        </w:rPr>
        <w:t>Programme d’examen</w:t>
      </w:r>
    </w:p>
    <w:p w14:paraId="778E7F9E" w14:textId="77777777" w:rsidR="00F74ED5" w:rsidRPr="00BF128E" w:rsidRDefault="000944F0" w:rsidP="007620C2">
      <w:pPr>
        <w:rPr>
          <w:rFonts w:ascii="Calibri" w:hAnsi="Calibri"/>
        </w:rPr>
      </w:pPr>
      <w:r w:rsidRPr="00BF128E">
        <w:rPr>
          <w:rFonts w:ascii="Calibri" w:hAnsi="Calibri"/>
        </w:rPr>
        <w:t>L</w:t>
      </w:r>
      <w:r w:rsidR="007620C2" w:rsidRPr="00BF128E">
        <w:rPr>
          <w:rFonts w:ascii="Calibri" w:hAnsi="Calibri"/>
        </w:rPr>
        <w:t>'</w:t>
      </w:r>
      <w:r w:rsidRPr="00BF128E">
        <w:rPr>
          <w:rFonts w:ascii="Calibri" w:hAnsi="Calibri"/>
        </w:rPr>
        <w:t>e</w:t>
      </w:r>
      <w:r w:rsidR="007620C2" w:rsidRPr="00BF128E">
        <w:rPr>
          <w:rFonts w:ascii="Calibri" w:hAnsi="Calibri"/>
        </w:rPr>
        <w:t>xamen d</w:t>
      </w:r>
      <w:r w:rsidR="004C1E74" w:rsidRPr="00BF128E">
        <w:rPr>
          <w:rFonts w:ascii="Calibri" w:hAnsi="Calibri"/>
        </w:rPr>
        <w:t xml:space="preserve">e recrutement </w:t>
      </w:r>
      <w:r w:rsidR="007620C2" w:rsidRPr="00BF128E">
        <w:rPr>
          <w:rFonts w:ascii="Calibri" w:hAnsi="Calibri"/>
        </w:rPr>
        <w:t xml:space="preserve">consiste en </w:t>
      </w:r>
      <w:r w:rsidR="00F74ED5" w:rsidRPr="00BF128E">
        <w:rPr>
          <w:rFonts w:ascii="Calibri" w:hAnsi="Calibri"/>
        </w:rPr>
        <w:t xml:space="preserve">: </w:t>
      </w:r>
    </w:p>
    <w:p w14:paraId="30C2D925" w14:textId="77777777" w:rsidR="004C1E74" w:rsidRPr="00BF128E" w:rsidRDefault="00F74ED5" w:rsidP="00F74ED5">
      <w:pPr>
        <w:pStyle w:val="Paragraphedeliste"/>
        <w:numPr>
          <w:ilvl w:val="0"/>
          <w:numId w:val="39"/>
        </w:numPr>
        <w:ind w:left="426"/>
        <w:rPr>
          <w:rFonts w:ascii="Calibri" w:hAnsi="Calibri"/>
        </w:rPr>
      </w:pPr>
      <w:r w:rsidRPr="00BF128E">
        <w:rPr>
          <w:rFonts w:ascii="Calibri" w:hAnsi="Calibri"/>
        </w:rPr>
        <w:t>E</w:t>
      </w:r>
      <w:r w:rsidR="004E3ABC" w:rsidRPr="00BF128E">
        <w:rPr>
          <w:rFonts w:ascii="Calibri" w:hAnsi="Calibri"/>
        </w:rPr>
        <w:t xml:space="preserve">preuve </w:t>
      </w:r>
      <w:r w:rsidR="004C1E74" w:rsidRPr="00BF128E">
        <w:rPr>
          <w:rFonts w:ascii="Calibri" w:hAnsi="Calibri"/>
        </w:rPr>
        <w:t>écrite comprenant :</w:t>
      </w:r>
    </w:p>
    <w:p w14:paraId="3E1126F3" w14:textId="57E93221" w:rsidR="004C1E74" w:rsidRPr="00BF128E" w:rsidRDefault="00F1624E" w:rsidP="004C1E74">
      <w:pPr>
        <w:pStyle w:val="Paragraphedeliste"/>
        <w:numPr>
          <w:ilvl w:val="0"/>
          <w:numId w:val="24"/>
        </w:numPr>
        <w:ind w:left="426"/>
        <w:rPr>
          <w:rFonts w:ascii="Calibri" w:hAnsi="Calibri"/>
        </w:rPr>
      </w:pPr>
      <w:r w:rsidRPr="00BF128E">
        <w:rPr>
          <w:rFonts w:ascii="Calibri" w:hAnsi="Calibri"/>
        </w:rPr>
        <w:t>Résumé</w:t>
      </w:r>
      <w:r w:rsidR="00005D12" w:rsidRPr="00BF128E">
        <w:rPr>
          <w:rFonts w:ascii="Calibri" w:hAnsi="Calibri"/>
        </w:rPr>
        <w:t xml:space="preserve"> </w:t>
      </w:r>
      <w:r w:rsidR="004C1E74" w:rsidRPr="00BF128E">
        <w:rPr>
          <w:rFonts w:ascii="Calibri" w:hAnsi="Calibri"/>
        </w:rPr>
        <w:t xml:space="preserve">et commentaire critique d'une conférence </w:t>
      </w:r>
      <w:r w:rsidR="00005D12" w:rsidRPr="00BF128E">
        <w:rPr>
          <w:rFonts w:ascii="Calibri" w:hAnsi="Calibri"/>
        </w:rPr>
        <w:t xml:space="preserve">sur un sujet d'ordre </w:t>
      </w:r>
      <w:r w:rsidR="00F74ED5" w:rsidRPr="00BF128E">
        <w:rPr>
          <w:rFonts w:ascii="Calibri" w:hAnsi="Calibri"/>
        </w:rPr>
        <w:t xml:space="preserve">général du niveau l'enseignement supérieur </w:t>
      </w:r>
      <w:r w:rsidR="004C1E74" w:rsidRPr="00BF128E">
        <w:rPr>
          <w:rFonts w:ascii="Calibri" w:hAnsi="Calibri"/>
        </w:rPr>
        <w:t>(30 points)</w:t>
      </w:r>
    </w:p>
    <w:p w14:paraId="33100F32" w14:textId="1476C44B" w:rsidR="00104F18" w:rsidRPr="00FC4241" w:rsidRDefault="00F1624E" w:rsidP="00104F18">
      <w:pPr>
        <w:pStyle w:val="Paragraphedeliste"/>
        <w:numPr>
          <w:ilvl w:val="0"/>
          <w:numId w:val="24"/>
        </w:numPr>
      </w:pPr>
      <w:r w:rsidRPr="00BF128E">
        <w:rPr>
          <w:rFonts w:ascii="Calibri" w:hAnsi="Calibri"/>
        </w:rPr>
        <w:t>Épreuve</w:t>
      </w:r>
      <w:r w:rsidR="004C1E74" w:rsidRPr="00BF128E">
        <w:rPr>
          <w:rFonts w:ascii="Calibri" w:hAnsi="Calibri"/>
        </w:rPr>
        <w:t xml:space="preserve"> portant sur les matières professionnelles </w:t>
      </w:r>
      <w:r w:rsidR="00F74ED5" w:rsidRPr="00BF128E">
        <w:rPr>
          <w:rFonts w:ascii="Calibri" w:hAnsi="Calibri"/>
        </w:rPr>
        <w:t>relatives à la gestion d'une maison de repos et d'une maison de repos et de soins de Centre Public d'Action Sociale</w:t>
      </w:r>
      <w:r w:rsidR="00F81A0C" w:rsidRPr="00BF128E">
        <w:rPr>
          <w:rFonts w:ascii="Calibri" w:hAnsi="Calibri"/>
        </w:rPr>
        <w:t xml:space="preserve"> </w:t>
      </w:r>
      <w:r w:rsidR="00F81A0C" w:rsidRPr="00FC4241">
        <w:rPr>
          <w:rFonts w:ascii="Calibri" w:hAnsi="Calibri"/>
        </w:rPr>
        <w:t>(70 points)</w:t>
      </w:r>
      <w:r w:rsidR="00104F18" w:rsidRPr="00FC4241">
        <w:t>.</w:t>
      </w:r>
    </w:p>
    <w:p w14:paraId="187ACAB2" w14:textId="3A7F7DF6" w:rsidR="00F74ED5" w:rsidRPr="004C7346" w:rsidRDefault="00F74ED5" w:rsidP="00FC4241">
      <w:pPr>
        <w:pStyle w:val="Paragraphedeliste"/>
        <w:numPr>
          <w:ilvl w:val="0"/>
          <w:numId w:val="39"/>
        </w:numPr>
        <w:ind w:left="426"/>
        <w:rPr>
          <w:rFonts w:ascii="Calibri" w:hAnsi="Calibri"/>
        </w:rPr>
      </w:pPr>
      <w:r w:rsidRPr="00BF128E">
        <w:rPr>
          <w:rFonts w:ascii="Calibri" w:hAnsi="Calibri"/>
        </w:rPr>
        <w:t>Epreuve orale (100 points) :</w:t>
      </w:r>
      <w:r w:rsidRPr="00BF128E">
        <w:rPr>
          <w:rFonts w:ascii="Calibri" w:hAnsi="Calibri"/>
        </w:rPr>
        <w:br/>
        <w:t>questions sur les connaissances professionnelles et conversation permettant de déceler les motivations du (de la) candidat(</w:t>
      </w:r>
      <w:proofErr w:type="gramStart"/>
      <w:r w:rsidRPr="00BF128E">
        <w:rPr>
          <w:rFonts w:ascii="Calibri" w:hAnsi="Calibri"/>
        </w:rPr>
        <w:t>e)  et</w:t>
      </w:r>
      <w:proofErr w:type="gramEnd"/>
      <w:r w:rsidRPr="00BF128E">
        <w:rPr>
          <w:rFonts w:ascii="Calibri" w:hAnsi="Calibri"/>
        </w:rPr>
        <w:t xml:space="preserve"> de comparer son profil sur les exigences générales inhérentes à sa fonction.</w:t>
      </w:r>
      <w:r w:rsidR="00FC4241" w:rsidRPr="004C7346">
        <w:rPr>
          <w:rFonts w:ascii="Calibri" w:hAnsi="Calibri"/>
        </w:rPr>
        <w:t xml:space="preserve"> </w:t>
      </w:r>
    </w:p>
    <w:p w14:paraId="39BECE47" w14:textId="3FB7FC57" w:rsidR="004E3ABC" w:rsidRPr="004C7346" w:rsidRDefault="004C1E74" w:rsidP="004C1E74">
      <w:pPr>
        <w:rPr>
          <w:rFonts w:ascii="Calibri" w:hAnsi="Calibri"/>
        </w:rPr>
      </w:pPr>
      <w:r w:rsidRPr="004C7346">
        <w:rPr>
          <w:rFonts w:ascii="Calibri" w:hAnsi="Calibri"/>
        </w:rPr>
        <w:t xml:space="preserve">Les candidats ayant obtenu 50% des points </w:t>
      </w:r>
      <w:r w:rsidR="00BF128E" w:rsidRPr="00FC4241">
        <w:rPr>
          <w:rFonts w:ascii="Calibri" w:hAnsi="Calibri"/>
        </w:rPr>
        <w:t xml:space="preserve">dans chacune des épreuves écrites </w:t>
      </w:r>
      <w:r w:rsidRPr="004C7346">
        <w:rPr>
          <w:rFonts w:ascii="Calibri" w:hAnsi="Calibri"/>
        </w:rPr>
        <w:t>seront convoqués à l'épreuve orale</w:t>
      </w:r>
      <w:r w:rsidR="00F74ED5">
        <w:rPr>
          <w:rFonts w:ascii="Calibri" w:hAnsi="Calibri"/>
        </w:rPr>
        <w:t>.</w:t>
      </w:r>
    </w:p>
    <w:p w14:paraId="67FC5BCC" w14:textId="77777777" w:rsidR="00391CA4" w:rsidRPr="004C7346" w:rsidRDefault="00391CA4" w:rsidP="004C1E74">
      <w:pPr>
        <w:rPr>
          <w:rFonts w:ascii="Calibri" w:hAnsi="Calibri"/>
        </w:rPr>
      </w:pPr>
    </w:p>
    <w:p w14:paraId="575A916D" w14:textId="77777777" w:rsidR="00391CA4" w:rsidRPr="004C7346" w:rsidRDefault="00E84AA9" w:rsidP="004C1E74">
      <w:pPr>
        <w:rPr>
          <w:rFonts w:ascii="Calibri" w:hAnsi="Calibri"/>
        </w:rPr>
      </w:pPr>
      <w:r w:rsidRPr="004C7346">
        <w:rPr>
          <w:rFonts w:ascii="Calibri" w:hAnsi="Calibri"/>
        </w:rPr>
        <w:t>Pour être déclaré</w:t>
      </w:r>
      <w:r w:rsidR="008E2784" w:rsidRPr="004C7346">
        <w:rPr>
          <w:rFonts w:ascii="Calibri" w:hAnsi="Calibri"/>
        </w:rPr>
        <w:t>s</w:t>
      </w:r>
      <w:r w:rsidRPr="004C7346">
        <w:rPr>
          <w:rFonts w:ascii="Calibri" w:hAnsi="Calibri"/>
        </w:rPr>
        <w:t xml:space="preserve"> lauréats, l</w:t>
      </w:r>
      <w:r w:rsidR="00391CA4" w:rsidRPr="004C7346">
        <w:rPr>
          <w:rFonts w:ascii="Calibri" w:hAnsi="Calibri"/>
        </w:rPr>
        <w:t xml:space="preserve">es candidats doivent obtenir au moins 50% à chacune des épreuves </w:t>
      </w:r>
      <w:r w:rsidR="00FA1F1F" w:rsidRPr="004C7346">
        <w:rPr>
          <w:rFonts w:ascii="Calibri" w:hAnsi="Calibri"/>
        </w:rPr>
        <w:t xml:space="preserve">(écrite et orale) </w:t>
      </w:r>
      <w:r w:rsidR="00391CA4" w:rsidRPr="004C7346">
        <w:rPr>
          <w:rFonts w:ascii="Calibri" w:hAnsi="Calibri"/>
        </w:rPr>
        <w:t>et 60% au total des deux épreuves.</w:t>
      </w:r>
    </w:p>
    <w:p w14:paraId="4889E727" w14:textId="77777777" w:rsidR="004E3ABC" w:rsidRDefault="004E3ABC" w:rsidP="004E3ABC">
      <w:pPr>
        <w:rPr>
          <w:rFonts w:ascii="Calibri" w:hAnsi="Calibri"/>
        </w:rPr>
      </w:pPr>
    </w:p>
    <w:p w14:paraId="6D7593DD" w14:textId="77777777" w:rsidR="00147A95" w:rsidRDefault="00147A95" w:rsidP="00C74DB2">
      <w:pPr>
        <w:rPr>
          <w:rFonts w:ascii="Calibri" w:hAnsi="Calibri"/>
          <w:b/>
          <w:sz w:val="28"/>
          <w:szCs w:val="28"/>
          <w:u w:val="single"/>
        </w:rPr>
      </w:pPr>
    </w:p>
    <w:p w14:paraId="15EA5397" w14:textId="77777777" w:rsidR="00BF128E" w:rsidRDefault="00BF128E">
      <w:pPr>
        <w:suppressAutoHyphens w:val="0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br w:type="page"/>
      </w:r>
    </w:p>
    <w:p w14:paraId="52B6772D" w14:textId="2506EE22" w:rsidR="00433955" w:rsidRPr="00324AEA" w:rsidRDefault="00433955" w:rsidP="00C74DB2">
      <w:pPr>
        <w:rPr>
          <w:rFonts w:ascii="Calibri" w:hAnsi="Calibri"/>
          <w:b/>
          <w:sz w:val="28"/>
          <w:szCs w:val="28"/>
          <w:u w:val="single"/>
        </w:rPr>
      </w:pPr>
      <w:r w:rsidRPr="00324AEA">
        <w:rPr>
          <w:rFonts w:ascii="Calibri" w:hAnsi="Calibri"/>
          <w:b/>
          <w:sz w:val="28"/>
          <w:szCs w:val="28"/>
          <w:u w:val="single"/>
        </w:rPr>
        <w:lastRenderedPageBreak/>
        <w:t>Personne de contact pour les candidats</w:t>
      </w:r>
    </w:p>
    <w:p w14:paraId="3D06D6C9" w14:textId="77777777" w:rsidR="00CE2DFC" w:rsidRPr="00CE2DFC" w:rsidRDefault="00CE2DFC" w:rsidP="00CE2DFC">
      <w:pPr>
        <w:suppressAutoHyphens w:val="0"/>
        <w:rPr>
          <w:rFonts w:ascii="Calibri" w:hAnsi="Calibri"/>
        </w:rPr>
      </w:pPr>
      <w:r w:rsidRPr="00CE2DFC">
        <w:rPr>
          <w:rFonts w:ascii="Calibri" w:hAnsi="Calibri"/>
        </w:rPr>
        <w:t>Le formulaire de candidature, les conditions et les renseignements peuvent être demandés au Service RH Commune-C.P.A.S. de Sambreville. (071/260.252 du lundi au jeudi de 09h.00 à 12h.00 et de 13h.00 à 16h.00 et le vendredi de 09h.00 à 12h.00).</w:t>
      </w:r>
    </w:p>
    <w:p w14:paraId="4A6AA3E7" w14:textId="77777777" w:rsidR="00CE2DFC" w:rsidRPr="00CE2DFC" w:rsidRDefault="00CE2DFC" w:rsidP="00CE2DFC">
      <w:pPr>
        <w:suppressAutoHyphens w:val="0"/>
        <w:rPr>
          <w:rFonts w:ascii="Calibri" w:hAnsi="Calibri"/>
        </w:rPr>
      </w:pPr>
      <w:r w:rsidRPr="00CE2DFC">
        <w:rPr>
          <w:rFonts w:ascii="Calibri" w:hAnsi="Calibri"/>
        </w:rPr>
        <w:t>En outre, il vous est loisible de consulter le site Internet de la Commune de Sambreville :</w:t>
      </w:r>
      <w:r w:rsidRPr="00CE2DFC">
        <w:rPr>
          <w:rFonts w:ascii="Calibri" w:hAnsi="Calibri"/>
        </w:rPr>
        <w:br/>
        <w:t>http://www.sambreville.be où vous pourrez trouver et/ou imprimer, le formulaire de candidature, les conditions de recrutement ainsi que le programme des examens.</w:t>
      </w:r>
    </w:p>
    <w:p w14:paraId="781EA84F" w14:textId="77777777" w:rsidR="00E87364" w:rsidRDefault="00E87364">
      <w:pPr>
        <w:suppressAutoHyphens w:val="0"/>
        <w:rPr>
          <w:rFonts w:ascii="Calibri" w:hAnsi="Calibri"/>
          <w:b/>
          <w:sz w:val="28"/>
          <w:szCs w:val="28"/>
          <w:u w:val="single"/>
        </w:rPr>
      </w:pPr>
    </w:p>
    <w:p w14:paraId="4B2BE545" w14:textId="77777777" w:rsidR="00433955" w:rsidRPr="00324AEA" w:rsidRDefault="00433955">
      <w:pPr>
        <w:rPr>
          <w:rFonts w:ascii="Calibri" w:hAnsi="Calibri"/>
          <w:b/>
          <w:sz w:val="28"/>
          <w:szCs w:val="28"/>
          <w:lang w:val="fr-BE"/>
        </w:rPr>
      </w:pPr>
      <w:r w:rsidRPr="00324AEA">
        <w:rPr>
          <w:rFonts w:ascii="Calibri" w:hAnsi="Calibri"/>
          <w:b/>
          <w:sz w:val="28"/>
          <w:szCs w:val="28"/>
          <w:u w:val="single"/>
        </w:rPr>
        <w:t>Dossiers de candidature</w:t>
      </w:r>
    </w:p>
    <w:p w14:paraId="6E076A98" w14:textId="77777777" w:rsidR="00CE2DFC" w:rsidRPr="00CE2DFC" w:rsidRDefault="00CE2DFC" w:rsidP="00CE2DFC">
      <w:pPr>
        <w:tabs>
          <w:tab w:val="left" w:pos="720"/>
        </w:tabs>
        <w:rPr>
          <w:rFonts w:ascii="Calibri" w:hAnsi="Calibri"/>
        </w:rPr>
      </w:pPr>
      <w:r w:rsidRPr="00CE2DFC">
        <w:rPr>
          <w:rFonts w:ascii="Calibri" w:hAnsi="Calibri"/>
          <w:lang w:val="fr-BE"/>
        </w:rPr>
        <w:t>Le dossier de candidature</w:t>
      </w:r>
      <w:r w:rsidRPr="00CE2DFC">
        <w:rPr>
          <w:rFonts w:ascii="Calibri" w:hAnsi="Calibri"/>
        </w:rPr>
        <w:t xml:space="preserve"> devra :</w:t>
      </w:r>
    </w:p>
    <w:p w14:paraId="2D9143F4" w14:textId="0D5EE51E" w:rsidR="00CE2DFC" w:rsidRPr="00CE2DFC" w:rsidRDefault="000474D4" w:rsidP="00CE2DFC">
      <w:pPr>
        <w:numPr>
          <w:ilvl w:val="0"/>
          <w:numId w:val="3"/>
        </w:numPr>
        <w:tabs>
          <w:tab w:val="left" w:pos="720"/>
        </w:tabs>
        <w:rPr>
          <w:rFonts w:ascii="Calibri" w:hAnsi="Calibri"/>
        </w:rPr>
      </w:pPr>
      <w:r>
        <w:rPr>
          <w:rFonts w:ascii="Calibri" w:hAnsi="Calibri"/>
        </w:rPr>
        <w:t>S</w:t>
      </w:r>
      <w:r w:rsidR="00CE2DFC" w:rsidRPr="00CE2DFC">
        <w:rPr>
          <w:rFonts w:ascii="Calibri" w:hAnsi="Calibri"/>
        </w:rPr>
        <w:t>oit être adressé par envoi postal recommandé à l'adresse suivante :</w:t>
      </w:r>
    </w:p>
    <w:p w14:paraId="07D0C9C1" w14:textId="7B60C8B1" w:rsidR="00BF128E" w:rsidRPr="00FC4241" w:rsidRDefault="00CE2DFC" w:rsidP="00CE2DFC">
      <w:pPr>
        <w:tabs>
          <w:tab w:val="left" w:pos="720"/>
        </w:tabs>
        <w:ind w:left="1004"/>
        <w:rPr>
          <w:rFonts w:ascii="Calibri" w:hAnsi="Calibri"/>
        </w:rPr>
      </w:pPr>
      <w:r w:rsidRPr="00CE2DFC">
        <w:rPr>
          <w:rFonts w:ascii="Calibri" w:hAnsi="Calibri"/>
        </w:rPr>
        <w:t>M</w:t>
      </w:r>
      <w:r w:rsidR="0058613D">
        <w:rPr>
          <w:rFonts w:ascii="Calibri" w:hAnsi="Calibri"/>
        </w:rPr>
        <w:t>adame LEAL LOPEZ Clotilde</w:t>
      </w:r>
      <w:r w:rsidRPr="00CE2DFC">
        <w:rPr>
          <w:rFonts w:ascii="Calibri" w:hAnsi="Calibri"/>
        </w:rPr>
        <w:t>, Président</w:t>
      </w:r>
      <w:r w:rsidR="0058613D">
        <w:rPr>
          <w:rFonts w:ascii="Calibri" w:hAnsi="Calibri"/>
        </w:rPr>
        <w:t>e</w:t>
      </w:r>
      <w:r w:rsidRPr="00CE2DFC">
        <w:rPr>
          <w:rFonts w:ascii="Calibri" w:hAnsi="Calibri"/>
        </w:rPr>
        <w:t xml:space="preserve"> </w:t>
      </w:r>
      <w:r w:rsidRPr="00CE2DFC">
        <w:rPr>
          <w:rFonts w:ascii="Calibri" w:hAnsi="Calibri"/>
        </w:rPr>
        <w:br/>
      </w:r>
      <w:r w:rsidR="00BF128E" w:rsidRPr="00FC4241">
        <w:rPr>
          <w:rFonts w:ascii="Calibri" w:hAnsi="Calibri"/>
        </w:rPr>
        <w:t>CREASAMBRE</w:t>
      </w:r>
    </w:p>
    <w:p w14:paraId="38E8AF7F" w14:textId="1FD95FD2" w:rsidR="00CE2DFC" w:rsidRPr="00CE2DFC" w:rsidRDefault="00BF128E" w:rsidP="00CE2DFC">
      <w:pPr>
        <w:tabs>
          <w:tab w:val="left" w:pos="720"/>
        </w:tabs>
        <w:ind w:left="1004"/>
        <w:rPr>
          <w:rFonts w:ascii="Calibri" w:hAnsi="Calibri"/>
        </w:rPr>
      </w:pPr>
      <w:r w:rsidRPr="00FC4241">
        <w:rPr>
          <w:rFonts w:ascii="Calibri" w:hAnsi="Calibri"/>
        </w:rPr>
        <w:t>Boulevard de l’Europe, 175</w:t>
      </w:r>
      <w:r w:rsidR="00CE2DFC" w:rsidRPr="00CE2DFC">
        <w:rPr>
          <w:rFonts w:ascii="Calibri" w:hAnsi="Calibri"/>
        </w:rPr>
        <w:br/>
        <w:t>5060 SAMBREVILLE</w:t>
      </w:r>
      <w:r w:rsidR="00CE2DFC" w:rsidRPr="00CE2DFC">
        <w:rPr>
          <w:rFonts w:ascii="Calibri" w:hAnsi="Calibri"/>
        </w:rPr>
        <w:br/>
        <w:t xml:space="preserve">Date limite d'envoi des dossiers de candidature : </w:t>
      </w:r>
      <w:r w:rsidR="00CE2DFC" w:rsidRPr="00FC4241">
        <w:rPr>
          <w:rFonts w:ascii="Calibri" w:hAnsi="Calibri"/>
        </w:rPr>
        <w:t xml:space="preserve">le </w:t>
      </w:r>
      <w:r w:rsidR="00DD5BF1">
        <w:rPr>
          <w:rFonts w:ascii="Calibri" w:hAnsi="Calibri"/>
          <w:u w:val="single"/>
        </w:rPr>
        <w:t xml:space="preserve">30 </w:t>
      </w:r>
      <w:r w:rsidRPr="00DD5BF1">
        <w:rPr>
          <w:rFonts w:ascii="Calibri" w:hAnsi="Calibri"/>
          <w:u w:val="single"/>
        </w:rPr>
        <w:t>octobre 202</w:t>
      </w:r>
      <w:r w:rsidR="00DD5BF1">
        <w:rPr>
          <w:rFonts w:ascii="Calibri" w:hAnsi="Calibri"/>
          <w:u w:val="single"/>
        </w:rPr>
        <w:t>6</w:t>
      </w:r>
      <w:r w:rsidR="00CE2DFC" w:rsidRPr="00FC4241">
        <w:rPr>
          <w:rFonts w:ascii="Calibri" w:hAnsi="Calibri"/>
        </w:rPr>
        <w:t xml:space="preserve"> </w:t>
      </w:r>
      <w:r w:rsidR="00CE2DFC" w:rsidRPr="00CE2DFC">
        <w:rPr>
          <w:rFonts w:ascii="Calibri" w:hAnsi="Calibri"/>
        </w:rPr>
        <w:t>(date de la poste)</w:t>
      </w:r>
      <w:r w:rsidR="00F67D04">
        <w:rPr>
          <w:rFonts w:ascii="Calibri" w:hAnsi="Calibri"/>
        </w:rPr>
        <w:t>.</w:t>
      </w:r>
    </w:p>
    <w:p w14:paraId="51A17C65" w14:textId="69CBCF5A" w:rsidR="00CE2DFC" w:rsidRPr="00CE2DFC" w:rsidRDefault="000474D4" w:rsidP="00CE2DFC">
      <w:pPr>
        <w:numPr>
          <w:ilvl w:val="0"/>
          <w:numId w:val="3"/>
        </w:numPr>
        <w:tabs>
          <w:tab w:val="left" w:pos="720"/>
        </w:tabs>
        <w:rPr>
          <w:rFonts w:ascii="Calibri" w:hAnsi="Calibri"/>
          <w:b/>
        </w:rPr>
      </w:pPr>
      <w:r>
        <w:rPr>
          <w:rFonts w:ascii="Calibri" w:hAnsi="Calibri"/>
        </w:rPr>
        <w:t>S</w:t>
      </w:r>
      <w:r w:rsidR="00CE2DFC" w:rsidRPr="00CE2DFC">
        <w:rPr>
          <w:rFonts w:ascii="Calibri" w:hAnsi="Calibri"/>
        </w:rPr>
        <w:t>oit être déposé au service du personnel (3</w:t>
      </w:r>
      <w:r w:rsidR="00CE2DFC" w:rsidRPr="00CE2DFC">
        <w:rPr>
          <w:rFonts w:ascii="Calibri" w:hAnsi="Calibri"/>
          <w:vertAlign w:val="superscript"/>
        </w:rPr>
        <w:t>ème</w:t>
      </w:r>
      <w:r w:rsidR="00CE2DFC" w:rsidRPr="00CE2DFC">
        <w:rPr>
          <w:rFonts w:ascii="Calibri" w:hAnsi="Calibri"/>
        </w:rPr>
        <w:t xml:space="preserve"> étage de l’Administration communale, Grand Place à 5060 Sambreville (Auvelais)), du lundi au jeudi de 09h.00 à 12h.00 et de 13h.00 à 16h.00 et le vendredi de 09h.00 à 12h.00</w:t>
      </w:r>
    </w:p>
    <w:p w14:paraId="3B2DFFB1" w14:textId="13A21FCC" w:rsidR="00CE2DFC" w:rsidRPr="00CE2DFC" w:rsidRDefault="00CE2DFC" w:rsidP="00CE2DFC">
      <w:pPr>
        <w:tabs>
          <w:tab w:val="left" w:pos="720"/>
        </w:tabs>
        <w:ind w:left="1004"/>
        <w:rPr>
          <w:rFonts w:ascii="Calibri" w:hAnsi="Calibri"/>
          <w:b/>
        </w:rPr>
      </w:pPr>
      <w:r w:rsidRPr="00CE2DFC">
        <w:rPr>
          <w:rFonts w:ascii="Calibri" w:hAnsi="Calibri"/>
        </w:rPr>
        <w:t xml:space="preserve">Date limite de dépôt des dossiers de candidature : </w:t>
      </w:r>
      <w:r w:rsidR="00DF4780" w:rsidRPr="00CE2DFC">
        <w:rPr>
          <w:rFonts w:ascii="Calibri" w:hAnsi="Calibri"/>
        </w:rPr>
        <w:t xml:space="preserve">le </w:t>
      </w:r>
      <w:r w:rsidR="00DF4780">
        <w:rPr>
          <w:rFonts w:ascii="Calibri" w:hAnsi="Calibri"/>
          <w:u w:val="single"/>
        </w:rPr>
        <w:t>30</w:t>
      </w:r>
      <w:r w:rsidR="00DD5BF1">
        <w:rPr>
          <w:rFonts w:ascii="Calibri" w:hAnsi="Calibri"/>
          <w:u w:val="single"/>
        </w:rPr>
        <w:t xml:space="preserve"> octobre 2026.</w:t>
      </w:r>
    </w:p>
    <w:p w14:paraId="6EB6EA56" w14:textId="599678AD" w:rsidR="00CE2DFC" w:rsidRPr="00CE2DFC" w:rsidRDefault="000474D4" w:rsidP="00CE2DFC">
      <w:pPr>
        <w:numPr>
          <w:ilvl w:val="0"/>
          <w:numId w:val="3"/>
        </w:numPr>
        <w:tabs>
          <w:tab w:val="left" w:pos="720"/>
        </w:tabs>
        <w:rPr>
          <w:rFonts w:ascii="Calibri" w:hAnsi="Calibri"/>
          <w:b/>
        </w:rPr>
      </w:pPr>
      <w:r>
        <w:rPr>
          <w:rFonts w:ascii="Calibri" w:hAnsi="Calibri"/>
        </w:rPr>
        <w:t>L</w:t>
      </w:r>
      <w:r w:rsidR="00CE2DFC" w:rsidRPr="00CE2DFC">
        <w:rPr>
          <w:rFonts w:ascii="Calibri" w:hAnsi="Calibri"/>
        </w:rPr>
        <w:t xml:space="preserve">es dossiers reçus hors délai, incomplets ou envoyés par </w:t>
      </w:r>
      <w:proofErr w:type="gramStart"/>
      <w:r w:rsidR="00CE2DFC" w:rsidRPr="00CE2DFC">
        <w:rPr>
          <w:rFonts w:ascii="Calibri" w:hAnsi="Calibri"/>
        </w:rPr>
        <w:t>email</w:t>
      </w:r>
      <w:proofErr w:type="gramEnd"/>
      <w:r w:rsidR="00CE2DFC" w:rsidRPr="00CE2DFC">
        <w:rPr>
          <w:rFonts w:ascii="Calibri" w:hAnsi="Calibri"/>
        </w:rPr>
        <w:t xml:space="preserve"> NE seront PAS pris en considération.</w:t>
      </w:r>
    </w:p>
    <w:p w14:paraId="7A48D88E" w14:textId="77777777" w:rsidR="00433955" w:rsidRPr="00324AEA" w:rsidRDefault="00433955" w:rsidP="006A4601">
      <w:pPr>
        <w:tabs>
          <w:tab w:val="left" w:pos="720"/>
        </w:tabs>
        <w:rPr>
          <w:rFonts w:ascii="Calibri" w:hAnsi="Calibri"/>
        </w:rPr>
      </w:pPr>
      <w:r w:rsidRPr="00324AEA">
        <w:rPr>
          <w:rFonts w:ascii="Calibri" w:hAnsi="Calibri"/>
          <w:b/>
        </w:rPr>
        <w:t>Pour être complet, le dossier de candidature doit obligatoirement reprendre les documents</w:t>
      </w:r>
      <w:r w:rsidR="00C41EEF" w:rsidRPr="00324AEA">
        <w:rPr>
          <w:rFonts w:ascii="Calibri" w:hAnsi="Calibri"/>
          <w:b/>
        </w:rPr>
        <w:t xml:space="preserve"> </w:t>
      </w:r>
      <w:r w:rsidRPr="00324AEA">
        <w:rPr>
          <w:rFonts w:ascii="Calibri" w:hAnsi="Calibri"/>
          <w:b/>
        </w:rPr>
        <w:t>suivants :</w:t>
      </w:r>
    </w:p>
    <w:p w14:paraId="57A8AE67" w14:textId="09D59FC6" w:rsidR="00CE2DFC" w:rsidRDefault="004859A9">
      <w:pPr>
        <w:numPr>
          <w:ilvl w:val="0"/>
          <w:numId w:val="1"/>
        </w:numPr>
        <w:tabs>
          <w:tab w:val="left" w:pos="720"/>
        </w:tabs>
        <w:ind w:left="720"/>
        <w:rPr>
          <w:rFonts w:ascii="Calibri" w:hAnsi="Calibri"/>
        </w:rPr>
      </w:pPr>
      <w:r>
        <w:rPr>
          <w:rFonts w:ascii="Calibri" w:hAnsi="Calibri"/>
        </w:rPr>
        <w:t>F</w:t>
      </w:r>
      <w:r w:rsidR="00CE2DFC">
        <w:rPr>
          <w:rFonts w:ascii="Calibri" w:hAnsi="Calibri"/>
        </w:rPr>
        <w:t xml:space="preserve">ormulaire de </w:t>
      </w:r>
      <w:r w:rsidR="00DD5BF1">
        <w:rPr>
          <w:rFonts w:ascii="Calibri" w:hAnsi="Calibri"/>
        </w:rPr>
        <w:t>candidature ;</w:t>
      </w:r>
    </w:p>
    <w:p w14:paraId="7D379821" w14:textId="68C76421" w:rsidR="00433955" w:rsidRPr="00324AEA" w:rsidRDefault="004859A9">
      <w:pPr>
        <w:numPr>
          <w:ilvl w:val="0"/>
          <w:numId w:val="1"/>
        </w:numPr>
        <w:tabs>
          <w:tab w:val="left" w:pos="720"/>
        </w:tabs>
        <w:ind w:left="720"/>
        <w:rPr>
          <w:rFonts w:ascii="Calibri" w:hAnsi="Calibri"/>
        </w:rPr>
      </w:pPr>
      <w:r>
        <w:rPr>
          <w:rFonts w:ascii="Calibri" w:hAnsi="Calibri"/>
        </w:rPr>
        <w:t>L</w:t>
      </w:r>
      <w:r w:rsidR="00433955" w:rsidRPr="00324AEA">
        <w:rPr>
          <w:rFonts w:ascii="Calibri" w:hAnsi="Calibri"/>
        </w:rPr>
        <w:t xml:space="preserve">ettre de </w:t>
      </w:r>
      <w:r w:rsidR="00DD5BF1" w:rsidRPr="00324AEA">
        <w:rPr>
          <w:rFonts w:ascii="Calibri" w:hAnsi="Calibri"/>
        </w:rPr>
        <w:t>motivation ;</w:t>
      </w:r>
    </w:p>
    <w:p w14:paraId="58D42DB6" w14:textId="704E6340" w:rsidR="00433955" w:rsidRPr="00324AEA" w:rsidRDefault="004859A9">
      <w:pPr>
        <w:numPr>
          <w:ilvl w:val="0"/>
          <w:numId w:val="1"/>
        </w:numPr>
        <w:tabs>
          <w:tab w:val="left" w:pos="720"/>
        </w:tabs>
        <w:ind w:left="720"/>
        <w:rPr>
          <w:rFonts w:ascii="Calibri" w:hAnsi="Calibri"/>
        </w:rPr>
      </w:pPr>
      <w:r>
        <w:rPr>
          <w:rFonts w:ascii="Calibri" w:hAnsi="Calibri"/>
        </w:rPr>
        <w:t>C</w:t>
      </w:r>
      <w:r w:rsidR="00433955" w:rsidRPr="00324AEA">
        <w:rPr>
          <w:rFonts w:ascii="Calibri" w:hAnsi="Calibri"/>
        </w:rPr>
        <w:t xml:space="preserve">urriculum </w:t>
      </w:r>
      <w:r w:rsidR="00DD5BF1" w:rsidRPr="00324AEA">
        <w:rPr>
          <w:rFonts w:ascii="Calibri" w:hAnsi="Calibri"/>
        </w:rPr>
        <w:t>vitae ;</w:t>
      </w:r>
    </w:p>
    <w:p w14:paraId="5EEA858B" w14:textId="11881AAA" w:rsidR="00433955" w:rsidRDefault="004859A9">
      <w:pPr>
        <w:numPr>
          <w:ilvl w:val="0"/>
          <w:numId w:val="1"/>
        </w:numPr>
        <w:tabs>
          <w:tab w:val="left" w:pos="720"/>
        </w:tabs>
        <w:ind w:left="720"/>
        <w:rPr>
          <w:rFonts w:ascii="Calibri" w:hAnsi="Calibri"/>
        </w:rPr>
      </w:pPr>
      <w:r>
        <w:rPr>
          <w:rFonts w:ascii="Calibri" w:hAnsi="Calibri"/>
        </w:rPr>
        <w:t>C</w:t>
      </w:r>
      <w:r w:rsidR="00433955" w:rsidRPr="00324AEA">
        <w:rPr>
          <w:rFonts w:ascii="Calibri" w:hAnsi="Calibri"/>
        </w:rPr>
        <w:t>opie du diplôme</w:t>
      </w:r>
      <w:r w:rsidR="00C74DB2" w:rsidRPr="00324AEA">
        <w:rPr>
          <w:rFonts w:ascii="Calibri" w:hAnsi="Calibri"/>
        </w:rPr>
        <w:t xml:space="preserve"> requis pour </w:t>
      </w:r>
      <w:r w:rsidR="00DD5BF1" w:rsidRPr="00324AEA">
        <w:rPr>
          <w:rFonts w:ascii="Calibri" w:hAnsi="Calibri"/>
        </w:rPr>
        <w:t>l’emploi ;</w:t>
      </w:r>
    </w:p>
    <w:p w14:paraId="5D3AE3DE" w14:textId="6E89E127" w:rsidR="00433955" w:rsidRPr="00324AEA" w:rsidRDefault="004859A9">
      <w:pPr>
        <w:numPr>
          <w:ilvl w:val="0"/>
          <w:numId w:val="1"/>
        </w:numPr>
        <w:tabs>
          <w:tab w:val="left" w:pos="720"/>
        </w:tabs>
        <w:ind w:left="720"/>
        <w:rPr>
          <w:rFonts w:ascii="Calibri" w:hAnsi="Calibri"/>
        </w:rPr>
      </w:pPr>
      <w:r>
        <w:rPr>
          <w:rFonts w:ascii="Calibri" w:hAnsi="Calibri"/>
        </w:rPr>
        <w:t>C</w:t>
      </w:r>
      <w:r w:rsidR="006203CF">
        <w:rPr>
          <w:rFonts w:ascii="Calibri" w:hAnsi="Calibri"/>
        </w:rPr>
        <w:t>opie de l'attestation</w:t>
      </w:r>
      <w:r w:rsidR="0051700A">
        <w:rPr>
          <w:rFonts w:ascii="Calibri" w:hAnsi="Calibri"/>
        </w:rPr>
        <w:t xml:space="preserve"> de connaissances </w:t>
      </w:r>
      <w:r w:rsidR="00DD5BF1">
        <w:rPr>
          <w:rFonts w:ascii="Calibri" w:hAnsi="Calibri"/>
        </w:rPr>
        <w:t>spécifiques du</w:t>
      </w:r>
      <w:r w:rsidR="00885561">
        <w:rPr>
          <w:rFonts w:ascii="Calibri" w:hAnsi="Calibri"/>
        </w:rPr>
        <w:t xml:space="preserve"> suivi de la formation </w:t>
      </w:r>
      <w:r w:rsidR="00DF4780">
        <w:rPr>
          <w:rFonts w:ascii="Calibri" w:hAnsi="Calibri"/>
        </w:rPr>
        <w:t>complémentaires ; Extrait</w:t>
      </w:r>
      <w:r w:rsidR="00433955" w:rsidRPr="00324AEA">
        <w:rPr>
          <w:rFonts w:ascii="Calibri" w:hAnsi="Calibri"/>
        </w:rPr>
        <w:t xml:space="preserve"> de casier judiciair</w:t>
      </w:r>
      <w:r w:rsidR="00C41EEF" w:rsidRPr="00324AEA">
        <w:rPr>
          <w:rFonts w:ascii="Calibri" w:hAnsi="Calibri"/>
        </w:rPr>
        <w:t xml:space="preserve">e </w:t>
      </w:r>
      <w:r w:rsidR="0019219B">
        <w:rPr>
          <w:rFonts w:ascii="Calibri" w:hAnsi="Calibri"/>
        </w:rPr>
        <w:t xml:space="preserve">"modèle 1" </w:t>
      </w:r>
      <w:r w:rsidR="00C41EEF" w:rsidRPr="00324AEA">
        <w:rPr>
          <w:rFonts w:ascii="Calibri" w:hAnsi="Calibri"/>
        </w:rPr>
        <w:t>récent (de moins de six mois).</w:t>
      </w:r>
    </w:p>
    <w:p w14:paraId="3744A273" w14:textId="77777777" w:rsidR="00433955" w:rsidRDefault="00433955">
      <w:pPr>
        <w:tabs>
          <w:tab w:val="left" w:pos="720"/>
        </w:tabs>
        <w:rPr>
          <w:rFonts w:ascii="Calibri" w:hAnsi="Calibri"/>
        </w:rPr>
      </w:pPr>
    </w:p>
    <w:p w14:paraId="5F18F7B5" w14:textId="77777777" w:rsidR="00CE2DFC" w:rsidRDefault="00CE2DFC">
      <w:pPr>
        <w:tabs>
          <w:tab w:val="left" w:pos="720"/>
        </w:tabs>
        <w:rPr>
          <w:rFonts w:ascii="Calibri" w:hAnsi="Calibri"/>
        </w:rPr>
      </w:pPr>
    </w:p>
    <w:p w14:paraId="5BE3C41A" w14:textId="77777777" w:rsidR="00CE2DFC" w:rsidRPr="00324AEA" w:rsidRDefault="00CE2DFC">
      <w:pPr>
        <w:tabs>
          <w:tab w:val="left" w:pos="720"/>
        </w:tabs>
        <w:rPr>
          <w:rFonts w:ascii="Calibri" w:hAnsi="Calibri"/>
        </w:rPr>
      </w:pPr>
    </w:p>
    <w:p w14:paraId="4BE7021F" w14:textId="77777777" w:rsidR="00CE2DFC" w:rsidRPr="00CF17B4" w:rsidRDefault="00CE2DFC" w:rsidP="00CE2DFC">
      <w:pPr>
        <w:tabs>
          <w:tab w:val="left" w:pos="720"/>
        </w:tabs>
        <w:rPr>
          <w:rFonts w:ascii="Calibri" w:hAnsi="Calibri"/>
          <w:b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Pr="00CF17B4">
        <w:rPr>
          <w:rFonts w:ascii="Calibri" w:hAnsi="Calibri"/>
          <w:b/>
        </w:rPr>
        <w:t>Pour le Conseil de l'Action Sociale,</w:t>
      </w:r>
    </w:p>
    <w:p w14:paraId="78492F95" w14:textId="77777777" w:rsidR="00CE2DFC" w:rsidRPr="00CF17B4" w:rsidRDefault="00CE2DFC" w:rsidP="00CE2DFC">
      <w:pPr>
        <w:tabs>
          <w:tab w:val="left" w:pos="720"/>
        </w:tabs>
        <w:rPr>
          <w:rFonts w:ascii="Calibri" w:hAnsi="Calibri"/>
          <w:b/>
        </w:rPr>
      </w:pPr>
    </w:p>
    <w:p w14:paraId="2AB35C8B" w14:textId="6C7DAB42" w:rsidR="00CE2DFC" w:rsidRPr="00CF17B4" w:rsidRDefault="00CE2DFC" w:rsidP="00CE2DFC">
      <w:pPr>
        <w:tabs>
          <w:tab w:val="center" w:pos="1985"/>
          <w:tab w:val="center" w:pos="7088"/>
        </w:tabs>
        <w:rPr>
          <w:rFonts w:ascii="Calibri" w:hAnsi="Calibri"/>
          <w:b/>
        </w:rPr>
      </w:pPr>
      <w:r w:rsidRPr="00CF17B4">
        <w:rPr>
          <w:rFonts w:ascii="Calibri" w:hAnsi="Calibri"/>
          <w:b/>
        </w:rPr>
        <w:tab/>
        <w:t>La Directeur Général,</w:t>
      </w:r>
      <w:r w:rsidRPr="00CF17B4">
        <w:rPr>
          <w:rFonts w:ascii="Calibri" w:hAnsi="Calibri"/>
          <w:b/>
        </w:rPr>
        <w:tab/>
        <w:t>L</w:t>
      </w:r>
      <w:r w:rsidR="0058613D">
        <w:rPr>
          <w:rFonts w:ascii="Calibri" w:hAnsi="Calibri"/>
          <w:b/>
        </w:rPr>
        <w:t>a</w:t>
      </w:r>
      <w:r w:rsidRPr="00CF17B4">
        <w:rPr>
          <w:rFonts w:ascii="Calibri" w:hAnsi="Calibri"/>
          <w:b/>
        </w:rPr>
        <w:t xml:space="preserve"> Président</w:t>
      </w:r>
      <w:r w:rsidR="0058613D">
        <w:rPr>
          <w:rFonts w:ascii="Calibri" w:hAnsi="Calibri"/>
          <w:b/>
        </w:rPr>
        <w:t>e</w:t>
      </w:r>
      <w:r w:rsidRPr="00CF17B4">
        <w:rPr>
          <w:rFonts w:ascii="Calibri" w:hAnsi="Calibri"/>
          <w:b/>
        </w:rPr>
        <w:t>,</w:t>
      </w:r>
    </w:p>
    <w:p w14:paraId="3DF20C40" w14:textId="7BA45C74" w:rsidR="00CE2DFC" w:rsidRPr="00CF17B4" w:rsidRDefault="00CE2DFC" w:rsidP="00CE2DFC">
      <w:pPr>
        <w:tabs>
          <w:tab w:val="center" w:pos="1985"/>
          <w:tab w:val="center" w:pos="7088"/>
        </w:tabs>
        <w:rPr>
          <w:rFonts w:ascii="Calibri" w:hAnsi="Calibri"/>
          <w:b/>
          <w:lang w:val="en-GB"/>
        </w:rPr>
      </w:pPr>
      <w:r w:rsidRPr="00CF17B4">
        <w:rPr>
          <w:rFonts w:ascii="Calibri" w:hAnsi="Calibri"/>
          <w:b/>
        </w:rPr>
        <w:tab/>
      </w:r>
      <w:r w:rsidRPr="00CF17B4">
        <w:rPr>
          <w:rFonts w:ascii="Calibri" w:hAnsi="Calibri"/>
          <w:b/>
          <w:lang w:val="en-GB"/>
        </w:rPr>
        <w:t>O. CABOSSART</w:t>
      </w:r>
      <w:r w:rsidRPr="00CF17B4">
        <w:rPr>
          <w:rFonts w:ascii="Calibri" w:hAnsi="Calibri"/>
          <w:b/>
          <w:lang w:val="en-GB"/>
        </w:rPr>
        <w:tab/>
        <w:t xml:space="preserve"> </w:t>
      </w:r>
      <w:proofErr w:type="gramStart"/>
      <w:r w:rsidR="0058613D">
        <w:rPr>
          <w:rFonts w:ascii="Calibri" w:hAnsi="Calibri"/>
          <w:b/>
          <w:lang w:val="en-GB"/>
        </w:rPr>
        <w:t>C.LEAL</w:t>
      </w:r>
      <w:proofErr w:type="gramEnd"/>
      <w:r w:rsidR="0058613D">
        <w:rPr>
          <w:rFonts w:ascii="Calibri" w:hAnsi="Calibri"/>
          <w:b/>
          <w:lang w:val="en-GB"/>
        </w:rPr>
        <w:t xml:space="preserve"> LOPEZ</w:t>
      </w:r>
    </w:p>
    <w:p w14:paraId="09CCBF3B" w14:textId="77777777" w:rsidR="006D313D" w:rsidRPr="00324AEA" w:rsidRDefault="006D313D" w:rsidP="00CE2DFC">
      <w:pPr>
        <w:tabs>
          <w:tab w:val="left" w:pos="720"/>
        </w:tabs>
        <w:rPr>
          <w:rFonts w:ascii="Calibri" w:hAnsi="Calibri"/>
          <w:lang w:val="en-GB"/>
        </w:rPr>
      </w:pPr>
    </w:p>
    <w:sectPr w:rsidR="006D313D" w:rsidRPr="00324AEA" w:rsidSect="008D459B">
      <w:pgSz w:w="11906" w:h="16838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5AE12" w14:textId="77777777" w:rsidR="000064DA" w:rsidRDefault="000064DA" w:rsidP="00802CBB">
      <w:r>
        <w:separator/>
      </w:r>
    </w:p>
  </w:endnote>
  <w:endnote w:type="continuationSeparator" w:id="0">
    <w:p w14:paraId="6E2A1E6C" w14:textId="77777777" w:rsidR="000064DA" w:rsidRDefault="000064DA" w:rsidP="0080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CF16F" w14:textId="77777777" w:rsidR="000064DA" w:rsidRDefault="000064DA" w:rsidP="00802CBB">
      <w:r>
        <w:separator/>
      </w:r>
    </w:p>
  </w:footnote>
  <w:footnote w:type="continuationSeparator" w:id="0">
    <w:p w14:paraId="0346692D" w14:textId="77777777" w:rsidR="000064DA" w:rsidRDefault="000064DA" w:rsidP="00802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3312402"/>
    <w:multiLevelType w:val="hybridMultilevel"/>
    <w:tmpl w:val="4D2CFAA6"/>
    <w:lvl w:ilvl="0" w:tplc="68E0E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D60A5E"/>
    <w:multiLevelType w:val="hybridMultilevel"/>
    <w:tmpl w:val="FF5050A2"/>
    <w:lvl w:ilvl="0" w:tplc="68E0E1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56693"/>
    <w:multiLevelType w:val="hybridMultilevel"/>
    <w:tmpl w:val="E37230C8"/>
    <w:lvl w:ilvl="0" w:tplc="68E0E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576AC"/>
    <w:multiLevelType w:val="hybridMultilevel"/>
    <w:tmpl w:val="E2EE7AFC"/>
    <w:lvl w:ilvl="0" w:tplc="00000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072EBA"/>
    <w:multiLevelType w:val="hybridMultilevel"/>
    <w:tmpl w:val="B6AEAFB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B6348"/>
    <w:multiLevelType w:val="hybridMultilevel"/>
    <w:tmpl w:val="221E35A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D74BF"/>
    <w:multiLevelType w:val="hybridMultilevel"/>
    <w:tmpl w:val="33021C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0767A"/>
    <w:multiLevelType w:val="multilevel"/>
    <w:tmpl w:val="02B4137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2040B60"/>
    <w:multiLevelType w:val="hybridMultilevel"/>
    <w:tmpl w:val="67161870"/>
    <w:lvl w:ilvl="0" w:tplc="68E0E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1B6EE6"/>
    <w:multiLevelType w:val="hybridMultilevel"/>
    <w:tmpl w:val="55C278E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807C7"/>
    <w:multiLevelType w:val="hybridMultilevel"/>
    <w:tmpl w:val="0778E076"/>
    <w:lvl w:ilvl="0" w:tplc="68E0E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DB6232"/>
    <w:multiLevelType w:val="hybridMultilevel"/>
    <w:tmpl w:val="C0AAE46A"/>
    <w:lvl w:ilvl="0" w:tplc="68E0E1F6"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1" w15:restartNumberingAfterBreak="0">
    <w:nsid w:val="3E1B4B7E"/>
    <w:multiLevelType w:val="multilevel"/>
    <w:tmpl w:val="CA02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FBF465B"/>
    <w:multiLevelType w:val="hybridMultilevel"/>
    <w:tmpl w:val="87F430B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77F54"/>
    <w:multiLevelType w:val="hybridMultilevel"/>
    <w:tmpl w:val="0B588FD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965C5"/>
    <w:multiLevelType w:val="hybridMultilevel"/>
    <w:tmpl w:val="1696EA0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AE2B95"/>
    <w:multiLevelType w:val="hybridMultilevel"/>
    <w:tmpl w:val="7F0EC8C2"/>
    <w:lvl w:ilvl="0" w:tplc="68E0E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3836C1"/>
    <w:multiLevelType w:val="hybridMultilevel"/>
    <w:tmpl w:val="6C3CCC0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D5687"/>
    <w:multiLevelType w:val="hybridMultilevel"/>
    <w:tmpl w:val="7412330A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68E0E1F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C5EC6"/>
    <w:multiLevelType w:val="multilevel"/>
    <w:tmpl w:val="0B588FD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A15449"/>
    <w:multiLevelType w:val="hybridMultilevel"/>
    <w:tmpl w:val="5F8A8AE4"/>
    <w:lvl w:ilvl="0" w:tplc="8C96CF9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ADE5977"/>
    <w:multiLevelType w:val="hybridMultilevel"/>
    <w:tmpl w:val="E736B16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5F5AC5"/>
    <w:multiLevelType w:val="hybridMultilevel"/>
    <w:tmpl w:val="818430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7645A9"/>
    <w:multiLevelType w:val="hybridMultilevel"/>
    <w:tmpl w:val="51DE124A"/>
    <w:lvl w:ilvl="0" w:tplc="68E0E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34492D"/>
    <w:multiLevelType w:val="hybridMultilevel"/>
    <w:tmpl w:val="0C7A1E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6361AF"/>
    <w:multiLevelType w:val="hybridMultilevel"/>
    <w:tmpl w:val="93CA51F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7A5315"/>
    <w:multiLevelType w:val="hybridMultilevel"/>
    <w:tmpl w:val="4D6C7BEA"/>
    <w:lvl w:ilvl="0" w:tplc="8C96CF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36" w15:restartNumberingAfterBreak="0">
    <w:nsid w:val="5B9938FB"/>
    <w:multiLevelType w:val="hybridMultilevel"/>
    <w:tmpl w:val="3334C95E"/>
    <w:lvl w:ilvl="0" w:tplc="A68CC1C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BC153F9"/>
    <w:multiLevelType w:val="hybridMultilevel"/>
    <w:tmpl w:val="818430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0527D6"/>
    <w:multiLevelType w:val="hybridMultilevel"/>
    <w:tmpl w:val="DC8098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8425CB"/>
    <w:multiLevelType w:val="hybridMultilevel"/>
    <w:tmpl w:val="3E40A11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E47BE2"/>
    <w:multiLevelType w:val="hybridMultilevel"/>
    <w:tmpl w:val="389057A4"/>
    <w:lvl w:ilvl="0" w:tplc="68E0E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1679">
    <w:abstractNumId w:val="0"/>
  </w:num>
  <w:num w:numId="2" w16cid:durableId="264311847">
    <w:abstractNumId w:val="1"/>
  </w:num>
  <w:num w:numId="3" w16cid:durableId="540173598">
    <w:abstractNumId w:val="2"/>
  </w:num>
  <w:num w:numId="4" w16cid:durableId="921573321">
    <w:abstractNumId w:val="3"/>
  </w:num>
  <w:num w:numId="5" w16cid:durableId="235170061">
    <w:abstractNumId w:val="4"/>
  </w:num>
  <w:num w:numId="6" w16cid:durableId="526021809">
    <w:abstractNumId w:val="5"/>
  </w:num>
  <w:num w:numId="7" w16cid:durableId="1393193755">
    <w:abstractNumId w:val="6"/>
  </w:num>
  <w:num w:numId="8" w16cid:durableId="2075272492">
    <w:abstractNumId w:val="7"/>
  </w:num>
  <w:num w:numId="9" w16cid:durableId="1783644318">
    <w:abstractNumId w:val="8"/>
  </w:num>
  <w:num w:numId="10" w16cid:durableId="1029453568">
    <w:abstractNumId w:val="29"/>
  </w:num>
  <w:num w:numId="11" w16cid:durableId="957029496">
    <w:abstractNumId w:val="36"/>
  </w:num>
  <w:num w:numId="12" w16cid:durableId="510223391">
    <w:abstractNumId w:val="35"/>
  </w:num>
  <w:num w:numId="13" w16cid:durableId="216204511">
    <w:abstractNumId w:val="12"/>
  </w:num>
  <w:num w:numId="14" w16cid:durableId="377902398">
    <w:abstractNumId w:val="23"/>
  </w:num>
  <w:num w:numId="15" w16cid:durableId="607809495">
    <w:abstractNumId w:val="28"/>
  </w:num>
  <w:num w:numId="16" w16cid:durableId="1376084464">
    <w:abstractNumId w:val="15"/>
  </w:num>
  <w:num w:numId="17" w16cid:durableId="1008673352">
    <w:abstractNumId w:val="18"/>
  </w:num>
  <w:num w:numId="18" w16cid:durableId="519666259">
    <w:abstractNumId w:val="22"/>
  </w:num>
  <w:num w:numId="19" w16cid:durableId="2066559324">
    <w:abstractNumId w:val="13"/>
  </w:num>
  <w:num w:numId="20" w16cid:durableId="679163705">
    <w:abstractNumId w:val="38"/>
  </w:num>
  <w:num w:numId="21" w16cid:durableId="600648731">
    <w:abstractNumId w:val="26"/>
  </w:num>
  <w:num w:numId="22" w16cid:durableId="1071078214">
    <w:abstractNumId w:val="40"/>
  </w:num>
  <w:num w:numId="23" w16cid:durableId="725647258">
    <w:abstractNumId w:val="25"/>
  </w:num>
  <w:num w:numId="24" w16cid:durableId="1381976732">
    <w:abstractNumId w:val="32"/>
  </w:num>
  <w:num w:numId="25" w16cid:durableId="1649744499">
    <w:abstractNumId w:val="37"/>
  </w:num>
  <w:num w:numId="26" w16cid:durableId="104278187">
    <w:abstractNumId w:val="27"/>
  </w:num>
  <w:num w:numId="27" w16cid:durableId="1344866587">
    <w:abstractNumId w:val="31"/>
  </w:num>
  <w:num w:numId="28" w16cid:durableId="1222640430">
    <w:abstractNumId w:val="9"/>
  </w:num>
  <w:num w:numId="29" w16cid:durableId="1756903620">
    <w:abstractNumId w:val="11"/>
  </w:num>
  <w:num w:numId="30" w16cid:durableId="446893580">
    <w:abstractNumId w:val="33"/>
  </w:num>
  <w:num w:numId="31" w16cid:durableId="27688450">
    <w:abstractNumId w:val="39"/>
  </w:num>
  <w:num w:numId="32" w16cid:durableId="142816461">
    <w:abstractNumId w:val="19"/>
  </w:num>
  <w:num w:numId="33" w16cid:durableId="445006072">
    <w:abstractNumId w:val="10"/>
  </w:num>
  <w:num w:numId="34" w16cid:durableId="2050954917">
    <w:abstractNumId w:val="17"/>
  </w:num>
  <w:num w:numId="35" w16cid:durableId="1261909691">
    <w:abstractNumId w:val="20"/>
  </w:num>
  <w:num w:numId="36" w16cid:durableId="1598631529">
    <w:abstractNumId w:val="10"/>
  </w:num>
  <w:num w:numId="37" w16cid:durableId="809246404">
    <w:abstractNumId w:val="30"/>
  </w:num>
  <w:num w:numId="38" w16cid:durableId="527253987">
    <w:abstractNumId w:val="34"/>
  </w:num>
  <w:num w:numId="39" w16cid:durableId="1371803651">
    <w:abstractNumId w:val="14"/>
  </w:num>
  <w:num w:numId="40" w16cid:durableId="1096629701">
    <w:abstractNumId w:val="21"/>
  </w:num>
  <w:num w:numId="41" w16cid:durableId="1298561113">
    <w:abstractNumId w:val="16"/>
  </w:num>
  <w:num w:numId="42" w16cid:durableId="144797082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55"/>
    <w:rsid w:val="00005D12"/>
    <w:rsid w:val="00005F35"/>
    <w:rsid w:val="000064DA"/>
    <w:rsid w:val="00030AEC"/>
    <w:rsid w:val="0004035E"/>
    <w:rsid w:val="00042173"/>
    <w:rsid w:val="0004636D"/>
    <w:rsid w:val="000471EF"/>
    <w:rsid w:val="000474D4"/>
    <w:rsid w:val="00075DE5"/>
    <w:rsid w:val="0009292A"/>
    <w:rsid w:val="000944F0"/>
    <w:rsid w:val="00101658"/>
    <w:rsid w:val="00104F18"/>
    <w:rsid w:val="00114637"/>
    <w:rsid w:val="00147A95"/>
    <w:rsid w:val="00152861"/>
    <w:rsid w:val="00155C08"/>
    <w:rsid w:val="00166C58"/>
    <w:rsid w:val="001741EE"/>
    <w:rsid w:val="001775AC"/>
    <w:rsid w:val="001842C3"/>
    <w:rsid w:val="00186CEE"/>
    <w:rsid w:val="0019219B"/>
    <w:rsid w:val="001B1FC4"/>
    <w:rsid w:val="001C6657"/>
    <w:rsid w:val="001D17F2"/>
    <w:rsid w:val="0022747D"/>
    <w:rsid w:val="00235DE5"/>
    <w:rsid w:val="00244725"/>
    <w:rsid w:val="002667D3"/>
    <w:rsid w:val="002676A8"/>
    <w:rsid w:val="002A24C1"/>
    <w:rsid w:val="002E1052"/>
    <w:rsid w:val="002F5836"/>
    <w:rsid w:val="003161B5"/>
    <w:rsid w:val="003233AA"/>
    <w:rsid w:val="00324AEA"/>
    <w:rsid w:val="00327FD2"/>
    <w:rsid w:val="00337639"/>
    <w:rsid w:val="003460AE"/>
    <w:rsid w:val="00383128"/>
    <w:rsid w:val="00384D29"/>
    <w:rsid w:val="0039013A"/>
    <w:rsid w:val="00391CA4"/>
    <w:rsid w:val="003A2EA0"/>
    <w:rsid w:val="003E4D83"/>
    <w:rsid w:val="003E4DBC"/>
    <w:rsid w:val="004151C0"/>
    <w:rsid w:val="00433955"/>
    <w:rsid w:val="00442168"/>
    <w:rsid w:val="0045095F"/>
    <w:rsid w:val="004545B2"/>
    <w:rsid w:val="004859A9"/>
    <w:rsid w:val="00485B60"/>
    <w:rsid w:val="004C1E74"/>
    <w:rsid w:val="004C7346"/>
    <w:rsid w:val="004D4022"/>
    <w:rsid w:val="004E3ABC"/>
    <w:rsid w:val="004F50AE"/>
    <w:rsid w:val="0051700A"/>
    <w:rsid w:val="00560EEC"/>
    <w:rsid w:val="00561902"/>
    <w:rsid w:val="005636AB"/>
    <w:rsid w:val="00566218"/>
    <w:rsid w:val="00570C23"/>
    <w:rsid w:val="0057396B"/>
    <w:rsid w:val="005759CA"/>
    <w:rsid w:val="00577F68"/>
    <w:rsid w:val="0058613D"/>
    <w:rsid w:val="005C48DC"/>
    <w:rsid w:val="005C6004"/>
    <w:rsid w:val="005F043D"/>
    <w:rsid w:val="006203CF"/>
    <w:rsid w:val="006311DD"/>
    <w:rsid w:val="0063751C"/>
    <w:rsid w:val="00650539"/>
    <w:rsid w:val="0065508E"/>
    <w:rsid w:val="006615BC"/>
    <w:rsid w:val="00663627"/>
    <w:rsid w:val="006A4601"/>
    <w:rsid w:val="006A5E24"/>
    <w:rsid w:val="006A63F9"/>
    <w:rsid w:val="006B4832"/>
    <w:rsid w:val="006D313D"/>
    <w:rsid w:val="006E4F4E"/>
    <w:rsid w:val="007620C2"/>
    <w:rsid w:val="00784B61"/>
    <w:rsid w:val="007C1D40"/>
    <w:rsid w:val="007C229C"/>
    <w:rsid w:val="007C4D5D"/>
    <w:rsid w:val="00802CBB"/>
    <w:rsid w:val="00813B1B"/>
    <w:rsid w:val="008156C2"/>
    <w:rsid w:val="00827486"/>
    <w:rsid w:val="00867B6F"/>
    <w:rsid w:val="00885561"/>
    <w:rsid w:val="008A49D5"/>
    <w:rsid w:val="008D08A7"/>
    <w:rsid w:val="008D459B"/>
    <w:rsid w:val="008D48AF"/>
    <w:rsid w:val="008E2784"/>
    <w:rsid w:val="00903242"/>
    <w:rsid w:val="00940812"/>
    <w:rsid w:val="0095217E"/>
    <w:rsid w:val="009778E8"/>
    <w:rsid w:val="00977945"/>
    <w:rsid w:val="009D2020"/>
    <w:rsid w:val="009F1AB5"/>
    <w:rsid w:val="009F74C2"/>
    <w:rsid w:val="00A14F70"/>
    <w:rsid w:val="00A3041F"/>
    <w:rsid w:val="00A32366"/>
    <w:rsid w:val="00A41CB7"/>
    <w:rsid w:val="00A83D5B"/>
    <w:rsid w:val="00AC3A5E"/>
    <w:rsid w:val="00AE26AE"/>
    <w:rsid w:val="00AF27A2"/>
    <w:rsid w:val="00B02F0A"/>
    <w:rsid w:val="00B40E98"/>
    <w:rsid w:val="00B52978"/>
    <w:rsid w:val="00BB6947"/>
    <w:rsid w:val="00BB7696"/>
    <w:rsid w:val="00BE7789"/>
    <w:rsid w:val="00BF128E"/>
    <w:rsid w:val="00C128E1"/>
    <w:rsid w:val="00C25AB6"/>
    <w:rsid w:val="00C41EEF"/>
    <w:rsid w:val="00C4437B"/>
    <w:rsid w:val="00C446BF"/>
    <w:rsid w:val="00C45D36"/>
    <w:rsid w:val="00C737B2"/>
    <w:rsid w:val="00C74DB2"/>
    <w:rsid w:val="00C8102B"/>
    <w:rsid w:val="00C941EE"/>
    <w:rsid w:val="00CA1E0D"/>
    <w:rsid w:val="00CB0861"/>
    <w:rsid w:val="00CE2DFC"/>
    <w:rsid w:val="00CF21C2"/>
    <w:rsid w:val="00D134AB"/>
    <w:rsid w:val="00D17197"/>
    <w:rsid w:val="00D442DB"/>
    <w:rsid w:val="00D54837"/>
    <w:rsid w:val="00D562C5"/>
    <w:rsid w:val="00D66D24"/>
    <w:rsid w:val="00D85C1D"/>
    <w:rsid w:val="00D9356F"/>
    <w:rsid w:val="00DA6BAC"/>
    <w:rsid w:val="00DB338B"/>
    <w:rsid w:val="00DD5BF1"/>
    <w:rsid w:val="00DE2712"/>
    <w:rsid w:val="00DE3DC8"/>
    <w:rsid w:val="00DF3C0F"/>
    <w:rsid w:val="00DF4780"/>
    <w:rsid w:val="00E10DD7"/>
    <w:rsid w:val="00E13DC0"/>
    <w:rsid w:val="00E25821"/>
    <w:rsid w:val="00E333F2"/>
    <w:rsid w:val="00E66033"/>
    <w:rsid w:val="00E731E9"/>
    <w:rsid w:val="00E74555"/>
    <w:rsid w:val="00E8285E"/>
    <w:rsid w:val="00E84AA9"/>
    <w:rsid w:val="00E87364"/>
    <w:rsid w:val="00EA2C3E"/>
    <w:rsid w:val="00EA3FFD"/>
    <w:rsid w:val="00EC343E"/>
    <w:rsid w:val="00EE3DC8"/>
    <w:rsid w:val="00F0474B"/>
    <w:rsid w:val="00F067B9"/>
    <w:rsid w:val="00F10256"/>
    <w:rsid w:val="00F1306B"/>
    <w:rsid w:val="00F130C9"/>
    <w:rsid w:val="00F1624E"/>
    <w:rsid w:val="00F43E56"/>
    <w:rsid w:val="00F558ED"/>
    <w:rsid w:val="00F67D04"/>
    <w:rsid w:val="00F74ED5"/>
    <w:rsid w:val="00F81A0C"/>
    <w:rsid w:val="00FA1F1F"/>
    <w:rsid w:val="00FC4241"/>
    <w:rsid w:val="00FC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67B070"/>
  <w15:docId w15:val="{2D8307BD-D6D6-4707-AD67-5945585B5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fr-FR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1">
    <w:name w:val="WW8Num11z1"/>
    <w:rPr>
      <w:rFonts w:ascii="Symbol" w:hAnsi="Symbol" w:cs="Symbol"/>
    </w:rPr>
  </w:style>
  <w:style w:type="character" w:customStyle="1" w:styleId="Policepardfaut2">
    <w:name w:val="Police par défaut2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Policepardfaut1">
    <w:name w:val="Police par défaut1"/>
  </w:style>
  <w:style w:type="paragraph" w:customStyle="1" w:styleId="Titre2">
    <w:name w:val="Titre2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DB3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66D24"/>
    <w:pPr>
      <w:ind w:left="720"/>
      <w:contextualSpacing/>
    </w:pPr>
  </w:style>
  <w:style w:type="character" w:customStyle="1" w:styleId="apple-converted-space">
    <w:name w:val="apple-converted-space"/>
    <w:basedOn w:val="Policepardfaut"/>
    <w:rsid w:val="00BB6947"/>
  </w:style>
  <w:style w:type="paragraph" w:styleId="En-tte">
    <w:name w:val="header"/>
    <w:basedOn w:val="Normal"/>
    <w:link w:val="En-tteCar"/>
    <w:rsid w:val="00802CB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02CBB"/>
    <w:rPr>
      <w:sz w:val="24"/>
      <w:szCs w:val="24"/>
      <w:lang w:val="fr-FR" w:eastAsia="zh-CN"/>
    </w:rPr>
  </w:style>
  <w:style w:type="paragraph" w:styleId="Pieddepage">
    <w:name w:val="footer"/>
    <w:basedOn w:val="Normal"/>
    <w:link w:val="PieddepageCar"/>
    <w:uiPriority w:val="99"/>
    <w:rsid w:val="00802CB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02CBB"/>
    <w:rPr>
      <w:sz w:val="24"/>
      <w:szCs w:val="24"/>
      <w:lang w:val="fr-FR" w:eastAsia="zh-CN"/>
    </w:rPr>
  </w:style>
  <w:style w:type="paragraph" w:styleId="Rvision">
    <w:name w:val="Revision"/>
    <w:hidden/>
    <w:uiPriority w:val="99"/>
    <w:semiHidden/>
    <w:rsid w:val="00A32366"/>
    <w:rPr>
      <w:sz w:val="24"/>
      <w:szCs w:val="24"/>
      <w:lang w:val="fr-F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2CF9E-9A13-4D01-AFD2-3E5C8C759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1850</Words>
  <Characters>10179</Characters>
  <Application>Microsoft Office Word</Application>
  <DocSecurity>0</DocSecurity>
  <Lines>84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Aurelie Pagano</cp:lastModifiedBy>
  <cp:revision>3</cp:revision>
  <cp:lastPrinted>2024-09-25T06:32:00Z</cp:lastPrinted>
  <dcterms:created xsi:type="dcterms:W3CDTF">2026-10-07T13:22:00Z</dcterms:created>
  <dcterms:modified xsi:type="dcterms:W3CDTF">2026-10-15T08:00:00Z</dcterms:modified>
</cp:coreProperties>
</file>