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EF01F2" w:rsidRDefault="00C867B4">
      <w:pPr>
        <w:spacing w:before="255" w:after="128"/>
        <w:outlineLvl w:val="1"/>
        <w:divId w:val="1397361473"/>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Archiviste documentaliste - DG - Gestion documentaire </w:t>
      </w:r>
    </w:p>
    <w:p w:rsidR="00EF01F2" w:rsidRDefault="00C867B4">
      <w:pPr>
        <w:spacing w:before="255" w:after="128"/>
        <w:outlineLvl w:val="2"/>
        <w:divId w:val="1397361473"/>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EF01F2" w:rsidRDefault="00C867B4">
      <w:pPr>
        <w:pStyle w:val="NormalWeb"/>
        <w:divId w:val="1577013627"/>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EF01F2" w:rsidRDefault="00C867B4">
      <w:pPr>
        <w:numPr>
          <w:ilvl w:val="0"/>
          <w:numId w:val="1"/>
        </w:numPr>
        <w:spacing w:before="100" w:beforeAutospacing="1" w:after="100" w:afterAutospacing="1"/>
        <w:divId w:val="1577013627"/>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EF01F2" w:rsidRDefault="00C867B4">
      <w:pPr>
        <w:numPr>
          <w:ilvl w:val="0"/>
          <w:numId w:val="1"/>
        </w:numPr>
        <w:spacing w:before="100" w:beforeAutospacing="1" w:after="100" w:afterAutospacing="1"/>
        <w:divId w:val="1577013627"/>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EF01F2" w:rsidRDefault="00C867B4">
      <w:pPr>
        <w:numPr>
          <w:ilvl w:val="0"/>
          <w:numId w:val="1"/>
        </w:numPr>
        <w:spacing w:before="100" w:beforeAutospacing="1" w:after="100" w:afterAutospacing="1"/>
        <w:divId w:val="1577013627"/>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EF01F2" w:rsidRDefault="00C867B4">
      <w:pPr>
        <w:numPr>
          <w:ilvl w:val="0"/>
          <w:numId w:val="1"/>
        </w:numPr>
        <w:spacing w:before="100" w:beforeAutospacing="1" w:after="100" w:afterAutospacing="1"/>
        <w:divId w:val="1577013627"/>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EF01F2" w:rsidRDefault="00C867B4">
      <w:pPr>
        <w:numPr>
          <w:ilvl w:val="0"/>
          <w:numId w:val="1"/>
        </w:numPr>
        <w:spacing w:before="100" w:beforeAutospacing="1" w:after="100" w:afterAutospacing="1"/>
        <w:divId w:val="1577013627"/>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EF01F2" w:rsidRDefault="00C867B4">
      <w:pPr>
        <w:pStyle w:val="mltdelibe"/>
        <w:divId w:val="1577013627"/>
        <w:rPr>
          <w:rFonts w:ascii="Arial" w:hAnsi="Arial" w:cs="Arial"/>
          <w:color w:val="333333"/>
          <w:sz w:val="18"/>
          <w:szCs w:val="18"/>
        </w:rPr>
      </w:pPr>
      <w:r>
        <w:rPr>
          <w:rFonts w:ascii="Arial" w:hAnsi="Arial" w:cs="Arial"/>
          <w:color w:val="333333"/>
          <w:sz w:val="18"/>
          <w:szCs w:val="18"/>
        </w:rPr>
        <w:t>Savoirs </w:t>
      </w:r>
    </w:p>
    <w:p w:rsidR="00EF01F2" w:rsidRDefault="00C867B4">
      <w:pPr>
        <w:pStyle w:val="mltdelibe"/>
        <w:numPr>
          <w:ilvl w:val="0"/>
          <w:numId w:val="2"/>
        </w:numPr>
        <w:divId w:val="1577013627"/>
        <w:rPr>
          <w:rFonts w:ascii="Arial" w:hAnsi="Arial" w:cs="Arial"/>
          <w:color w:val="333333"/>
          <w:sz w:val="18"/>
          <w:szCs w:val="18"/>
        </w:rPr>
      </w:pPr>
      <w:r>
        <w:rPr>
          <w:rFonts w:ascii="Arial" w:hAnsi="Arial" w:cs="Arial"/>
          <w:color w:val="333333"/>
          <w:sz w:val="18"/>
          <w:szCs w:val="18"/>
        </w:rPr>
        <w:t>Disposer d'un diplôme de l’enseignement supérieur de type court de bibliothécaire-documentaliste est obligatoire.</w:t>
      </w:r>
    </w:p>
    <w:p w:rsidR="00EF01F2" w:rsidRDefault="00C867B4">
      <w:pPr>
        <w:pStyle w:val="mltdelibe"/>
        <w:numPr>
          <w:ilvl w:val="0"/>
          <w:numId w:val="2"/>
        </w:numPr>
        <w:divId w:val="1577013627"/>
        <w:rPr>
          <w:rFonts w:ascii="Arial" w:hAnsi="Arial" w:cs="Arial"/>
          <w:color w:val="333333"/>
          <w:sz w:val="18"/>
          <w:szCs w:val="18"/>
        </w:rPr>
      </w:pPr>
      <w:r>
        <w:rPr>
          <w:rFonts w:ascii="Arial" w:hAnsi="Arial" w:cs="Arial"/>
          <w:color w:val="333333"/>
          <w:sz w:val="18"/>
          <w:szCs w:val="18"/>
        </w:rPr>
        <w:t>Disposer d'une bonne culture générale namuroise.</w:t>
      </w:r>
    </w:p>
    <w:p w:rsidR="00EF01F2" w:rsidRDefault="00C867B4">
      <w:pPr>
        <w:pStyle w:val="mltdelibe"/>
        <w:numPr>
          <w:ilvl w:val="0"/>
          <w:numId w:val="2"/>
        </w:numPr>
        <w:divId w:val="1577013627"/>
        <w:rPr>
          <w:rFonts w:ascii="Arial" w:hAnsi="Arial" w:cs="Arial"/>
          <w:color w:val="333333"/>
          <w:sz w:val="18"/>
          <w:szCs w:val="18"/>
        </w:rPr>
      </w:pPr>
      <w:r>
        <w:rPr>
          <w:rFonts w:ascii="Arial" w:hAnsi="Arial" w:cs="Arial"/>
          <w:color w:val="333333"/>
          <w:sz w:val="18"/>
          <w:szCs w:val="18"/>
        </w:rPr>
        <w:t>Disposer d'une méthodologie de recherche.</w:t>
      </w:r>
    </w:p>
    <w:p w:rsidR="00EF01F2" w:rsidRDefault="00C867B4">
      <w:pPr>
        <w:pStyle w:val="mltdelibe"/>
        <w:numPr>
          <w:ilvl w:val="0"/>
          <w:numId w:val="2"/>
        </w:numPr>
        <w:divId w:val="1577013627"/>
        <w:rPr>
          <w:rFonts w:ascii="Arial" w:hAnsi="Arial" w:cs="Arial"/>
          <w:color w:val="333333"/>
          <w:sz w:val="18"/>
          <w:szCs w:val="18"/>
        </w:rPr>
      </w:pPr>
      <w:r>
        <w:rPr>
          <w:rFonts w:ascii="Arial" w:hAnsi="Arial" w:cs="Arial"/>
          <w:color w:val="333333"/>
          <w:sz w:val="18"/>
          <w:szCs w:val="18"/>
        </w:rPr>
        <w:t>Maîtriser la suite Office.</w:t>
      </w:r>
    </w:p>
    <w:p w:rsidR="00EF01F2" w:rsidRDefault="00C867B4">
      <w:pPr>
        <w:pStyle w:val="mltdelibe"/>
        <w:numPr>
          <w:ilvl w:val="0"/>
          <w:numId w:val="2"/>
        </w:numPr>
        <w:divId w:val="1577013627"/>
        <w:rPr>
          <w:rFonts w:ascii="Arial" w:hAnsi="Arial" w:cs="Arial"/>
          <w:color w:val="333333"/>
          <w:sz w:val="18"/>
          <w:szCs w:val="18"/>
        </w:rPr>
      </w:pPr>
      <w:r>
        <w:rPr>
          <w:rFonts w:ascii="Arial" w:hAnsi="Arial" w:cs="Arial"/>
          <w:color w:val="333333"/>
          <w:sz w:val="18"/>
          <w:szCs w:val="18"/>
        </w:rPr>
        <w:t>Disposer d'une bonne connaissance des principes de l’archivistique moderne est un atout.</w:t>
      </w:r>
    </w:p>
    <w:p w:rsidR="00EF01F2" w:rsidRDefault="00C867B4">
      <w:pPr>
        <w:pStyle w:val="mltdelibe"/>
        <w:numPr>
          <w:ilvl w:val="0"/>
          <w:numId w:val="2"/>
        </w:numPr>
        <w:divId w:val="1577013627"/>
        <w:rPr>
          <w:rFonts w:ascii="Arial" w:hAnsi="Arial" w:cs="Arial"/>
          <w:color w:val="333333"/>
          <w:sz w:val="18"/>
          <w:szCs w:val="18"/>
        </w:rPr>
      </w:pPr>
      <w:r>
        <w:rPr>
          <w:rFonts w:ascii="Arial" w:hAnsi="Arial" w:cs="Arial"/>
          <w:color w:val="333333"/>
          <w:sz w:val="18"/>
          <w:szCs w:val="18"/>
        </w:rPr>
        <w:t>Disposer d'une formation en technologies de l’information est un atout.</w:t>
      </w:r>
    </w:p>
    <w:p w:rsidR="00EF01F2" w:rsidRDefault="00C867B4">
      <w:pPr>
        <w:pStyle w:val="mltdelibe"/>
        <w:divId w:val="1577013627"/>
        <w:rPr>
          <w:rFonts w:ascii="Arial" w:hAnsi="Arial" w:cs="Arial"/>
          <w:color w:val="333333"/>
          <w:sz w:val="18"/>
          <w:szCs w:val="18"/>
        </w:rPr>
      </w:pPr>
      <w:r>
        <w:rPr>
          <w:rFonts w:ascii="Arial" w:hAnsi="Arial" w:cs="Arial"/>
          <w:color w:val="333333"/>
          <w:sz w:val="18"/>
          <w:szCs w:val="18"/>
        </w:rPr>
        <w:t>Savoir faire </w:t>
      </w:r>
    </w:p>
    <w:p w:rsidR="00EF01F2" w:rsidRDefault="00C867B4">
      <w:pPr>
        <w:pStyle w:val="mltdelibe"/>
        <w:numPr>
          <w:ilvl w:val="0"/>
          <w:numId w:val="3"/>
        </w:numPr>
        <w:divId w:val="1577013627"/>
        <w:rPr>
          <w:rFonts w:ascii="Arial" w:hAnsi="Arial" w:cs="Arial"/>
          <w:color w:val="333333"/>
          <w:sz w:val="18"/>
          <w:szCs w:val="18"/>
        </w:rPr>
      </w:pPr>
      <w:r>
        <w:rPr>
          <w:rFonts w:ascii="Arial" w:hAnsi="Arial" w:cs="Arial"/>
          <w:color w:val="333333"/>
          <w:sz w:val="18"/>
          <w:szCs w:val="18"/>
        </w:rPr>
        <w:t>Comprendre, assimiler et analyser l’information.</w:t>
      </w:r>
    </w:p>
    <w:p w:rsidR="00EF01F2" w:rsidRDefault="00C867B4">
      <w:pPr>
        <w:pStyle w:val="mltdelibe"/>
        <w:numPr>
          <w:ilvl w:val="0"/>
          <w:numId w:val="3"/>
        </w:numPr>
        <w:divId w:val="1577013627"/>
        <w:rPr>
          <w:rFonts w:ascii="Arial" w:hAnsi="Arial" w:cs="Arial"/>
          <w:color w:val="333333"/>
          <w:sz w:val="18"/>
          <w:szCs w:val="18"/>
        </w:rPr>
      </w:pPr>
      <w:r>
        <w:rPr>
          <w:rFonts w:ascii="Arial" w:hAnsi="Arial" w:cs="Arial"/>
          <w:color w:val="333333"/>
          <w:sz w:val="18"/>
          <w:szCs w:val="18"/>
        </w:rPr>
        <w:t>Innover et conceptualiser, c’est-à-dire traduire des raisonnements et concepts abstraits en solutions pratiques et innovantes.</w:t>
      </w:r>
    </w:p>
    <w:p w:rsidR="00EF01F2" w:rsidRDefault="00C867B4">
      <w:pPr>
        <w:pStyle w:val="mltdelibe"/>
        <w:numPr>
          <w:ilvl w:val="0"/>
          <w:numId w:val="3"/>
        </w:numPr>
        <w:divId w:val="1577013627"/>
        <w:rPr>
          <w:rFonts w:ascii="Arial" w:hAnsi="Arial" w:cs="Arial"/>
          <w:color w:val="333333"/>
          <w:sz w:val="18"/>
          <w:szCs w:val="18"/>
        </w:rPr>
      </w:pPr>
      <w:r>
        <w:rPr>
          <w:rFonts w:ascii="Arial" w:hAnsi="Arial" w:cs="Arial"/>
          <w:color w:val="333333"/>
          <w:sz w:val="18"/>
          <w:szCs w:val="18"/>
        </w:rPr>
        <w:t>Résoudre des problèmes et décider.</w:t>
      </w:r>
    </w:p>
    <w:p w:rsidR="00EF01F2" w:rsidRDefault="00C867B4">
      <w:pPr>
        <w:pStyle w:val="mltdelibe"/>
        <w:numPr>
          <w:ilvl w:val="0"/>
          <w:numId w:val="3"/>
        </w:numPr>
        <w:divId w:val="1577013627"/>
        <w:rPr>
          <w:rFonts w:ascii="Arial" w:hAnsi="Arial" w:cs="Arial"/>
          <w:color w:val="333333"/>
          <w:sz w:val="18"/>
          <w:szCs w:val="18"/>
        </w:rPr>
      </w:pPr>
      <w:r>
        <w:rPr>
          <w:rFonts w:ascii="Arial" w:hAnsi="Arial" w:cs="Arial"/>
          <w:color w:val="333333"/>
          <w:sz w:val="18"/>
          <w:szCs w:val="18"/>
        </w:rPr>
        <w:t>Analyser des circuits de l’information et des documents internes.</w:t>
      </w:r>
    </w:p>
    <w:p w:rsidR="00EF01F2" w:rsidRDefault="00C867B4">
      <w:pPr>
        <w:pStyle w:val="mltdelibe"/>
        <w:numPr>
          <w:ilvl w:val="0"/>
          <w:numId w:val="3"/>
        </w:numPr>
        <w:divId w:val="1577013627"/>
        <w:rPr>
          <w:rFonts w:ascii="Arial" w:hAnsi="Arial" w:cs="Arial"/>
          <w:color w:val="333333"/>
          <w:sz w:val="18"/>
          <w:szCs w:val="18"/>
        </w:rPr>
      </w:pPr>
      <w:r>
        <w:rPr>
          <w:rFonts w:ascii="Arial" w:hAnsi="Arial" w:cs="Arial"/>
          <w:color w:val="333333"/>
          <w:sz w:val="18"/>
          <w:szCs w:val="18"/>
        </w:rPr>
        <w:t>Avoir une certaine aisance dans l’expression écrite et la rédaction de documents.</w:t>
      </w:r>
    </w:p>
    <w:p w:rsidR="00EF01F2" w:rsidRDefault="00C867B4">
      <w:pPr>
        <w:pStyle w:val="mltdelibe"/>
        <w:numPr>
          <w:ilvl w:val="0"/>
          <w:numId w:val="3"/>
        </w:numPr>
        <w:divId w:val="1577013627"/>
        <w:rPr>
          <w:rFonts w:ascii="Arial" w:hAnsi="Arial" w:cs="Arial"/>
          <w:color w:val="333333"/>
          <w:sz w:val="18"/>
          <w:szCs w:val="18"/>
        </w:rPr>
      </w:pPr>
      <w:r>
        <w:rPr>
          <w:rFonts w:ascii="Arial" w:hAnsi="Arial" w:cs="Arial"/>
          <w:color w:val="333333"/>
          <w:sz w:val="18"/>
          <w:szCs w:val="18"/>
        </w:rPr>
        <w:t>Savoir utiliser des outils de numérisation.</w:t>
      </w:r>
    </w:p>
    <w:p w:rsidR="00EF01F2" w:rsidRDefault="00C867B4">
      <w:pPr>
        <w:pStyle w:val="mltdelibe"/>
        <w:numPr>
          <w:ilvl w:val="0"/>
          <w:numId w:val="3"/>
        </w:numPr>
        <w:divId w:val="1577013627"/>
        <w:rPr>
          <w:rFonts w:ascii="Arial" w:hAnsi="Arial" w:cs="Arial"/>
          <w:color w:val="333333"/>
          <w:sz w:val="18"/>
          <w:szCs w:val="18"/>
        </w:rPr>
      </w:pPr>
      <w:r>
        <w:rPr>
          <w:rFonts w:ascii="Arial" w:hAnsi="Arial" w:cs="Arial"/>
          <w:color w:val="333333"/>
          <w:sz w:val="18"/>
          <w:szCs w:val="18"/>
        </w:rPr>
        <w:t>Organiser son travail en tenant compte des délais et des priorités.</w:t>
      </w:r>
    </w:p>
    <w:p w:rsidR="00EF01F2" w:rsidRDefault="00C867B4">
      <w:pPr>
        <w:pStyle w:val="mltdelibe"/>
        <w:divId w:val="1577013627"/>
        <w:rPr>
          <w:rFonts w:ascii="Arial" w:hAnsi="Arial" w:cs="Arial"/>
          <w:color w:val="333333"/>
          <w:sz w:val="18"/>
          <w:szCs w:val="18"/>
        </w:rPr>
      </w:pPr>
      <w:r>
        <w:rPr>
          <w:rFonts w:ascii="Arial" w:hAnsi="Arial" w:cs="Arial"/>
          <w:color w:val="333333"/>
          <w:sz w:val="18"/>
          <w:szCs w:val="18"/>
        </w:rPr>
        <w:t>Savoir-être</w:t>
      </w:r>
    </w:p>
    <w:p w:rsidR="00EF01F2" w:rsidRDefault="00C867B4">
      <w:pPr>
        <w:pStyle w:val="mltdelibe"/>
        <w:numPr>
          <w:ilvl w:val="0"/>
          <w:numId w:val="4"/>
        </w:numPr>
        <w:divId w:val="1577013627"/>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EF01F2" w:rsidRDefault="00C867B4">
      <w:pPr>
        <w:pStyle w:val="mltdelibe"/>
        <w:numPr>
          <w:ilvl w:val="0"/>
          <w:numId w:val="4"/>
        </w:numPr>
        <w:divId w:val="1577013627"/>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EF01F2" w:rsidRDefault="00C867B4">
      <w:pPr>
        <w:pStyle w:val="mltdelibe"/>
        <w:numPr>
          <w:ilvl w:val="0"/>
          <w:numId w:val="5"/>
        </w:numPr>
        <w:divId w:val="1577013627"/>
        <w:rPr>
          <w:rFonts w:ascii="Arial" w:hAnsi="Arial" w:cs="Arial"/>
          <w:color w:val="333333"/>
          <w:sz w:val="18"/>
          <w:szCs w:val="18"/>
        </w:rPr>
      </w:pPr>
      <w:r>
        <w:rPr>
          <w:rFonts w:ascii="Arial" w:hAnsi="Arial" w:cs="Arial"/>
          <w:color w:val="333333"/>
          <w:sz w:val="18"/>
          <w:szCs w:val="18"/>
        </w:rPr>
        <w:t>Pouvoir s’intégrer dans une équipe.</w:t>
      </w:r>
    </w:p>
    <w:p w:rsidR="00EF01F2" w:rsidRDefault="00C867B4">
      <w:pPr>
        <w:pStyle w:val="mltdelibe"/>
        <w:numPr>
          <w:ilvl w:val="0"/>
          <w:numId w:val="5"/>
        </w:numPr>
        <w:divId w:val="1577013627"/>
        <w:rPr>
          <w:rFonts w:ascii="Arial" w:hAnsi="Arial" w:cs="Arial"/>
          <w:color w:val="333333"/>
          <w:sz w:val="18"/>
          <w:szCs w:val="18"/>
        </w:rPr>
      </w:pPr>
      <w:r>
        <w:rPr>
          <w:rFonts w:ascii="Arial" w:hAnsi="Arial" w:cs="Arial"/>
          <w:color w:val="333333"/>
          <w:sz w:val="18"/>
          <w:szCs w:val="18"/>
        </w:rPr>
        <w:t>Faire preuve de rigueur, de curiosité et de discrétion.</w:t>
      </w:r>
    </w:p>
    <w:p w:rsidR="00EF01F2" w:rsidRDefault="00C867B4">
      <w:pPr>
        <w:pStyle w:val="mltdelibe"/>
        <w:numPr>
          <w:ilvl w:val="0"/>
          <w:numId w:val="5"/>
        </w:numPr>
        <w:divId w:val="1577013627"/>
        <w:rPr>
          <w:rFonts w:ascii="Arial" w:hAnsi="Arial" w:cs="Arial"/>
          <w:color w:val="333333"/>
          <w:sz w:val="18"/>
          <w:szCs w:val="18"/>
        </w:rPr>
      </w:pPr>
      <w:r>
        <w:rPr>
          <w:rFonts w:ascii="Arial" w:hAnsi="Arial" w:cs="Arial"/>
          <w:color w:val="333333"/>
          <w:sz w:val="18"/>
          <w:szCs w:val="18"/>
        </w:rPr>
        <w:t>Faire preuve d’engagement, de disponibilité et disposer de bonnes facultés d'adaptation.</w:t>
      </w:r>
    </w:p>
    <w:p w:rsidR="00EF01F2" w:rsidRDefault="00C867B4">
      <w:pPr>
        <w:pStyle w:val="mltdelibe"/>
        <w:numPr>
          <w:ilvl w:val="0"/>
          <w:numId w:val="5"/>
        </w:numPr>
        <w:divId w:val="1577013627"/>
        <w:rPr>
          <w:rFonts w:ascii="Arial" w:hAnsi="Arial" w:cs="Arial"/>
          <w:color w:val="333333"/>
          <w:sz w:val="18"/>
          <w:szCs w:val="18"/>
        </w:rPr>
      </w:pPr>
      <w:r>
        <w:rPr>
          <w:rFonts w:ascii="Arial" w:hAnsi="Arial" w:cs="Arial"/>
          <w:color w:val="333333"/>
          <w:sz w:val="18"/>
          <w:szCs w:val="18"/>
        </w:rPr>
        <w:t>Respecter la confidentialité et avoir un esprit critique.</w:t>
      </w:r>
    </w:p>
    <w:p w:rsidR="00EF01F2" w:rsidRDefault="00C867B4">
      <w:pPr>
        <w:pStyle w:val="mltdelibe"/>
        <w:numPr>
          <w:ilvl w:val="0"/>
          <w:numId w:val="5"/>
        </w:numPr>
        <w:divId w:val="1577013627"/>
        <w:rPr>
          <w:rFonts w:ascii="Arial" w:hAnsi="Arial" w:cs="Arial"/>
          <w:color w:val="333333"/>
          <w:sz w:val="18"/>
          <w:szCs w:val="18"/>
        </w:rPr>
      </w:pPr>
      <w:r>
        <w:rPr>
          <w:rFonts w:ascii="Arial" w:hAnsi="Arial" w:cs="Arial"/>
          <w:color w:val="333333"/>
          <w:sz w:val="18"/>
          <w:szCs w:val="18"/>
        </w:rPr>
        <w:t>Être capable d'intervenir dans des espaces de conservation aux conditions contraignantes (poussières, humidité, faible luminosité).</w:t>
      </w:r>
    </w:p>
    <w:p w:rsidR="00EF01F2" w:rsidRDefault="00C867B4">
      <w:pPr>
        <w:spacing w:before="255" w:after="128"/>
        <w:outlineLvl w:val="2"/>
        <w:divId w:val="1397361473"/>
        <w:rPr>
          <w:rFonts w:ascii="inherit" w:eastAsia="Times New Roman" w:hAnsi="inherit" w:cs="Arial"/>
          <w:color w:val="0C516E"/>
          <w:sz w:val="26"/>
          <w:szCs w:val="26"/>
        </w:rPr>
      </w:pPr>
      <w:r>
        <w:rPr>
          <w:rFonts w:ascii="inherit" w:eastAsia="Times New Roman" w:hAnsi="inherit" w:cs="Arial"/>
          <w:color w:val="0C516E"/>
          <w:sz w:val="26"/>
          <w:szCs w:val="26"/>
        </w:rPr>
        <w:lastRenderedPageBreak/>
        <w:t>Monographie de fonctions</w:t>
      </w:r>
    </w:p>
    <w:p w:rsidR="00EF01F2" w:rsidRDefault="00C867B4">
      <w:pPr>
        <w:pStyle w:val="mltdelibe"/>
        <w:divId w:val="1397361473"/>
        <w:rPr>
          <w:rFonts w:ascii="Arial" w:hAnsi="Arial" w:cs="Arial"/>
          <w:color w:val="333333"/>
          <w:sz w:val="18"/>
          <w:szCs w:val="18"/>
        </w:rPr>
      </w:pPr>
      <w:r>
        <w:rPr>
          <w:rFonts w:ascii="Arial" w:hAnsi="Arial" w:cs="Arial"/>
          <w:color w:val="333333"/>
          <w:sz w:val="18"/>
          <w:szCs w:val="18"/>
          <w:u w:val="single"/>
        </w:rPr>
        <w:t>Missions du service</w:t>
      </w:r>
      <w:r>
        <w:rPr>
          <w:rFonts w:ascii="Arial" w:hAnsi="Arial" w:cs="Arial"/>
          <w:color w:val="333333"/>
          <w:sz w:val="18"/>
          <w:szCs w:val="18"/>
        </w:rPr>
        <w:t> </w:t>
      </w:r>
    </w:p>
    <w:p w:rsidR="00EF01F2" w:rsidRDefault="00C867B4">
      <w:pPr>
        <w:pStyle w:val="mltdelibe"/>
        <w:divId w:val="1397361473"/>
        <w:rPr>
          <w:rFonts w:ascii="Arial" w:hAnsi="Arial" w:cs="Arial"/>
          <w:color w:val="333333"/>
          <w:sz w:val="18"/>
          <w:szCs w:val="18"/>
        </w:rPr>
      </w:pPr>
      <w:r>
        <w:rPr>
          <w:rFonts w:ascii="Arial" w:hAnsi="Arial" w:cs="Arial"/>
          <w:color w:val="333333"/>
          <w:sz w:val="18"/>
          <w:szCs w:val="18"/>
        </w:rPr>
        <w:t>Le service Gestion documentaire est chargé du suivi des documents tout au long de leur cycle de vie, c’est-à-dire, de leur création jusqu’à leur archivage.</w:t>
      </w:r>
    </w:p>
    <w:p w:rsidR="00EF01F2" w:rsidRDefault="00C867B4">
      <w:pPr>
        <w:pStyle w:val="mltdelibe"/>
        <w:divId w:val="1397361473"/>
        <w:rPr>
          <w:rFonts w:ascii="Arial" w:hAnsi="Arial" w:cs="Arial"/>
          <w:color w:val="333333"/>
          <w:sz w:val="18"/>
          <w:szCs w:val="18"/>
        </w:rPr>
      </w:pPr>
      <w:r>
        <w:rPr>
          <w:rFonts w:ascii="Arial" w:hAnsi="Arial" w:cs="Arial"/>
          <w:color w:val="333333"/>
          <w:sz w:val="18"/>
          <w:szCs w:val="18"/>
        </w:rPr>
        <w:t xml:space="preserve">Le travail au sein du service se divise en 2 </w:t>
      </w:r>
      <w:proofErr w:type="gramStart"/>
      <w:r>
        <w:rPr>
          <w:rFonts w:ascii="Arial" w:hAnsi="Arial" w:cs="Arial"/>
          <w:color w:val="333333"/>
          <w:sz w:val="18"/>
          <w:szCs w:val="18"/>
        </w:rPr>
        <w:t>parties:</w:t>
      </w:r>
      <w:proofErr w:type="gramEnd"/>
    </w:p>
    <w:p w:rsidR="00EF01F2" w:rsidRDefault="00C867B4">
      <w:pPr>
        <w:pStyle w:val="mltdelibe"/>
        <w:numPr>
          <w:ilvl w:val="0"/>
          <w:numId w:val="6"/>
        </w:numPr>
        <w:divId w:val="1397361473"/>
        <w:rPr>
          <w:rFonts w:ascii="Arial" w:hAnsi="Arial" w:cs="Arial"/>
          <w:color w:val="333333"/>
          <w:sz w:val="18"/>
          <w:szCs w:val="18"/>
        </w:rPr>
      </w:pPr>
      <w:r>
        <w:rPr>
          <w:rFonts w:ascii="Arial" w:hAnsi="Arial" w:cs="Arial"/>
          <w:color w:val="333333"/>
          <w:sz w:val="18"/>
          <w:szCs w:val="18"/>
        </w:rPr>
        <w:t>La gestion documentaire reprenant : la gestion des abonnements, la numérisation de documents et le transfert de dossiers aux différents services.</w:t>
      </w:r>
    </w:p>
    <w:p w:rsidR="00EF01F2" w:rsidRDefault="00C867B4">
      <w:pPr>
        <w:pStyle w:val="mltdelibe"/>
        <w:numPr>
          <w:ilvl w:val="0"/>
          <w:numId w:val="6"/>
        </w:numPr>
        <w:divId w:val="1397361473"/>
        <w:rPr>
          <w:rFonts w:ascii="Arial" w:hAnsi="Arial" w:cs="Arial"/>
          <w:color w:val="333333"/>
          <w:sz w:val="18"/>
          <w:szCs w:val="18"/>
        </w:rPr>
      </w:pPr>
      <w:r>
        <w:rPr>
          <w:rFonts w:ascii="Arial" w:hAnsi="Arial" w:cs="Arial"/>
          <w:color w:val="333333"/>
          <w:sz w:val="18"/>
          <w:szCs w:val="18"/>
        </w:rPr>
        <w:t xml:space="preserve">La gestion des archives intermédiaires et définitives </w:t>
      </w:r>
      <w:proofErr w:type="gramStart"/>
      <w:r>
        <w:rPr>
          <w:rFonts w:ascii="Arial" w:hAnsi="Arial" w:cs="Arial"/>
          <w:color w:val="333333"/>
          <w:sz w:val="18"/>
          <w:szCs w:val="18"/>
        </w:rPr>
        <w:t>comprenant:</w:t>
      </w:r>
      <w:proofErr w:type="gramEnd"/>
      <w:r>
        <w:rPr>
          <w:rFonts w:ascii="Arial" w:hAnsi="Arial" w:cs="Arial"/>
          <w:color w:val="333333"/>
          <w:sz w:val="18"/>
          <w:szCs w:val="18"/>
        </w:rPr>
        <w:t xml:space="preserve"> le tri et le classement, la rédaction d’inventaire, la mise à disposition du public, la rédaction de tableaux de tri, la mise en place de procédures d’archivage, la conservation des archives papiers et numériques.</w:t>
      </w:r>
    </w:p>
    <w:p w:rsidR="00EF01F2" w:rsidRDefault="00C867B4">
      <w:pPr>
        <w:pStyle w:val="mltdelibe"/>
        <w:divId w:val="1397361473"/>
        <w:rPr>
          <w:rFonts w:ascii="Arial" w:hAnsi="Arial" w:cs="Arial"/>
          <w:color w:val="333333"/>
          <w:sz w:val="18"/>
          <w:szCs w:val="18"/>
        </w:rPr>
      </w:pPr>
      <w:r>
        <w:rPr>
          <w:rFonts w:ascii="Arial" w:hAnsi="Arial" w:cs="Arial"/>
          <w:color w:val="333333"/>
          <w:sz w:val="18"/>
          <w:szCs w:val="18"/>
          <w:u w:val="single"/>
        </w:rPr>
        <w:t>Missions de la fonction</w:t>
      </w:r>
      <w:r>
        <w:rPr>
          <w:rFonts w:ascii="Arial" w:hAnsi="Arial" w:cs="Arial"/>
          <w:color w:val="333333"/>
          <w:sz w:val="18"/>
          <w:szCs w:val="18"/>
        </w:rPr>
        <w:t> </w:t>
      </w:r>
    </w:p>
    <w:p w:rsidR="00EF01F2" w:rsidRDefault="00C867B4">
      <w:pPr>
        <w:pStyle w:val="mltdelibe"/>
        <w:divId w:val="1397361473"/>
        <w:rPr>
          <w:rFonts w:ascii="Arial" w:hAnsi="Arial" w:cs="Arial"/>
          <w:color w:val="333333"/>
          <w:sz w:val="18"/>
          <w:szCs w:val="18"/>
        </w:rPr>
      </w:pPr>
      <w:r>
        <w:rPr>
          <w:rFonts w:ascii="Arial" w:hAnsi="Arial" w:cs="Arial"/>
          <w:color w:val="333333"/>
          <w:sz w:val="18"/>
          <w:szCs w:val="18"/>
        </w:rPr>
        <w:t>L’archiviste assure le traitement des archives dans le respect des obligations légales et des normes internationales. La personne sera garante de leur bonne conservation et de leur diffusion.</w:t>
      </w:r>
    </w:p>
    <w:p w:rsidR="00EF01F2" w:rsidRDefault="00C867B4">
      <w:pPr>
        <w:pStyle w:val="mltdelibe"/>
        <w:divId w:val="1397361473"/>
        <w:rPr>
          <w:rFonts w:ascii="Arial" w:hAnsi="Arial" w:cs="Arial"/>
          <w:color w:val="333333"/>
          <w:sz w:val="18"/>
          <w:szCs w:val="18"/>
        </w:rPr>
      </w:pPr>
      <w:r>
        <w:rPr>
          <w:rFonts w:ascii="Arial" w:hAnsi="Arial" w:cs="Arial"/>
          <w:color w:val="333333"/>
          <w:sz w:val="18"/>
          <w:szCs w:val="18"/>
        </w:rPr>
        <w:t>Elle assure l’ensemble des activités fonctionnelles de la structure archivistique. Elle cherche des solutions innovantes pour assurer la conservation des documents et la mise à disposition des personnes utilisatrices.</w:t>
      </w:r>
    </w:p>
    <w:p w:rsidR="00EF01F2" w:rsidRDefault="00C867B4">
      <w:pPr>
        <w:pStyle w:val="mltdelibe"/>
        <w:divId w:val="1397361473"/>
        <w:rPr>
          <w:rFonts w:ascii="Arial" w:hAnsi="Arial" w:cs="Arial"/>
          <w:color w:val="333333"/>
          <w:sz w:val="18"/>
          <w:szCs w:val="18"/>
        </w:rPr>
      </w:pPr>
      <w:r>
        <w:rPr>
          <w:rFonts w:ascii="Arial" w:hAnsi="Arial" w:cs="Arial"/>
          <w:color w:val="333333"/>
          <w:sz w:val="18"/>
          <w:szCs w:val="18"/>
          <w:u w:val="single"/>
        </w:rPr>
        <w:t>Activités régulières</w:t>
      </w:r>
      <w:r>
        <w:rPr>
          <w:rFonts w:ascii="Arial" w:hAnsi="Arial" w:cs="Arial"/>
          <w:color w:val="333333"/>
          <w:sz w:val="18"/>
          <w:szCs w:val="18"/>
        </w:rPr>
        <w:t> </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Appliquer la politique d’archivage de l’Administration en tenant compte de la législation et des normes internationales.</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Veiller au respect des conditions de communication des documents, avec pour objectif de permettre l’accès rapide aux documents.</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Trier et procéder à l'élimination et l'échantillonnage en application des règles d'archivage définies.</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Analyser et assurer la description archivistique et la réalisation d'instruments de recherche et d’inventaires.</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Assurer le conditionnement et l'organisation physique de documents.</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Assurer le suivi et la mise à jour du logiciel de gestion des archives.</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Assurer la prise en main et la mise à jour du portail de valorisation des archives.</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Sensibiliser les services producteurs au respect des procédures et de la gestion des archives.</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Réaliser des audits sur l’archivage dans les services.</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Assurer le suivi des actions réalisées auprès des différents services.</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Participer à la valorisation des archives par l’assistance à la mise sur pied d’expositions et de recherches historiques, par la sélection et la préparation de dossiers historiques.</w:t>
      </w:r>
    </w:p>
    <w:p w:rsidR="00EF01F2" w:rsidRDefault="00C867B4">
      <w:pPr>
        <w:pStyle w:val="mltdelibe"/>
        <w:numPr>
          <w:ilvl w:val="0"/>
          <w:numId w:val="7"/>
        </w:numPr>
        <w:divId w:val="1397361473"/>
        <w:rPr>
          <w:rFonts w:ascii="Arial" w:hAnsi="Arial" w:cs="Arial"/>
          <w:color w:val="333333"/>
          <w:sz w:val="18"/>
          <w:szCs w:val="18"/>
        </w:rPr>
      </w:pPr>
      <w:r>
        <w:rPr>
          <w:rFonts w:ascii="Arial" w:hAnsi="Arial" w:cs="Arial"/>
          <w:color w:val="333333"/>
          <w:sz w:val="18"/>
          <w:szCs w:val="18"/>
        </w:rPr>
        <w:t>Accueillir des lectrices et des lecteurs, orienter et informer le public sur les procédures de recherche et de consultation.</w:t>
      </w:r>
    </w:p>
    <w:p w:rsidR="00EF01F2" w:rsidRDefault="00C867B4">
      <w:pPr>
        <w:pStyle w:val="mltdelibe"/>
        <w:numPr>
          <w:ilvl w:val="0"/>
          <w:numId w:val="8"/>
        </w:numPr>
        <w:divId w:val="1397361473"/>
        <w:rPr>
          <w:rFonts w:ascii="Arial" w:hAnsi="Arial" w:cs="Arial"/>
          <w:color w:val="333333"/>
          <w:sz w:val="18"/>
          <w:szCs w:val="18"/>
        </w:rPr>
      </w:pPr>
      <w:r>
        <w:rPr>
          <w:rFonts w:ascii="Arial" w:hAnsi="Arial" w:cs="Arial"/>
          <w:color w:val="333333"/>
          <w:sz w:val="18"/>
          <w:szCs w:val="18"/>
        </w:rPr>
        <w:t>Être la personne de référence en matière de législation.</w:t>
      </w:r>
    </w:p>
    <w:p w:rsidR="00EF01F2" w:rsidRDefault="00C867B4">
      <w:pPr>
        <w:pStyle w:val="mltdelibe"/>
        <w:numPr>
          <w:ilvl w:val="0"/>
          <w:numId w:val="8"/>
        </w:numPr>
        <w:divId w:val="1397361473"/>
        <w:rPr>
          <w:rFonts w:ascii="Arial" w:hAnsi="Arial" w:cs="Arial"/>
          <w:color w:val="333333"/>
          <w:sz w:val="18"/>
          <w:szCs w:val="18"/>
        </w:rPr>
      </w:pPr>
      <w:r>
        <w:rPr>
          <w:rFonts w:ascii="Arial" w:hAnsi="Arial" w:cs="Arial"/>
          <w:color w:val="333333"/>
          <w:sz w:val="18"/>
          <w:szCs w:val="18"/>
        </w:rPr>
        <w:t>Répondre aux questions de ses collègues et partager ses connaissances.</w:t>
      </w:r>
    </w:p>
    <w:p w:rsidR="00EF01F2" w:rsidRDefault="00C867B4">
      <w:pPr>
        <w:pStyle w:val="mltdelibe"/>
        <w:numPr>
          <w:ilvl w:val="0"/>
          <w:numId w:val="8"/>
        </w:numPr>
        <w:divId w:val="1397361473"/>
        <w:rPr>
          <w:rFonts w:ascii="Arial" w:hAnsi="Arial" w:cs="Arial"/>
          <w:color w:val="333333"/>
          <w:sz w:val="18"/>
          <w:szCs w:val="18"/>
        </w:rPr>
      </w:pPr>
      <w:r>
        <w:rPr>
          <w:rFonts w:ascii="Arial" w:hAnsi="Arial" w:cs="Arial"/>
          <w:color w:val="333333"/>
          <w:sz w:val="18"/>
          <w:szCs w:val="18"/>
        </w:rPr>
        <w:t>Accompagner les services dans l’appropriation des nouvelles méthodes de gestion des documents administratifs.</w:t>
      </w:r>
    </w:p>
    <w:p w:rsidR="00EF01F2" w:rsidRDefault="00C867B4">
      <w:pPr>
        <w:pStyle w:val="mltdelibe"/>
        <w:numPr>
          <w:ilvl w:val="0"/>
          <w:numId w:val="8"/>
        </w:numPr>
        <w:divId w:val="1397361473"/>
        <w:rPr>
          <w:rFonts w:ascii="Arial" w:hAnsi="Arial" w:cs="Arial"/>
          <w:color w:val="333333"/>
          <w:sz w:val="18"/>
          <w:szCs w:val="18"/>
        </w:rPr>
      </w:pPr>
      <w:r>
        <w:rPr>
          <w:rFonts w:ascii="Arial" w:hAnsi="Arial" w:cs="Arial"/>
          <w:color w:val="333333"/>
          <w:sz w:val="18"/>
          <w:szCs w:val="18"/>
        </w:rPr>
        <w:t>Surveiller l'état d'avancement et assurer le suivi des activités et/ou projets dont le service a la charge.</w:t>
      </w:r>
    </w:p>
    <w:p w:rsidR="00EF01F2" w:rsidRDefault="00C867B4">
      <w:pPr>
        <w:pStyle w:val="mltdelibe"/>
        <w:divId w:val="1397361473"/>
        <w:rPr>
          <w:rFonts w:ascii="Arial" w:hAnsi="Arial" w:cs="Arial"/>
          <w:color w:val="333333"/>
          <w:sz w:val="18"/>
          <w:szCs w:val="18"/>
        </w:rPr>
      </w:pPr>
      <w:r>
        <w:rPr>
          <w:rFonts w:ascii="Arial" w:hAnsi="Arial" w:cs="Arial"/>
          <w:color w:val="333333"/>
          <w:sz w:val="18"/>
          <w:szCs w:val="18"/>
          <w:u w:val="single"/>
        </w:rPr>
        <w:t>Activités Occasionnelles </w:t>
      </w:r>
    </w:p>
    <w:p w:rsidR="00EF01F2" w:rsidRDefault="00C867B4">
      <w:pPr>
        <w:pStyle w:val="mltdelibe"/>
        <w:numPr>
          <w:ilvl w:val="0"/>
          <w:numId w:val="9"/>
        </w:numPr>
        <w:divId w:val="1397361473"/>
        <w:rPr>
          <w:rFonts w:ascii="Arial" w:hAnsi="Arial" w:cs="Arial"/>
          <w:color w:val="333333"/>
          <w:sz w:val="18"/>
          <w:szCs w:val="18"/>
        </w:rPr>
      </w:pPr>
      <w:r>
        <w:rPr>
          <w:rFonts w:ascii="Arial" w:hAnsi="Arial" w:cs="Arial"/>
          <w:color w:val="333333"/>
          <w:sz w:val="18"/>
          <w:szCs w:val="18"/>
        </w:rPr>
        <w:t>Assurer l’organisation de la conservation dans les différents locaux.</w:t>
      </w:r>
    </w:p>
    <w:p w:rsidR="00EF01F2" w:rsidRDefault="00C867B4">
      <w:pPr>
        <w:pStyle w:val="mltdelibe"/>
        <w:numPr>
          <w:ilvl w:val="0"/>
          <w:numId w:val="9"/>
        </w:numPr>
        <w:divId w:val="1397361473"/>
        <w:rPr>
          <w:rFonts w:ascii="Arial" w:hAnsi="Arial" w:cs="Arial"/>
          <w:color w:val="333333"/>
          <w:sz w:val="18"/>
          <w:szCs w:val="18"/>
        </w:rPr>
      </w:pPr>
      <w:r>
        <w:rPr>
          <w:rFonts w:ascii="Arial" w:hAnsi="Arial" w:cs="Arial"/>
          <w:color w:val="333333"/>
          <w:sz w:val="18"/>
          <w:szCs w:val="18"/>
        </w:rPr>
        <w:t>Assurer la destruction des documents après le délai légal de conservation.</w:t>
      </w:r>
    </w:p>
    <w:p w:rsidR="00EF01F2" w:rsidRDefault="00C867B4">
      <w:pPr>
        <w:pStyle w:val="mltdelibe"/>
        <w:numPr>
          <w:ilvl w:val="0"/>
          <w:numId w:val="9"/>
        </w:numPr>
        <w:divId w:val="1397361473"/>
        <w:rPr>
          <w:rFonts w:ascii="Arial" w:hAnsi="Arial" w:cs="Arial"/>
          <w:color w:val="333333"/>
          <w:sz w:val="18"/>
          <w:szCs w:val="18"/>
        </w:rPr>
      </w:pPr>
      <w:r>
        <w:rPr>
          <w:rFonts w:ascii="Arial" w:hAnsi="Arial" w:cs="Arial"/>
          <w:color w:val="333333"/>
          <w:sz w:val="18"/>
          <w:szCs w:val="18"/>
        </w:rPr>
        <w:t>Collecter les archives dans d’anciens bâtiments et services communaux.</w:t>
      </w:r>
    </w:p>
    <w:p w:rsidR="00EF01F2" w:rsidRDefault="00C867B4">
      <w:pPr>
        <w:pStyle w:val="mltdelibe"/>
        <w:numPr>
          <w:ilvl w:val="0"/>
          <w:numId w:val="9"/>
        </w:numPr>
        <w:divId w:val="1397361473"/>
        <w:rPr>
          <w:rFonts w:ascii="Arial" w:hAnsi="Arial" w:cs="Arial"/>
          <w:color w:val="333333"/>
          <w:sz w:val="18"/>
          <w:szCs w:val="18"/>
        </w:rPr>
      </w:pPr>
      <w:r>
        <w:rPr>
          <w:rFonts w:ascii="Arial" w:hAnsi="Arial" w:cs="Arial"/>
          <w:color w:val="333333"/>
          <w:sz w:val="18"/>
          <w:szCs w:val="18"/>
        </w:rPr>
        <w:t>Assurer la manutention et transport de boîtes.</w:t>
      </w:r>
    </w:p>
    <w:p w:rsidR="00EF01F2" w:rsidRDefault="00C867B4">
      <w:pPr>
        <w:spacing w:before="255" w:after="128"/>
        <w:outlineLvl w:val="2"/>
        <w:divId w:val="1397361473"/>
        <w:rPr>
          <w:rFonts w:ascii="inherit" w:eastAsia="Times New Roman" w:hAnsi="inherit" w:cs="Arial"/>
          <w:color w:val="0C516E"/>
          <w:sz w:val="26"/>
          <w:szCs w:val="26"/>
        </w:rPr>
      </w:pPr>
      <w:r>
        <w:rPr>
          <w:rFonts w:ascii="inherit" w:eastAsia="Times New Roman" w:hAnsi="inherit" w:cs="Arial"/>
          <w:color w:val="0C516E"/>
          <w:sz w:val="26"/>
          <w:szCs w:val="26"/>
        </w:rPr>
        <w:lastRenderedPageBreak/>
        <w:t>Nous offrons</w:t>
      </w:r>
    </w:p>
    <w:p w:rsidR="00EF01F2" w:rsidRDefault="00C867B4">
      <w:pPr>
        <w:pStyle w:val="NormalWeb"/>
        <w:divId w:val="1397361473"/>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 xml:space="preserve">Type de contrat : un contrat à durée indéterminée à temps plein au sein de l’administration locale la plus attractive de Belgique </w:t>
      </w:r>
      <w:r>
        <w:rPr>
          <w:rFonts w:ascii="Arial" w:hAnsi="Arial" w:cs="Arial"/>
          <w:color w:val="333333"/>
          <w:sz w:val="18"/>
          <w:szCs w:val="18"/>
        </w:rPr>
        <w:br/>
        <w:t xml:space="preserve">Régime du travail : 38 heures/semaine </w:t>
      </w:r>
      <w:r>
        <w:rPr>
          <w:rFonts w:ascii="Arial" w:hAnsi="Arial" w:cs="Arial"/>
          <w:color w:val="333333"/>
          <w:sz w:val="18"/>
          <w:szCs w:val="18"/>
        </w:rPr>
        <w:br/>
        <w:t xml:space="preserve">Lieu du travail : Namur (Hôtel de Ville) </w:t>
      </w:r>
      <w:r>
        <w:rPr>
          <w:rFonts w:ascii="Arial" w:hAnsi="Arial" w:cs="Arial"/>
          <w:color w:val="333333"/>
          <w:sz w:val="18"/>
          <w:szCs w:val="18"/>
        </w:rPr>
        <w:br/>
        <w:t>Horaire variable du lundi au vendredi : Arrivée entre 07h00 et 09h00 - Pause entre 12h00 et 13h30 - Départ entre 15h30 et 17h30</w:t>
      </w:r>
    </w:p>
    <w:p w:rsidR="00EF01F2" w:rsidRDefault="00C867B4">
      <w:pPr>
        <w:pStyle w:val="NormalWeb"/>
        <w:divId w:val="1397361473"/>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EF01F2" w:rsidRDefault="00C867B4">
      <w:pPr>
        <w:numPr>
          <w:ilvl w:val="0"/>
          <w:numId w:val="10"/>
        </w:numPr>
        <w:spacing w:before="100" w:beforeAutospacing="1" w:after="100" w:afterAutospacing="1"/>
        <w:divId w:val="1397361473"/>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EF01F2" w:rsidRDefault="00C867B4">
      <w:pPr>
        <w:numPr>
          <w:ilvl w:val="0"/>
          <w:numId w:val="10"/>
        </w:numPr>
        <w:spacing w:before="100" w:beforeAutospacing="1" w:after="100" w:afterAutospacing="1"/>
        <w:divId w:val="1397361473"/>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EF01F2" w:rsidRDefault="00C867B4">
      <w:pPr>
        <w:pStyle w:val="NormalWeb"/>
        <w:divId w:val="1397361473"/>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B1 à l'indice actuel :</w:t>
      </w:r>
    </w:p>
    <w:p w:rsidR="00EF01F2" w:rsidRDefault="00C867B4">
      <w:pPr>
        <w:numPr>
          <w:ilvl w:val="0"/>
          <w:numId w:val="11"/>
        </w:numPr>
        <w:spacing w:before="100" w:beforeAutospacing="1" w:after="100" w:afterAutospacing="1"/>
        <w:divId w:val="1397361473"/>
        <w:rPr>
          <w:rFonts w:ascii="Arial" w:eastAsia="Times New Roman" w:hAnsi="Arial" w:cs="Arial"/>
          <w:color w:val="333333"/>
          <w:sz w:val="18"/>
          <w:szCs w:val="18"/>
        </w:rPr>
      </w:pPr>
      <w:r>
        <w:rPr>
          <w:rFonts w:ascii="Arial" w:eastAsia="Times New Roman" w:hAnsi="Arial" w:cs="Arial"/>
          <w:color w:val="333333"/>
          <w:sz w:val="18"/>
          <w:szCs w:val="18"/>
        </w:rPr>
        <w:t>Sans ancienneté : 37.879,53€</w:t>
      </w:r>
    </w:p>
    <w:p w:rsidR="00EF01F2" w:rsidRDefault="00C867B4">
      <w:pPr>
        <w:numPr>
          <w:ilvl w:val="0"/>
          <w:numId w:val="11"/>
        </w:numPr>
        <w:spacing w:before="100" w:beforeAutospacing="1" w:after="100" w:afterAutospacing="1"/>
        <w:divId w:val="1397361473"/>
        <w:rPr>
          <w:rFonts w:ascii="Arial" w:eastAsia="Times New Roman" w:hAnsi="Arial" w:cs="Arial"/>
          <w:color w:val="333333"/>
          <w:sz w:val="18"/>
          <w:szCs w:val="18"/>
        </w:rPr>
      </w:pPr>
      <w:r>
        <w:rPr>
          <w:rFonts w:ascii="Arial" w:eastAsia="Times New Roman" w:hAnsi="Arial" w:cs="Arial"/>
          <w:color w:val="333333"/>
          <w:sz w:val="18"/>
          <w:szCs w:val="18"/>
        </w:rPr>
        <w:t>Avec 10 ans d'ancienneté : 43.877,22€</w:t>
      </w:r>
    </w:p>
    <w:p w:rsidR="00EF01F2" w:rsidRDefault="00C867B4">
      <w:pPr>
        <w:pStyle w:val="NormalWeb"/>
        <w:divId w:val="1397361473"/>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EF01F2" w:rsidRDefault="00C867B4">
      <w:pPr>
        <w:pStyle w:val="NormalWeb"/>
        <w:divId w:val="1397361473"/>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EF01F2" w:rsidRDefault="00C867B4">
      <w:pPr>
        <w:pStyle w:val="NormalWeb"/>
        <w:divId w:val="1397361473"/>
        <w:rPr>
          <w:rFonts w:ascii="Arial" w:hAnsi="Arial" w:cs="Arial"/>
          <w:color w:val="333333"/>
          <w:sz w:val="18"/>
          <w:szCs w:val="18"/>
        </w:rPr>
      </w:pPr>
      <w:r>
        <w:rPr>
          <w:rStyle w:val="lev"/>
          <w:rFonts w:ascii="Arial" w:hAnsi="Arial" w:cs="Arial"/>
          <w:color w:val="333333"/>
          <w:sz w:val="18"/>
          <w:szCs w:val="18"/>
          <w:u w:val="single"/>
        </w:rPr>
        <w:t>Avantages</w:t>
      </w:r>
    </w:p>
    <w:p w:rsidR="00EF01F2" w:rsidRDefault="00C867B4">
      <w:pPr>
        <w:numPr>
          <w:ilvl w:val="0"/>
          <w:numId w:val="12"/>
        </w:numPr>
        <w:spacing w:before="100" w:beforeAutospacing="1" w:after="100" w:afterAutospacing="1"/>
        <w:divId w:val="1397361473"/>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EF01F2" w:rsidRDefault="00C867B4">
      <w:pPr>
        <w:numPr>
          <w:ilvl w:val="0"/>
          <w:numId w:val="12"/>
        </w:numPr>
        <w:spacing w:before="100" w:beforeAutospacing="1" w:after="100" w:afterAutospacing="1"/>
        <w:divId w:val="1397361473"/>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EF01F2" w:rsidRDefault="00C867B4">
      <w:pPr>
        <w:numPr>
          <w:ilvl w:val="0"/>
          <w:numId w:val="12"/>
        </w:numPr>
        <w:spacing w:before="100" w:beforeAutospacing="1" w:after="100" w:afterAutospacing="1"/>
        <w:divId w:val="1397361473"/>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EF01F2" w:rsidRDefault="00C867B4">
      <w:pPr>
        <w:numPr>
          <w:ilvl w:val="0"/>
          <w:numId w:val="12"/>
        </w:numPr>
        <w:spacing w:before="100" w:beforeAutospacing="1" w:after="100" w:afterAutospacing="1"/>
        <w:divId w:val="1397361473"/>
        <w:rPr>
          <w:rFonts w:ascii="Arial" w:eastAsia="Times New Roman" w:hAnsi="Arial" w:cs="Arial"/>
          <w:color w:val="333333"/>
          <w:sz w:val="18"/>
          <w:szCs w:val="18"/>
        </w:rPr>
      </w:pPr>
      <w:r>
        <w:rPr>
          <w:rFonts w:ascii="Arial" w:eastAsia="Times New Roman" w:hAnsi="Arial" w:cs="Arial"/>
          <w:color w:val="333333"/>
          <w:sz w:val="18"/>
          <w:szCs w:val="18"/>
        </w:rPr>
        <w:t>Gratuité des transports en commun pour les déplacements du domicile au lieu de travail : (bus, train, téléphérique)</w:t>
      </w:r>
    </w:p>
    <w:p w:rsidR="00EF01F2" w:rsidRDefault="00C867B4">
      <w:pPr>
        <w:numPr>
          <w:ilvl w:val="0"/>
          <w:numId w:val="12"/>
        </w:numPr>
        <w:spacing w:before="100" w:beforeAutospacing="1" w:after="100" w:afterAutospacing="1"/>
        <w:divId w:val="1397361473"/>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EF01F2" w:rsidRDefault="00C867B4">
      <w:pPr>
        <w:numPr>
          <w:ilvl w:val="0"/>
          <w:numId w:val="12"/>
        </w:numPr>
        <w:spacing w:before="100" w:beforeAutospacing="1" w:after="100" w:afterAutospacing="1"/>
        <w:divId w:val="1397361473"/>
        <w:rPr>
          <w:rFonts w:ascii="Arial" w:eastAsia="Times New Roman" w:hAnsi="Arial" w:cs="Arial"/>
          <w:color w:val="333333"/>
          <w:sz w:val="18"/>
          <w:szCs w:val="18"/>
        </w:rPr>
      </w:pPr>
      <w:r>
        <w:rPr>
          <w:rFonts w:ascii="Arial" w:eastAsia="Times New Roman" w:hAnsi="Arial" w:cs="Arial"/>
          <w:color w:val="333333"/>
          <w:sz w:val="18"/>
          <w:szCs w:val="18"/>
        </w:rPr>
        <w:t>Un remboursement de 0,36€/km parcouru en vélo</w:t>
      </w:r>
    </w:p>
    <w:p w:rsidR="00EF01F2" w:rsidRDefault="00C867B4">
      <w:pPr>
        <w:numPr>
          <w:ilvl w:val="0"/>
          <w:numId w:val="12"/>
        </w:numPr>
        <w:spacing w:before="100" w:beforeAutospacing="1" w:after="100" w:afterAutospacing="1"/>
        <w:divId w:val="1397361473"/>
        <w:rPr>
          <w:rFonts w:ascii="Arial" w:eastAsia="Times New Roman" w:hAnsi="Arial" w:cs="Arial"/>
          <w:color w:val="333333"/>
          <w:sz w:val="18"/>
          <w:szCs w:val="18"/>
        </w:rPr>
      </w:pPr>
      <w:r>
        <w:rPr>
          <w:rFonts w:ascii="Arial" w:eastAsia="Times New Roman" w:hAnsi="Arial" w:cs="Arial"/>
          <w:color w:val="333333"/>
          <w:sz w:val="18"/>
          <w:szCs w:val="18"/>
        </w:rPr>
        <w:t>Possibilité de télétravail</w:t>
      </w:r>
    </w:p>
    <w:p w:rsidR="00EF01F2" w:rsidRDefault="00C867B4">
      <w:pPr>
        <w:spacing w:before="255" w:after="128"/>
        <w:outlineLvl w:val="2"/>
        <w:divId w:val="1397361473"/>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67522C" w:rsidRDefault="00C867B4">
      <w:pPr>
        <w:pStyle w:val="NormalWeb"/>
        <w:divId w:val="1397361473"/>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0272FF">
        <w:rPr>
          <w:rFonts w:ascii="Arial" w:hAnsi="Arial" w:cs="Arial"/>
          <w:color w:val="333333"/>
          <w:sz w:val="18"/>
          <w:szCs w:val="18"/>
        </w:rPr>
        <w:t>lien suivant :</w:t>
      </w:r>
      <w:r w:rsidR="000272FF" w:rsidRPr="000272FF">
        <w:t xml:space="preserve"> </w:t>
      </w:r>
      <w:hyperlink r:id="rId5" w:history="1">
        <w:r w:rsidR="0067522C" w:rsidRPr="00EA05A1">
          <w:rPr>
            <w:rStyle w:val="Lienhypertexte"/>
          </w:rPr>
          <w:t>https://namur.gestmax.be/apply/1564/5</w:t>
        </w:r>
      </w:hyperlink>
    </w:p>
    <w:p w:rsidR="00EF01F2" w:rsidRDefault="00C867B4">
      <w:pPr>
        <w:pStyle w:val="NormalWeb"/>
        <w:divId w:val="1397361473"/>
        <w:rPr>
          <w:rFonts w:ascii="Arial" w:hAnsi="Arial" w:cs="Arial"/>
          <w:color w:val="333333"/>
          <w:sz w:val="18"/>
          <w:szCs w:val="18"/>
        </w:rPr>
      </w:pPr>
      <w:bookmarkStart w:id="0" w:name="_GoBack"/>
      <w:bookmarkEnd w:id="0"/>
      <w:r>
        <w:rPr>
          <w:rFonts w:ascii="Arial" w:hAnsi="Arial" w:cs="Arial"/>
          <w:color w:val="333333"/>
          <w:sz w:val="18"/>
          <w:szCs w:val="18"/>
        </w:rPr>
        <w:t>Les documents listés ci-dessous devront impérativement être joints à votre candidature pour ce poste :</w:t>
      </w:r>
    </w:p>
    <w:p w:rsidR="00EF01F2" w:rsidRDefault="00C867B4">
      <w:pPr>
        <w:numPr>
          <w:ilvl w:val="0"/>
          <w:numId w:val="13"/>
        </w:numPr>
        <w:spacing w:before="100" w:beforeAutospacing="1" w:after="100" w:afterAutospacing="1"/>
        <w:divId w:val="1397361473"/>
        <w:rPr>
          <w:rFonts w:ascii="Arial" w:eastAsia="Times New Roman" w:hAnsi="Arial" w:cs="Arial"/>
          <w:color w:val="333333"/>
          <w:sz w:val="18"/>
          <w:szCs w:val="18"/>
        </w:rPr>
      </w:pPr>
      <w:proofErr w:type="gramStart"/>
      <w:r>
        <w:rPr>
          <w:rFonts w:ascii="Arial" w:eastAsia="Times New Roman" w:hAnsi="Arial" w:cs="Arial"/>
          <w:color w:val="333333"/>
          <w:sz w:val="18"/>
          <w:szCs w:val="18"/>
        </w:rPr>
        <w:t>un</w:t>
      </w:r>
      <w:proofErr w:type="gramEnd"/>
      <w:r>
        <w:rPr>
          <w:rFonts w:ascii="Arial" w:eastAsia="Times New Roman" w:hAnsi="Arial" w:cs="Arial"/>
          <w:color w:val="333333"/>
          <w:sz w:val="18"/>
          <w:szCs w:val="18"/>
        </w:rPr>
        <w:t xml:space="preserve"> C.V. et une lettre de motivation;</w:t>
      </w:r>
    </w:p>
    <w:p w:rsidR="00EF01F2" w:rsidRDefault="00C867B4">
      <w:pPr>
        <w:numPr>
          <w:ilvl w:val="0"/>
          <w:numId w:val="13"/>
        </w:numPr>
        <w:spacing w:before="100" w:beforeAutospacing="1" w:after="100" w:afterAutospacing="1"/>
        <w:divId w:val="1397361473"/>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de votre diplôme ou l’équivalence de la Communauté française pour le(s) diplôme(s) obtenu(s) selon un régime étranger;</w:t>
      </w:r>
    </w:p>
    <w:p w:rsidR="00EF01F2" w:rsidRDefault="00C867B4">
      <w:pPr>
        <w:numPr>
          <w:ilvl w:val="0"/>
          <w:numId w:val="13"/>
        </w:numPr>
        <w:spacing w:before="100" w:beforeAutospacing="1" w:after="100" w:afterAutospacing="1"/>
        <w:divId w:val="1397361473"/>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du permis de conduire B (recto-verso) ;</w:t>
      </w:r>
    </w:p>
    <w:p w:rsidR="00EF01F2" w:rsidRDefault="00C867B4">
      <w:pPr>
        <w:numPr>
          <w:ilvl w:val="0"/>
          <w:numId w:val="13"/>
        </w:numPr>
        <w:spacing w:before="100" w:beforeAutospacing="1" w:after="100" w:afterAutospacing="1"/>
        <w:divId w:val="1397361473"/>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de la carte d'identité (recto-verso).</w:t>
      </w:r>
    </w:p>
    <w:p w:rsidR="00EF01F2" w:rsidRDefault="00C867B4">
      <w:pPr>
        <w:spacing w:before="255" w:after="128"/>
        <w:outlineLvl w:val="2"/>
        <w:divId w:val="1397361473"/>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EF01F2" w:rsidRDefault="00C867B4">
      <w:pPr>
        <w:divId w:val="1397361473"/>
        <w:rPr>
          <w:rFonts w:ascii="Arial" w:eastAsia="Times New Roman" w:hAnsi="Arial" w:cs="Arial"/>
          <w:color w:val="333333"/>
          <w:sz w:val="18"/>
          <w:szCs w:val="18"/>
        </w:rPr>
      </w:pPr>
      <w:r>
        <w:rPr>
          <w:rFonts w:ascii="Arial" w:eastAsia="Times New Roman" w:hAnsi="Arial" w:cs="Arial"/>
          <w:color w:val="333333"/>
          <w:sz w:val="18"/>
          <w:szCs w:val="18"/>
        </w:rPr>
        <w:t xml:space="preserve">29/09/2025 </w:t>
      </w:r>
    </w:p>
    <w:p w:rsidR="00EF01F2" w:rsidRDefault="00C867B4">
      <w:pPr>
        <w:spacing w:before="255" w:after="128"/>
        <w:outlineLvl w:val="2"/>
        <w:divId w:val="1397361473"/>
        <w:rPr>
          <w:rFonts w:ascii="inherit" w:eastAsia="Times New Roman" w:hAnsi="inherit" w:cs="Arial"/>
          <w:color w:val="0C516E"/>
          <w:sz w:val="26"/>
          <w:szCs w:val="26"/>
        </w:rPr>
      </w:pPr>
      <w:r>
        <w:rPr>
          <w:rFonts w:ascii="inherit" w:eastAsia="Times New Roman" w:hAnsi="inherit" w:cs="Arial"/>
          <w:color w:val="0C516E"/>
          <w:sz w:val="26"/>
          <w:szCs w:val="26"/>
        </w:rPr>
        <w:lastRenderedPageBreak/>
        <w:t>Procédure de sélection</w:t>
      </w:r>
    </w:p>
    <w:p w:rsidR="00EF01F2" w:rsidRDefault="00C867B4">
      <w:pPr>
        <w:pStyle w:val="NormalWeb"/>
        <w:divId w:val="1397361473"/>
        <w:rPr>
          <w:rFonts w:ascii="Arial" w:hAnsi="Arial" w:cs="Arial"/>
          <w:color w:val="333333"/>
          <w:sz w:val="18"/>
          <w:szCs w:val="18"/>
        </w:rPr>
      </w:pPr>
      <w:r>
        <w:rPr>
          <w:rStyle w:val="lev"/>
          <w:rFonts w:ascii="Arial" w:hAnsi="Arial" w:cs="Arial"/>
          <w:color w:val="333333"/>
          <w:sz w:val="18"/>
          <w:szCs w:val="18"/>
          <w:u w:val="single"/>
        </w:rPr>
        <w:t>Procédure de sélection</w:t>
      </w:r>
    </w:p>
    <w:p w:rsidR="00EF01F2" w:rsidRDefault="00C867B4">
      <w:pPr>
        <w:pStyle w:val="NormalWeb"/>
        <w:divId w:val="1397361473"/>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EF01F2" w:rsidRDefault="00C867B4">
      <w:pPr>
        <w:pStyle w:val="NormalWeb"/>
        <w:divId w:val="1397361473"/>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EF01F2" w:rsidRDefault="00C867B4">
      <w:pPr>
        <w:pStyle w:val="NormalWeb"/>
        <w:divId w:val="1397361473"/>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EF01F2" w:rsidRDefault="00C867B4">
      <w:pPr>
        <w:pStyle w:val="NormalWeb"/>
        <w:divId w:val="1397361473"/>
        <w:rPr>
          <w:rFonts w:ascii="Arial" w:hAnsi="Arial" w:cs="Arial"/>
          <w:color w:val="333333"/>
          <w:sz w:val="18"/>
          <w:szCs w:val="18"/>
        </w:rPr>
      </w:pPr>
      <w:r>
        <w:rPr>
          <w:rFonts w:ascii="Arial" w:hAnsi="Arial" w:cs="Arial"/>
          <w:color w:val="333333"/>
          <w:sz w:val="18"/>
          <w:szCs w:val="18"/>
        </w:rPr>
        <w:t xml:space="preserve">La personne qui aura obtenu le plus de points à la fin de la procédure sera proposée au Collège communal pour être désignée. Quant aux autres lauréates et/ou lauréats, ils seront versés dans une réserve pour une durée de </w:t>
      </w:r>
      <w:r w:rsidR="00656964">
        <w:rPr>
          <w:rFonts w:ascii="Arial" w:hAnsi="Arial" w:cs="Arial"/>
          <w:color w:val="333333"/>
          <w:sz w:val="18"/>
          <w:szCs w:val="18"/>
        </w:rPr>
        <w:t>3 ans</w:t>
      </w:r>
      <w:r>
        <w:rPr>
          <w:rFonts w:ascii="Arial" w:hAnsi="Arial" w:cs="Arial"/>
          <w:color w:val="333333"/>
          <w:sz w:val="18"/>
          <w:szCs w:val="18"/>
        </w:rPr>
        <w:t xml:space="preserve"> pour le même emploi ou tout poste similaire.</w:t>
      </w:r>
    </w:p>
    <w:p w:rsidR="00EF01F2" w:rsidRDefault="00C867B4">
      <w:pPr>
        <w:pStyle w:val="NormalWeb"/>
        <w:divId w:val="1397361473"/>
        <w:rPr>
          <w:rFonts w:ascii="Arial" w:hAnsi="Arial" w:cs="Arial"/>
          <w:color w:val="333333"/>
          <w:sz w:val="18"/>
          <w:szCs w:val="18"/>
        </w:rPr>
      </w:pPr>
      <w:r>
        <w:rPr>
          <w:rStyle w:val="lev"/>
          <w:rFonts w:ascii="Arial" w:hAnsi="Arial" w:cs="Arial"/>
          <w:color w:val="333333"/>
          <w:sz w:val="18"/>
          <w:szCs w:val="18"/>
        </w:rPr>
        <w:t>Gestion de la diversité</w:t>
      </w:r>
    </w:p>
    <w:p w:rsidR="00EF01F2" w:rsidRDefault="00C867B4">
      <w:pPr>
        <w:pStyle w:val="NormalWeb"/>
        <w:divId w:val="1397361473"/>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EF01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D13EA"/>
    <w:multiLevelType w:val="multilevel"/>
    <w:tmpl w:val="76308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BB3909"/>
    <w:multiLevelType w:val="multilevel"/>
    <w:tmpl w:val="872E7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906F59"/>
    <w:multiLevelType w:val="multilevel"/>
    <w:tmpl w:val="D3587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905717"/>
    <w:multiLevelType w:val="multilevel"/>
    <w:tmpl w:val="96EC7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671D05"/>
    <w:multiLevelType w:val="multilevel"/>
    <w:tmpl w:val="DAA23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ED43C0"/>
    <w:multiLevelType w:val="multilevel"/>
    <w:tmpl w:val="AA226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D519AC"/>
    <w:multiLevelType w:val="multilevel"/>
    <w:tmpl w:val="18C23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AC52B5"/>
    <w:multiLevelType w:val="multilevel"/>
    <w:tmpl w:val="6866A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7D6025"/>
    <w:multiLevelType w:val="multilevel"/>
    <w:tmpl w:val="6C3CB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3244FD"/>
    <w:multiLevelType w:val="multilevel"/>
    <w:tmpl w:val="BC1AA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A10BBC"/>
    <w:multiLevelType w:val="multilevel"/>
    <w:tmpl w:val="94E4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846150"/>
    <w:multiLevelType w:val="multilevel"/>
    <w:tmpl w:val="05C0E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C12085"/>
    <w:multiLevelType w:val="multilevel"/>
    <w:tmpl w:val="9B825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6"/>
  </w:num>
  <w:num w:numId="3">
    <w:abstractNumId w:val="0"/>
  </w:num>
  <w:num w:numId="4">
    <w:abstractNumId w:val="11"/>
  </w:num>
  <w:num w:numId="5">
    <w:abstractNumId w:val="8"/>
  </w:num>
  <w:num w:numId="6">
    <w:abstractNumId w:val="12"/>
  </w:num>
  <w:num w:numId="7">
    <w:abstractNumId w:val="7"/>
  </w:num>
  <w:num w:numId="8">
    <w:abstractNumId w:val="3"/>
  </w:num>
  <w:num w:numId="9">
    <w:abstractNumId w:val="5"/>
  </w:num>
  <w:num w:numId="10">
    <w:abstractNumId w:val="9"/>
  </w:num>
  <w:num w:numId="11">
    <w:abstractNumId w:val="1"/>
  </w:num>
  <w:num w:numId="12">
    <w:abstractNumId w:val="4"/>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7B4"/>
    <w:rsid w:val="000272FF"/>
    <w:rsid w:val="00656964"/>
    <w:rsid w:val="0067522C"/>
    <w:rsid w:val="00881B24"/>
    <w:rsid w:val="00966C87"/>
    <w:rsid w:val="00C867B4"/>
    <w:rsid w:val="00EF01F2"/>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237923"/>
  <w15:chartTrackingRefBased/>
  <w15:docId w15:val="{7DACB404-6091-4149-9DA1-03BB2AEFD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0272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7361473">
      <w:marLeft w:val="0"/>
      <w:marRight w:val="0"/>
      <w:marTop w:val="0"/>
      <w:marBottom w:val="0"/>
      <w:divBdr>
        <w:top w:val="none" w:sz="0" w:space="0" w:color="auto"/>
        <w:left w:val="none" w:sz="0" w:space="0" w:color="auto"/>
        <w:bottom w:val="none" w:sz="0" w:space="0" w:color="auto"/>
        <w:right w:val="none" w:sz="0" w:space="0" w:color="auto"/>
      </w:divBdr>
      <w:divsChild>
        <w:div w:id="1577013627">
          <w:marLeft w:val="0"/>
          <w:marRight w:val="0"/>
          <w:marTop w:val="0"/>
          <w:marBottom w:val="0"/>
          <w:divBdr>
            <w:top w:val="none" w:sz="0" w:space="0" w:color="auto"/>
            <w:left w:val="none" w:sz="0" w:space="0" w:color="auto"/>
            <w:bottom w:val="none" w:sz="0" w:space="0" w:color="auto"/>
            <w:right w:val="none" w:sz="0" w:space="0" w:color="auto"/>
          </w:divBdr>
        </w:div>
        <w:div w:id="1895703433">
          <w:marLeft w:val="0"/>
          <w:marRight w:val="0"/>
          <w:marTop w:val="0"/>
          <w:marBottom w:val="0"/>
          <w:divBdr>
            <w:top w:val="none" w:sz="0" w:space="0" w:color="auto"/>
            <w:left w:val="none" w:sz="0" w:space="0" w:color="auto"/>
            <w:bottom w:val="none" w:sz="0" w:space="0" w:color="auto"/>
            <w:right w:val="none" w:sz="0" w:space="0" w:color="auto"/>
          </w:divBdr>
        </w:div>
        <w:div w:id="1527330185">
          <w:marLeft w:val="0"/>
          <w:marRight w:val="0"/>
          <w:marTop w:val="0"/>
          <w:marBottom w:val="0"/>
          <w:divBdr>
            <w:top w:val="none" w:sz="0" w:space="0" w:color="auto"/>
            <w:left w:val="none" w:sz="0" w:space="0" w:color="auto"/>
            <w:bottom w:val="none" w:sz="0" w:space="0" w:color="auto"/>
            <w:right w:val="none" w:sz="0" w:space="0" w:color="auto"/>
          </w:divBdr>
        </w:div>
      </w:divsChild>
    </w:div>
    <w:div w:id="2130195738">
      <w:marLeft w:val="0"/>
      <w:marRight w:val="0"/>
      <w:marTop w:val="0"/>
      <w:marBottom w:val="0"/>
      <w:divBdr>
        <w:top w:val="none" w:sz="0" w:space="0" w:color="auto"/>
        <w:left w:val="none" w:sz="0" w:space="0" w:color="auto"/>
        <w:bottom w:val="none" w:sz="0" w:space="0" w:color="auto"/>
        <w:right w:val="none" w:sz="0" w:space="0" w:color="auto"/>
      </w:divBdr>
      <w:divsChild>
        <w:div w:id="1156140845">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564/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1542</Words>
  <Characters>8830</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Archiviste documentaliste - DG - Gestion documentaire</vt:lpstr>
    </vt:vector>
  </TitlesOfParts>
  <Company>Ville de Namur</Company>
  <LinksUpToDate>false</LinksUpToDate>
  <CharactersWithSpaces>10352</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Archiviste documentaliste - DG - Gestion documentaire</dc:title>
  <dc:subject/>
  <dc:creator>Marchal Valérie</dc:creator>
  <cp:keywords/>
  <dc:description/>
  <cp:lastModifiedBy>Marchal Valérie</cp:lastModifiedBy>
  <cp:revision>2</cp:revision>
  <dcterms:created xsi:type="dcterms:W3CDTF">2025-10-07T08:35:00Z</dcterms:created>
  <dcterms:modified xsi:type="dcterms:W3CDTF">2025-10-07T08:35:00Z</dcterms:modified>
</cp:coreProperties>
</file>