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A0E2" w14:textId="77777777" w:rsidR="00BF297D" w:rsidRDefault="00BF297D" w:rsidP="00BF297D">
      <w:pPr>
        <w:spacing w:after="0"/>
        <w:rPr>
          <w:b/>
          <w:bCs/>
          <w:sz w:val="20"/>
          <w:szCs w:val="20"/>
        </w:rPr>
      </w:pPr>
      <w:r w:rsidRPr="008A6E57">
        <w:rPr>
          <w:noProof/>
        </w:rPr>
        <w:drawing>
          <wp:anchor distT="0" distB="0" distL="114300" distR="114300" simplePos="0" relativeHeight="251660288" behindDoc="0" locked="0" layoutInCell="1" allowOverlap="1" wp14:anchorId="2B1349A0" wp14:editId="1DFC5B37">
            <wp:simplePos x="0" y="0"/>
            <wp:positionH relativeFrom="margin">
              <wp:posOffset>1852930</wp:posOffset>
            </wp:positionH>
            <wp:positionV relativeFrom="paragraph">
              <wp:posOffset>-610870</wp:posOffset>
            </wp:positionV>
            <wp:extent cx="4524375" cy="204170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041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88D"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440985" wp14:editId="4E2E2A87">
                <wp:simplePos x="0" y="0"/>
                <wp:positionH relativeFrom="page">
                  <wp:posOffset>279400</wp:posOffset>
                </wp:positionH>
                <wp:positionV relativeFrom="margin">
                  <wp:posOffset>-614045</wp:posOffset>
                </wp:positionV>
                <wp:extent cx="2381250" cy="10123170"/>
                <wp:effectExtent l="0" t="0" r="19050" b="11430"/>
                <wp:wrapSquare wrapText="bothSides"/>
                <wp:docPr id="211" name="Groupe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10123170"/>
                          <a:chOff x="0" y="0"/>
                          <a:chExt cx="2546228" cy="9555480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212" name="Forme automatiqu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6228" cy="9555480"/>
                          </a:xfrm>
                          <a:prstGeom prst="rect">
                            <a:avLst/>
                          </a:prstGeom>
                          <a:grpFill/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548C245D" w14:textId="77777777" w:rsidR="00BF297D" w:rsidRPr="00412AF3" w:rsidRDefault="00BF297D" w:rsidP="00BF297D">
                              <w:pPr>
                                <w:spacing w:after="12" w:line="240" w:lineRule="auto"/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  <w:r w:rsidRPr="00412AF3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  <w:t>APPEL A CANDIDATURE</w:t>
                              </w:r>
                            </w:p>
                            <w:p w14:paraId="1F5BEB1D" w14:textId="77777777" w:rsidR="00BF297D" w:rsidRPr="00412AF3" w:rsidRDefault="00BF297D" w:rsidP="00BF297D">
                              <w:pPr>
                                <w:spacing w:after="12" w:line="240" w:lineRule="auto"/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4"/>
                                  <w:szCs w:val="24"/>
                                </w:rPr>
                              </w:pPr>
                            </w:p>
                            <w:p w14:paraId="24577D85" w14:textId="131AE0C3" w:rsidR="00BF297D" w:rsidRPr="00CA3265" w:rsidRDefault="00BB79F7" w:rsidP="00BF297D">
                              <w:pPr>
                                <w:spacing w:after="12" w:line="240" w:lineRule="auto"/>
                                <w:ind w:left="11" w:hanging="11"/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  <w:t>Service des ressources humaines</w:t>
                              </w:r>
                            </w:p>
                            <w:p w14:paraId="4B7723D1" w14:textId="77777777" w:rsidR="00BF297D" w:rsidRPr="00D031DC" w:rsidRDefault="00BF297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CDI - 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Temps plein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 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-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 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38 heures/semaine</w:t>
                              </w:r>
                            </w:p>
                            <w:p w14:paraId="34A5F439" w14:textId="77777777" w:rsidR="00BF297D" w:rsidRPr="00D031DC" w:rsidRDefault="00BF297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</w:rPr>
                                <w:t>INTERESS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</w:rPr>
                                <w:t>É(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</w:rPr>
                                <w:t>E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</w:rPr>
                                <w:t>)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</w:rPr>
                                <w:t> ?</w:t>
                              </w:r>
                            </w:p>
                            <w:p w14:paraId="5D970CBE" w14:textId="26E93E8F" w:rsidR="00BF297D" w:rsidRPr="00D031DC" w:rsidRDefault="00BF297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Déposez 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votre candidature pour le </w:t>
                              </w:r>
                              <w:r w:rsidR="002176B9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30 septembre</w:t>
                              </w:r>
                              <w:r w:rsidR="00DE7765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 2026</w:t>
                              </w:r>
                              <w:r w:rsidR="00824F57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 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au plus tard :</w:t>
                              </w:r>
                            </w:p>
                            <w:p w14:paraId="06D0AD4B" w14:textId="77777777" w:rsidR="00BF297D" w:rsidRPr="00D031DC" w:rsidRDefault="00BF297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u w:val="single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u w:val="single"/>
                                </w:rPr>
                                <w:t>Par courrier recommandé</w:t>
                              </w:r>
                            </w:p>
                            <w:p w14:paraId="0E94C8AD" w14:textId="77777777" w:rsidR="00BF297D" w:rsidRPr="00D031DC" w:rsidRDefault="00BF297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Adressé au Collège Communal, Rue royale 4 à 4690 Bassenge</w:t>
                              </w:r>
                            </w:p>
                            <w:p w14:paraId="7CE351B0" w14:textId="77777777" w:rsidR="00BF297D" w:rsidRPr="00D031DC" w:rsidRDefault="00BF297D" w:rsidP="00BF297D">
                              <w:pPr>
                                <w:pStyle w:val="Paragraphedeliste"/>
                                <w:spacing w:after="0"/>
                                <w:ind w:left="0" w:firstLine="0"/>
                                <w:jc w:val="both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</w:p>
                            <w:p w14:paraId="37C1B9A9" w14:textId="77777777" w:rsidR="00BF297D" w:rsidRPr="00D031DC" w:rsidRDefault="00BF297D" w:rsidP="00BF297D">
                              <w:pPr>
                                <w:pStyle w:val="Paragraphedeliste"/>
                                <w:spacing w:after="0"/>
                                <w:ind w:left="0" w:firstLine="0"/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2"/>
                                  <w:u w:val="single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2"/>
                                  <w:u w:val="single"/>
                                </w:rPr>
                                <w:t>Par remise d’un écrit contre accusé de réception</w:t>
                              </w:r>
                            </w:p>
                            <w:p w14:paraId="1DFC5174" w14:textId="3F6C9B3E" w:rsidR="00BF297D" w:rsidRPr="00D031DC" w:rsidRDefault="00D31DED" w:rsidP="00BF297D">
                              <w:pPr>
                                <w:pStyle w:val="Paragraphedeliste"/>
                                <w:spacing w:after="0"/>
                                <w:ind w:left="0" w:firstLine="0"/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 xml:space="preserve">Monsieur le </w:t>
                              </w:r>
                              <w:r w:rsidR="00BF297D"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Directeur Général f.f., Thomas Fontaine</w:t>
                              </w:r>
                            </w:p>
                            <w:p w14:paraId="73CD866F" w14:textId="77777777" w:rsidR="00BF297D" w:rsidRPr="00D031DC" w:rsidRDefault="00BF297D" w:rsidP="00BF297D">
                              <w:pPr>
                                <w:pStyle w:val="Paragraphedeliste"/>
                                <w:spacing w:after="0"/>
                                <w:ind w:left="0" w:firstLine="0"/>
                                <w:jc w:val="both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</w:p>
                            <w:p w14:paraId="2EAB527A" w14:textId="77777777" w:rsidR="00BF297D" w:rsidRPr="00D031DC" w:rsidRDefault="00BF297D" w:rsidP="00BF297D">
                              <w:pPr>
                                <w:pStyle w:val="Paragraphedeliste"/>
                                <w:spacing w:after="0"/>
                                <w:ind w:left="0" w:firstLine="0"/>
                                <w:jc w:val="center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2"/>
                                  <w:u w:val="single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2"/>
                                  <w:u w:val="single"/>
                                </w:rPr>
                                <w:t>Par courriel</w:t>
                              </w:r>
                            </w:p>
                            <w:p w14:paraId="7D87D96D" w14:textId="1375FE7D" w:rsidR="00BF297D" w:rsidRPr="00D031DC" w:rsidRDefault="00DE7765" w:rsidP="00D31DED">
                              <w:pPr>
                                <w:pStyle w:val="Paragraphedeliste"/>
                                <w:ind w:left="360" w:hanging="218"/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  <w:hyperlink r:id="rId6" w:history="1">
                                <w:r w:rsidRPr="008D6821">
                                  <w:rPr>
                                    <w:rStyle w:val="Lienhypertexte"/>
                                    <w:rFonts w:asciiTheme="majorHAnsi" w:hAnsiTheme="majorHAnsi" w:cstheme="majorHAnsi"/>
                                    <w:sz w:val="22"/>
                                  </w:rPr>
                                  <w:t>cedric.romainville@bassenge.be</w:t>
                                </w:r>
                              </w:hyperlink>
                              <w:r w:rsidR="00D31DED">
                                <w:t xml:space="preserve"> </w:t>
                              </w:r>
                              <w:r w:rsidR="00BF297D"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avec la référence suivante :</w:t>
                              </w:r>
                            </w:p>
                            <w:p w14:paraId="5FAD12E5" w14:textId="503F1277" w:rsidR="00BF297D" w:rsidRPr="00D031DC" w:rsidRDefault="00BF297D" w:rsidP="00BF297D">
                              <w:pPr>
                                <w:pStyle w:val="Paragraphedeliste"/>
                                <w:ind w:left="360" w:firstLine="0"/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« 202</w:t>
                              </w:r>
                              <w:r w:rsidR="00DE7765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6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_</w:t>
                              </w:r>
                              <w:r w:rsidR="009278CA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RH</w:t>
                              </w: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 »</w:t>
                              </w:r>
                            </w:p>
                            <w:p w14:paraId="0DBAD567" w14:textId="77777777" w:rsidR="00BF297D" w:rsidRPr="00D031DC" w:rsidRDefault="00BF297D" w:rsidP="00BF297D">
                              <w:pPr>
                                <w:pStyle w:val="Paragraphedeliste"/>
                                <w:ind w:left="360" w:firstLine="0"/>
                                <w:jc w:val="both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</w:p>
                            <w:p w14:paraId="53998DB5" w14:textId="77777777" w:rsidR="00BF297D" w:rsidRPr="00D031DC" w:rsidRDefault="00BF297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Pour être recevable, votre dossier comprendra : </w:t>
                              </w:r>
                            </w:p>
                            <w:p w14:paraId="44DE48EC" w14:textId="77777777" w:rsidR="00BF297D" w:rsidRPr="00D031DC" w:rsidRDefault="00BF297D" w:rsidP="00BF297D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57" w:hanging="357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Votre CV,</w:t>
                              </w:r>
                            </w:p>
                            <w:p w14:paraId="1EA05C5B" w14:textId="77777777" w:rsidR="00BF297D" w:rsidRPr="00D031DC" w:rsidRDefault="00BF297D" w:rsidP="00BF297D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57" w:hanging="357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 xml:space="preserve">Une lettre de motivation, </w:t>
                              </w:r>
                            </w:p>
                            <w:p w14:paraId="0903C1A4" w14:textId="77777777" w:rsidR="00BF297D" w:rsidRPr="00D031DC" w:rsidRDefault="00BF297D" w:rsidP="00BF297D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57" w:hanging="357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Un extrait de casier judiciaire de moins de 3 mois,</w:t>
                              </w:r>
                            </w:p>
                            <w:p w14:paraId="702854FE" w14:textId="77777777" w:rsidR="00BF297D" w:rsidRPr="00D031DC" w:rsidRDefault="00BF297D" w:rsidP="00BF297D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57" w:hanging="357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  <w:t>Une copie des diplômes/certificats requis.</w:t>
                              </w:r>
                            </w:p>
                            <w:p w14:paraId="565178C0" w14:textId="77777777" w:rsidR="00BF297D" w:rsidRPr="00D031DC" w:rsidRDefault="00BF297D" w:rsidP="00BF297D">
                              <w:pPr>
                                <w:pStyle w:val="Paragraphedeliste"/>
                                <w:spacing w:after="0"/>
                                <w:ind w:left="357" w:firstLine="0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  <w:sz w:val="22"/>
                                </w:rPr>
                              </w:pPr>
                            </w:p>
                            <w:p w14:paraId="193AA757" w14:textId="2FC4A0E2" w:rsidR="00BF297D" w:rsidRDefault="00BF297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Tout renseignement complémentaire peut être obtenu auprès de 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Monsieur </w:t>
                              </w:r>
                              <w:r w:rsidR="00824F57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Cédric Romainville, Service Ressources Humaines</w:t>
                              </w:r>
                            </w:p>
                            <w:p w14:paraId="1DC406FE" w14:textId="17B1A100" w:rsidR="00BF297D" w:rsidRPr="00D031DC" w:rsidRDefault="00BF297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</w:pPr>
                              <w:r w:rsidRPr="00D031DC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 xml:space="preserve">Tél : 04 286 91 </w:t>
                              </w:r>
                              <w:r w:rsidR="00824F57">
                                <w:rPr>
                                  <w:rFonts w:asciiTheme="majorHAnsi" w:hAnsiTheme="majorHAnsi" w:cstheme="majorHAnsi"/>
                                  <w:color w:val="1F3864" w:themeColor="accent1" w:themeShade="80"/>
                                </w:rPr>
                                <w:t>58</w:t>
                              </w:r>
                            </w:p>
                            <w:p w14:paraId="044CF0DB" w14:textId="1D6ED7A2" w:rsidR="00BF297D" w:rsidRPr="00D031DC" w:rsidRDefault="00D31DED" w:rsidP="00BF297D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  <w:color w:val="023160" w:themeColor="hyperlink" w:themeShade="80"/>
                                  <w:u w:val="single"/>
                                </w:rPr>
                              </w:pPr>
                              <w:hyperlink r:id="rId7" w:history="1">
                                <w:r w:rsidRPr="00405BE0">
                                  <w:rPr>
                                    <w:rStyle w:val="Lienhypertexte"/>
                                    <w:rFonts w:asciiTheme="majorHAnsi" w:hAnsiTheme="majorHAnsi" w:cstheme="majorHAnsi"/>
                                  </w:rPr>
                                  <w:t>cedric.romainville@bassenge.be</w:t>
                                </w:r>
                              </w:hyperlink>
                              <w:r w:rsidR="00BF297D" w:rsidRPr="00D031DC">
                                <w:rPr>
                                  <w:rFonts w:asciiTheme="majorHAnsi" w:hAnsiTheme="majorHAnsi" w:cstheme="majorHAnsi"/>
                                  <w:color w:val="023160" w:themeColor="hyperlink" w:themeShade="80"/>
                                  <w:u w:val="single"/>
                                </w:rPr>
                                <w:t xml:space="preserve"> </w:t>
                              </w:r>
                            </w:p>
                            <w:p w14:paraId="16C0A5FA" w14:textId="77777777" w:rsidR="00BF297D" w:rsidRPr="00CA3265" w:rsidRDefault="00BF297D" w:rsidP="00BF297D">
                              <w:pPr>
                                <w:jc w:val="both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</w:pPr>
                              <w:r w:rsidRPr="00CA3265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F3864" w:themeColor="accent1" w:themeShade="80"/>
                                  <w:sz w:val="28"/>
                                  <w:szCs w:val="28"/>
                                </w:rPr>
                                <w:t>Seuls les dossiers de candidature complets correspondant au profil recherché recevront un suivi.</w:t>
                              </w: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3831EB" w14:textId="77777777" w:rsidR="00BF297D" w:rsidRDefault="00BF297D" w:rsidP="00BF297D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40985" id="Groupe 211" o:spid="_x0000_s1026" style="position:absolute;margin-left:22pt;margin-top:-48.35pt;width:187.5pt;height:797.1pt;z-index:251659264;mso-position-horizontal-relative:page;mso-position-vertical-relative:margin" coordsize="25462,95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">
                <v:rect id="Forme automatique 14" o:spid="_x0000_s1027" style="position:absolute;width:25462;height:95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" filled="f" strokecolor="#747070 [1614]" strokeweight="1.25pt">
                  <v:textbox inset="14.4pt,36pt,14.4pt,5.76pt">
                    <w:txbxContent>
                      <w:p w14:paraId="548C245D" w14:textId="77777777" w:rsidR="00BF297D" w:rsidRPr="00412AF3" w:rsidRDefault="00BF297D" w:rsidP="00BF297D">
                        <w:pPr>
                          <w:spacing w:after="12" w:line="240" w:lineRule="auto"/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  <w:r w:rsidRPr="00412AF3"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  <w:t>APPEL A CANDIDATURE</w:t>
                        </w:r>
                      </w:p>
                      <w:p w14:paraId="1F5BEB1D" w14:textId="77777777" w:rsidR="00BF297D" w:rsidRPr="00412AF3" w:rsidRDefault="00BF297D" w:rsidP="00BF297D">
                        <w:pPr>
                          <w:spacing w:after="12" w:line="240" w:lineRule="auto"/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4"/>
                            <w:szCs w:val="24"/>
                          </w:rPr>
                        </w:pPr>
                      </w:p>
                      <w:p w14:paraId="24577D85" w14:textId="131AE0C3" w:rsidR="00BF297D" w:rsidRPr="00CA3265" w:rsidRDefault="00BB79F7" w:rsidP="00BF297D">
                        <w:pPr>
                          <w:spacing w:after="12" w:line="240" w:lineRule="auto"/>
                          <w:ind w:left="11" w:hanging="11"/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</w:rPr>
                          <w:t>Service des ressources humaines</w:t>
                        </w:r>
                      </w:p>
                      <w:p w14:paraId="4B7723D1" w14:textId="77777777" w:rsidR="00BF297D" w:rsidRPr="00D031DC" w:rsidRDefault="00BF297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CDI - </w:t>
                        </w: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Temps plein</w:t>
                        </w:r>
                        <w:r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 </w:t>
                        </w: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-</w:t>
                        </w:r>
                        <w:r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 </w:t>
                        </w: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38 heures/semaine</w:t>
                        </w:r>
                      </w:p>
                      <w:p w14:paraId="34A5F439" w14:textId="77777777" w:rsidR="00BF297D" w:rsidRPr="00D031DC" w:rsidRDefault="00BF297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</w:rPr>
                          <w:t>INTERESS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</w:rPr>
                          <w:t>É(</w:t>
                        </w:r>
                        <w:r w:rsidRPr="00D031DC"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</w:rPr>
                          <w:t>E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</w:rPr>
                          <w:t>)</w:t>
                        </w:r>
                        <w:r w:rsidRPr="00D031DC"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</w:rPr>
                          <w:t> ?</w:t>
                        </w:r>
                      </w:p>
                      <w:p w14:paraId="5D970CBE" w14:textId="26E93E8F" w:rsidR="00BF297D" w:rsidRPr="00D031DC" w:rsidRDefault="00BF297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Déposez </w:t>
                        </w: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votre candidature pour le </w:t>
                        </w:r>
                        <w:r w:rsidR="002176B9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30 septembre</w:t>
                        </w:r>
                        <w:r w:rsidR="00DE7765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 2026</w:t>
                        </w:r>
                        <w:r w:rsidR="00824F57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 </w:t>
                        </w: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au plus tard :</w:t>
                        </w:r>
                      </w:p>
                      <w:p w14:paraId="06D0AD4B" w14:textId="77777777" w:rsidR="00BF297D" w:rsidRPr="00D031DC" w:rsidRDefault="00BF297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u w:val="single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u w:val="single"/>
                          </w:rPr>
                          <w:t>Par courrier recommandé</w:t>
                        </w:r>
                      </w:p>
                      <w:p w14:paraId="0E94C8AD" w14:textId="77777777" w:rsidR="00BF297D" w:rsidRPr="00D031DC" w:rsidRDefault="00BF297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Adressé au Collège Communal, Rue royale 4 à 4690 Bassenge</w:t>
                        </w:r>
                      </w:p>
                      <w:p w14:paraId="7CE351B0" w14:textId="77777777" w:rsidR="00BF297D" w:rsidRPr="00D031DC" w:rsidRDefault="00BF297D" w:rsidP="00BF297D">
                        <w:pPr>
                          <w:pStyle w:val="Paragraphedeliste"/>
                          <w:spacing w:after="0"/>
                          <w:ind w:left="0" w:firstLine="0"/>
                          <w:jc w:val="both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</w:p>
                      <w:p w14:paraId="37C1B9A9" w14:textId="77777777" w:rsidR="00BF297D" w:rsidRPr="00D031DC" w:rsidRDefault="00BF297D" w:rsidP="00BF297D">
                        <w:pPr>
                          <w:pStyle w:val="Paragraphedeliste"/>
                          <w:spacing w:after="0"/>
                          <w:ind w:left="0" w:firstLine="0"/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2"/>
                            <w:u w:val="single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2"/>
                            <w:u w:val="single"/>
                          </w:rPr>
                          <w:t>Par remise d’un écrit contre accusé de réception</w:t>
                        </w:r>
                      </w:p>
                      <w:p w14:paraId="1DFC5174" w14:textId="3F6C9B3E" w:rsidR="00BF297D" w:rsidRPr="00D031DC" w:rsidRDefault="00D31DED" w:rsidP="00BF297D">
                        <w:pPr>
                          <w:pStyle w:val="Paragraphedeliste"/>
                          <w:spacing w:after="0"/>
                          <w:ind w:left="0" w:firstLine="0"/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 xml:space="preserve">Monsieur le </w:t>
                        </w:r>
                        <w:r w:rsidR="00BF297D"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Directeur Général f.f., Thomas Fontaine</w:t>
                        </w:r>
                      </w:p>
                      <w:p w14:paraId="73CD866F" w14:textId="77777777" w:rsidR="00BF297D" w:rsidRPr="00D031DC" w:rsidRDefault="00BF297D" w:rsidP="00BF297D">
                        <w:pPr>
                          <w:pStyle w:val="Paragraphedeliste"/>
                          <w:spacing w:after="0"/>
                          <w:ind w:left="0" w:firstLine="0"/>
                          <w:jc w:val="both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</w:p>
                      <w:p w14:paraId="2EAB527A" w14:textId="77777777" w:rsidR="00BF297D" w:rsidRPr="00D031DC" w:rsidRDefault="00BF297D" w:rsidP="00BF297D">
                        <w:pPr>
                          <w:pStyle w:val="Paragraphedeliste"/>
                          <w:spacing w:after="0"/>
                          <w:ind w:left="0" w:firstLine="0"/>
                          <w:jc w:val="center"/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2"/>
                            <w:u w:val="single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2"/>
                            <w:u w:val="single"/>
                          </w:rPr>
                          <w:t>Par courriel</w:t>
                        </w:r>
                      </w:p>
                      <w:p w14:paraId="7D87D96D" w14:textId="1375FE7D" w:rsidR="00BF297D" w:rsidRPr="00D031DC" w:rsidRDefault="00DE7765" w:rsidP="00D31DED">
                        <w:pPr>
                          <w:pStyle w:val="Paragraphedeliste"/>
                          <w:ind w:left="360" w:hanging="218"/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  <w:hyperlink r:id="rId8" w:history="1">
                          <w:r w:rsidRPr="008D6821">
                            <w:rPr>
                              <w:rStyle w:val="Lienhypertexte"/>
                              <w:rFonts w:asciiTheme="majorHAnsi" w:hAnsiTheme="majorHAnsi" w:cstheme="majorHAnsi"/>
                              <w:sz w:val="22"/>
                            </w:rPr>
                            <w:t>cedric.romainville@bassenge.be</w:t>
                          </w:r>
                        </w:hyperlink>
                        <w:r w:rsidR="00D31DED">
                          <w:t xml:space="preserve"> </w:t>
                        </w:r>
                        <w:r w:rsidR="00BF297D"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avec la référence suivante :</w:t>
                        </w:r>
                      </w:p>
                      <w:p w14:paraId="5FAD12E5" w14:textId="503F1277" w:rsidR="00BF297D" w:rsidRPr="00D031DC" w:rsidRDefault="00BF297D" w:rsidP="00BF297D">
                        <w:pPr>
                          <w:pStyle w:val="Paragraphedeliste"/>
                          <w:ind w:left="360" w:firstLine="0"/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« 202</w:t>
                        </w:r>
                        <w:r w:rsidR="00DE7765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6</w:t>
                        </w: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_</w:t>
                        </w:r>
                        <w:r w:rsidR="009278CA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RH</w:t>
                        </w: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 »</w:t>
                        </w:r>
                      </w:p>
                      <w:p w14:paraId="0DBAD567" w14:textId="77777777" w:rsidR="00BF297D" w:rsidRPr="00D031DC" w:rsidRDefault="00BF297D" w:rsidP="00BF297D">
                        <w:pPr>
                          <w:pStyle w:val="Paragraphedeliste"/>
                          <w:ind w:left="360" w:firstLine="0"/>
                          <w:jc w:val="both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</w:p>
                      <w:p w14:paraId="53998DB5" w14:textId="77777777" w:rsidR="00BF297D" w:rsidRPr="00D031DC" w:rsidRDefault="00BF297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Pour être recevable, votre dossier comprendra : </w:t>
                        </w:r>
                      </w:p>
                      <w:p w14:paraId="44DE48EC" w14:textId="77777777" w:rsidR="00BF297D" w:rsidRPr="00D031DC" w:rsidRDefault="00BF297D" w:rsidP="00BF297D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spacing w:after="0"/>
                          <w:ind w:left="357" w:hanging="357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Votre CV,</w:t>
                        </w:r>
                      </w:p>
                      <w:p w14:paraId="1EA05C5B" w14:textId="77777777" w:rsidR="00BF297D" w:rsidRPr="00D031DC" w:rsidRDefault="00BF297D" w:rsidP="00BF297D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spacing w:after="0"/>
                          <w:ind w:left="357" w:hanging="357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 xml:space="preserve">Une lettre de motivation, </w:t>
                        </w:r>
                      </w:p>
                      <w:p w14:paraId="0903C1A4" w14:textId="77777777" w:rsidR="00BF297D" w:rsidRPr="00D031DC" w:rsidRDefault="00BF297D" w:rsidP="00BF297D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spacing w:after="0"/>
                          <w:ind w:left="357" w:hanging="357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Un extrait de casier judiciaire de moins de 3 mois,</w:t>
                        </w:r>
                      </w:p>
                      <w:p w14:paraId="702854FE" w14:textId="77777777" w:rsidR="00BF297D" w:rsidRPr="00D031DC" w:rsidRDefault="00BF297D" w:rsidP="00BF297D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spacing w:after="0"/>
                          <w:ind w:left="357" w:hanging="357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  <w:t>Une copie des diplômes/certificats requis.</w:t>
                        </w:r>
                      </w:p>
                      <w:p w14:paraId="565178C0" w14:textId="77777777" w:rsidR="00BF297D" w:rsidRPr="00D031DC" w:rsidRDefault="00BF297D" w:rsidP="00BF297D">
                        <w:pPr>
                          <w:pStyle w:val="Paragraphedeliste"/>
                          <w:spacing w:after="0"/>
                          <w:ind w:left="357" w:firstLine="0"/>
                          <w:rPr>
                            <w:rFonts w:asciiTheme="majorHAnsi" w:hAnsiTheme="majorHAnsi" w:cstheme="majorHAnsi"/>
                            <w:color w:val="1F3864" w:themeColor="accent1" w:themeShade="80"/>
                            <w:sz w:val="22"/>
                          </w:rPr>
                        </w:pPr>
                      </w:p>
                      <w:p w14:paraId="193AA757" w14:textId="2FC4A0E2" w:rsidR="00BF297D" w:rsidRDefault="00BF297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Tout renseignement complémentaire peut être obtenu auprès de </w:t>
                        </w:r>
                        <w:r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Monsieur </w:t>
                        </w:r>
                        <w:r w:rsidR="00824F57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Cédric Romainville, Service Ressources Humaines</w:t>
                        </w:r>
                      </w:p>
                      <w:p w14:paraId="1DC406FE" w14:textId="17B1A100" w:rsidR="00BF297D" w:rsidRPr="00D031DC" w:rsidRDefault="00BF297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</w:pPr>
                        <w:r w:rsidRPr="00D031DC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 xml:space="preserve">Tél : 04 286 91 </w:t>
                        </w:r>
                        <w:r w:rsidR="00824F57">
                          <w:rPr>
                            <w:rFonts w:asciiTheme="majorHAnsi" w:hAnsiTheme="majorHAnsi" w:cstheme="majorHAnsi"/>
                            <w:color w:val="1F3864" w:themeColor="accent1" w:themeShade="80"/>
                          </w:rPr>
                          <w:t>58</w:t>
                        </w:r>
                      </w:p>
                      <w:p w14:paraId="044CF0DB" w14:textId="1D6ED7A2" w:rsidR="00BF297D" w:rsidRPr="00D031DC" w:rsidRDefault="00D31DED" w:rsidP="00BF297D">
                        <w:pPr>
                          <w:jc w:val="center"/>
                          <w:rPr>
                            <w:rFonts w:asciiTheme="majorHAnsi" w:hAnsiTheme="majorHAnsi" w:cstheme="majorHAnsi"/>
                            <w:color w:val="023160" w:themeColor="hyperlink" w:themeShade="80"/>
                            <w:u w:val="single"/>
                          </w:rPr>
                        </w:pPr>
                        <w:hyperlink r:id="rId9" w:history="1">
                          <w:r w:rsidRPr="00405BE0">
                            <w:rPr>
                              <w:rStyle w:val="Lienhypertexte"/>
                              <w:rFonts w:asciiTheme="majorHAnsi" w:hAnsiTheme="majorHAnsi" w:cstheme="majorHAnsi"/>
                            </w:rPr>
                            <w:t>cedric.romainville@bassenge.be</w:t>
                          </w:r>
                        </w:hyperlink>
                        <w:r w:rsidR="00BF297D" w:rsidRPr="00D031DC">
                          <w:rPr>
                            <w:rFonts w:asciiTheme="majorHAnsi" w:hAnsiTheme="majorHAnsi" w:cstheme="majorHAnsi"/>
                            <w:color w:val="023160" w:themeColor="hyperlink" w:themeShade="80"/>
                            <w:u w:val="single"/>
                          </w:rPr>
                          <w:t xml:space="preserve"> </w:t>
                        </w:r>
                      </w:p>
                      <w:p w14:paraId="16C0A5FA" w14:textId="77777777" w:rsidR="00BF297D" w:rsidRPr="00CA3265" w:rsidRDefault="00BF297D" w:rsidP="00BF297D">
                        <w:pPr>
                          <w:jc w:val="both"/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</w:rPr>
                        </w:pPr>
                        <w:r w:rsidRPr="00CA3265">
                          <w:rPr>
                            <w:rFonts w:asciiTheme="majorHAnsi" w:hAnsiTheme="majorHAnsi" w:cstheme="majorHAnsi"/>
                            <w:b/>
                            <w:bCs/>
                            <w:color w:val="1F3864" w:themeColor="accent1" w:themeShade="80"/>
                            <w:sz w:val="28"/>
                            <w:szCs w:val="28"/>
                          </w:rPr>
                          <w:t>Seuls les dossiers de candidature complets correspondant au profil recherché recevront un suivi.</w:t>
                        </w:r>
                      </w:p>
                    </w:txbxContent>
                  </v:textbox>
                </v:rect>
                <v:rect id="Rectangle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" filled="f" stroked="f" strokeweight="1pt">
                  <v:textbox inset="14.4pt,14.4pt,14.4pt,28.8pt">
                    <w:txbxContent>
                      <w:p w14:paraId="223831EB" w14:textId="77777777" w:rsidR="00BF297D" w:rsidRDefault="00BF297D" w:rsidP="00BF297D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margin"/>
              </v:group>
            </w:pict>
          </mc:Fallback>
        </mc:AlternateContent>
      </w:r>
    </w:p>
    <w:p w14:paraId="6F89A224" w14:textId="77777777" w:rsidR="00BF297D" w:rsidRDefault="00BF297D" w:rsidP="00BF297D">
      <w:pPr>
        <w:spacing w:after="0"/>
        <w:rPr>
          <w:b/>
          <w:bCs/>
          <w:sz w:val="20"/>
          <w:szCs w:val="20"/>
        </w:rPr>
      </w:pPr>
    </w:p>
    <w:p w14:paraId="0E1E2715" w14:textId="77777777" w:rsidR="00BF297D" w:rsidRDefault="00BF297D" w:rsidP="00BF297D">
      <w:pPr>
        <w:spacing w:after="0"/>
        <w:rPr>
          <w:b/>
          <w:bCs/>
          <w:sz w:val="20"/>
          <w:szCs w:val="20"/>
        </w:rPr>
      </w:pPr>
    </w:p>
    <w:p w14:paraId="35CE089A" w14:textId="77777777" w:rsidR="00BF297D" w:rsidRDefault="00BF297D" w:rsidP="00BF297D">
      <w:pPr>
        <w:spacing w:after="0"/>
        <w:rPr>
          <w:b/>
          <w:bCs/>
          <w:sz w:val="20"/>
          <w:szCs w:val="20"/>
        </w:rPr>
      </w:pPr>
    </w:p>
    <w:p w14:paraId="3C2CC9B9" w14:textId="77777777" w:rsidR="00BF297D" w:rsidRDefault="00BF297D" w:rsidP="00BF297D">
      <w:pPr>
        <w:spacing w:after="0"/>
        <w:rPr>
          <w:b/>
          <w:bCs/>
          <w:sz w:val="20"/>
          <w:szCs w:val="20"/>
        </w:rPr>
      </w:pPr>
    </w:p>
    <w:p w14:paraId="1D438684" w14:textId="77777777" w:rsidR="00BF297D" w:rsidRDefault="00BF297D" w:rsidP="00BF297D">
      <w:pPr>
        <w:spacing w:after="0"/>
        <w:rPr>
          <w:b/>
          <w:bCs/>
          <w:sz w:val="20"/>
          <w:szCs w:val="20"/>
        </w:rPr>
      </w:pPr>
    </w:p>
    <w:p w14:paraId="428C344B" w14:textId="77777777" w:rsidR="00BF297D" w:rsidRDefault="00BF297D" w:rsidP="00BF297D">
      <w:pPr>
        <w:spacing w:after="0"/>
        <w:rPr>
          <w:b/>
          <w:bCs/>
          <w:sz w:val="20"/>
          <w:szCs w:val="20"/>
        </w:rPr>
      </w:pPr>
    </w:p>
    <w:p w14:paraId="17BEFFE2" w14:textId="77777777" w:rsidR="00BF297D" w:rsidRDefault="00BF297D" w:rsidP="00BF297D">
      <w:pPr>
        <w:spacing w:after="0"/>
        <w:ind w:left="-567"/>
        <w:jc w:val="both"/>
        <w:rPr>
          <w:b/>
          <w:bCs/>
          <w:sz w:val="20"/>
          <w:szCs w:val="20"/>
        </w:rPr>
      </w:pPr>
    </w:p>
    <w:p w14:paraId="156B4464" w14:textId="77777777" w:rsidR="00BF297D" w:rsidRDefault="00BF297D" w:rsidP="00BF297D">
      <w:pPr>
        <w:spacing w:after="0"/>
        <w:jc w:val="both"/>
        <w:rPr>
          <w:b/>
          <w:bCs/>
          <w:sz w:val="20"/>
          <w:szCs w:val="20"/>
        </w:rPr>
      </w:pPr>
    </w:p>
    <w:p w14:paraId="4F2B6826" w14:textId="1B76793D" w:rsidR="00BF297D" w:rsidRDefault="00BF297D" w:rsidP="00BF297D">
      <w:pPr>
        <w:spacing w:after="0"/>
        <w:jc w:val="both"/>
        <w:rPr>
          <w:b/>
          <w:bCs/>
        </w:rPr>
      </w:pPr>
      <w:r w:rsidRPr="003B43F3">
        <w:rPr>
          <w:b/>
          <w:bCs/>
        </w:rPr>
        <w:t xml:space="preserve">MISSIONS GENERALES DU SERVICE </w:t>
      </w:r>
      <w:r>
        <w:rPr>
          <w:b/>
          <w:bCs/>
        </w:rPr>
        <w:t xml:space="preserve">DES RESSOURCES HUMAINES </w:t>
      </w:r>
      <w:r w:rsidRPr="003B43F3">
        <w:rPr>
          <w:b/>
          <w:bCs/>
        </w:rPr>
        <w:t>:</w:t>
      </w:r>
    </w:p>
    <w:p w14:paraId="7ED3F552" w14:textId="77777777" w:rsidR="00BF297D" w:rsidRDefault="00BF297D" w:rsidP="00BF297D">
      <w:pPr>
        <w:spacing w:after="0"/>
        <w:ind w:right="-851"/>
        <w:jc w:val="both"/>
        <w:rPr>
          <w:rFonts w:asciiTheme="majorHAnsi" w:hAnsiTheme="majorHAnsi" w:cstheme="majorHAnsi"/>
          <w:sz w:val="20"/>
          <w:szCs w:val="20"/>
        </w:rPr>
      </w:pPr>
    </w:p>
    <w:p w14:paraId="2BEE5A27" w14:textId="5030FEA2" w:rsidR="00841540" w:rsidRDefault="00841540" w:rsidP="00841540">
      <w:pPr>
        <w:spacing w:after="0"/>
        <w:ind w:right="-851"/>
        <w:jc w:val="both"/>
        <w:rPr>
          <w:rFonts w:asciiTheme="majorHAnsi" w:hAnsiTheme="majorHAnsi" w:cstheme="majorHAnsi"/>
          <w:sz w:val="20"/>
          <w:szCs w:val="20"/>
        </w:rPr>
      </w:pPr>
      <w:r w:rsidRPr="00841540">
        <w:rPr>
          <w:rFonts w:asciiTheme="majorHAnsi" w:hAnsiTheme="majorHAnsi" w:cstheme="majorHAnsi"/>
          <w:sz w:val="20"/>
          <w:szCs w:val="20"/>
        </w:rPr>
        <w:t xml:space="preserve">Sous la supervision du Directeur général, l’agent des ressources humaines joue un rôle clé dans la gestion du personnel au sein d’une administration locale à taille humaine. </w:t>
      </w:r>
    </w:p>
    <w:p w14:paraId="2B4D033F" w14:textId="77777777" w:rsidR="00841540" w:rsidRDefault="00841540" w:rsidP="00841540">
      <w:pPr>
        <w:spacing w:after="0"/>
        <w:ind w:right="-851"/>
        <w:jc w:val="both"/>
        <w:rPr>
          <w:rFonts w:asciiTheme="majorHAnsi" w:hAnsiTheme="majorHAnsi" w:cstheme="majorHAnsi"/>
          <w:sz w:val="20"/>
          <w:szCs w:val="20"/>
        </w:rPr>
      </w:pPr>
    </w:p>
    <w:p w14:paraId="2627A32D" w14:textId="59ABB509" w:rsidR="00841540" w:rsidRPr="00841540" w:rsidRDefault="00841540" w:rsidP="00841540">
      <w:pPr>
        <w:spacing w:after="0"/>
        <w:ind w:right="-851"/>
        <w:jc w:val="both"/>
        <w:rPr>
          <w:rFonts w:asciiTheme="majorHAnsi" w:hAnsiTheme="majorHAnsi" w:cstheme="majorHAnsi"/>
          <w:sz w:val="20"/>
          <w:szCs w:val="20"/>
        </w:rPr>
      </w:pPr>
      <w:r w:rsidRPr="00841540">
        <w:rPr>
          <w:rFonts w:asciiTheme="majorHAnsi" w:hAnsiTheme="majorHAnsi" w:cstheme="majorHAnsi"/>
          <w:sz w:val="20"/>
          <w:szCs w:val="20"/>
        </w:rPr>
        <w:t>Le service des Ressources Humaines se concentre sur l’attraction et le recrutement des compétences nécessaires à l’optimisation et à l’amélioration continue du fonctionnement de l’administration, dans le but de mieux servir les citoyens. À travers une gestion dynamique des ressources humaines, il vise à renforcer la motivation des équipes et à développer le capital humain.</w:t>
      </w:r>
    </w:p>
    <w:p w14:paraId="003AFD47" w14:textId="77777777" w:rsidR="00BF297D" w:rsidRDefault="00BF297D" w:rsidP="00BF297D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2134A62" w14:textId="77777777" w:rsidR="00BF297D" w:rsidRDefault="00BF297D" w:rsidP="00BF297D">
      <w:pPr>
        <w:spacing w:after="0"/>
        <w:jc w:val="both"/>
        <w:rPr>
          <w:rFonts w:asciiTheme="majorHAnsi" w:hAnsiTheme="majorHAnsi" w:cstheme="majorHAnsi"/>
          <w:b/>
          <w:bCs/>
        </w:rPr>
      </w:pPr>
      <w:r w:rsidRPr="003B43F3">
        <w:rPr>
          <w:rFonts w:asciiTheme="majorHAnsi" w:hAnsiTheme="majorHAnsi" w:cstheme="majorHAnsi"/>
          <w:b/>
          <w:bCs/>
        </w:rPr>
        <w:t>VOS FUTURES MISSIONS :</w:t>
      </w:r>
    </w:p>
    <w:p w14:paraId="69197747" w14:textId="77777777" w:rsidR="00BF297D" w:rsidRPr="00822B1E" w:rsidRDefault="00BF297D" w:rsidP="00BF297D">
      <w:pPr>
        <w:spacing w:after="0"/>
        <w:jc w:val="both"/>
        <w:rPr>
          <w:b/>
          <w:bCs/>
        </w:rPr>
      </w:pPr>
    </w:p>
    <w:p w14:paraId="06E906F4" w14:textId="3D0674F1" w:rsidR="00841540" w:rsidRDefault="00841540" w:rsidP="00841540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szCs w:val="20"/>
        </w:rPr>
      </w:pPr>
      <w:r w:rsidRPr="00841540">
        <w:rPr>
          <w:rFonts w:asciiTheme="majorHAnsi" w:hAnsiTheme="majorHAnsi" w:cstheme="majorHAnsi"/>
          <w:szCs w:val="20"/>
        </w:rPr>
        <w:t>La conception et la mise en œuvre d’outils adaptés pour une gestion efficace des ressources humaines</w:t>
      </w:r>
      <w:r w:rsidR="00E0134F">
        <w:rPr>
          <w:rFonts w:asciiTheme="majorHAnsi" w:hAnsiTheme="majorHAnsi" w:cstheme="majorHAnsi"/>
          <w:szCs w:val="20"/>
        </w:rPr>
        <w:t> ;</w:t>
      </w:r>
    </w:p>
    <w:p w14:paraId="6C2D1ADB" w14:textId="627BBD24" w:rsidR="00E0134F" w:rsidRPr="00841540" w:rsidRDefault="00E0134F" w:rsidP="00E0134F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szCs w:val="20"/>
        </w:rPr>
      </w:pPr>
      <w:r w:rsidRPr="00841540">
        <w:rPr>
          <w:rFonts w:asciiTheme="majorHAnsi" w:hAnsiTheme="majorHAnsi" w:cstheme="majorHAnsi"/>
          <w:szCs w:val="20"/>
        </w:rPr>
        <w:t>La valorisation des compétences et la gestion des perspectives de carrière</w:t>
      </w:r>
      <w:r>
        <w:rPr>
          <w:rFonts w:asciiTheme="majorHAnsi" w:hAnsiTheme="majorHAnsi" w:cstheme="majorHAnsi"/>
          <w:szCs w:val="20"/>
        </w:rPr>
        <w:t> ;</w:t>
      </w:r>
    </w:p>
    <w:p w14:paraId="5B5DF15C" w14:textId="3FB007D2" w:rsidR="00E0134F" w:rsidRDefault="00E0134F" w:rsidP="00E0134F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szCs w:val="20"/>
        </w:rPr>
      </w:pPr>
      <w:r w:rsidRPr="00841540">
        <w:rPr>
          <w:rFonts w:asciiTheme="majorHAnsi" w:hAnsiTheme="majorHAnsi" w:cstheme="majorHAnsi"/>
          <w:szCs w:val="20"/>
        </w:rPr>
        <w:t>L’amélioration de la communication entre l’autorité et les membres du personnel</w:t>
      </w:r>
      <w:r>
        <w:rPr>
          <w:rFonts w:asciiTheme="majorHAnsi" w:hAnsiTheme="majorHAnsi" w:cstheme="majorHAnsi"/>
          <w:szCs w:val="20"/>
        </w:rPr>
        <w:t> ;</w:t>
      </w:r>
    </w:p>
    <w:p w14:paraId="7DEF0ABE" w14:textId="6D2ECE85" w:rsidR="00841540" w:rsidRPr="00841540" w:rsidRDefault="00841540" w:rsidP="00841540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szCs w:val="20"/>
        </w:rPr>
      </w:pPr>
      <w:r w:rsidRPr="00841540">
        <w:rPr>
          <w:rFonts w:asciiTheme="majorHAnsi" w:hAnsiTheme="majorHAnsi" w:cstheme="majorHAnsi"/>
          <w:szCs w:val="20"/>
        </w:rPr>
        <w:t>L’organisation de formations continues et d’évaluations régulières</w:t>
      </w:r>
      <w:r w:rsidR="00E0134F">
        <w:rPr>
          <w:rFonts w:asciiTheme="majorHAnsi" w:hAnsiTheme="majorHAnsi" w:cstheme="majorHAnsi"/>
          <w:szCs w:val="20"/>
        </w:rPr>
        <w:t> ;</w:t>
      </w:r>
    </w:p>
    <w:p w14:paraId="133FCBA2" w14:textId="77777777" w:rsidR="00841540" w:rsidRPr="00841540" w:rsidRDefault="00841540" w:rsidP="00841540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Créer et gérer les dossiers administratif et pécuniaire des agents ;</w:t>
      </w:r>
    </w:p>
    <w:p w14:paraId="7050423D" w14:textId="77777777" w:rsidR="00841540" w:rsidRPr="00841540" w:rsidRDefault="00841540" w:rsidP="00841540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Actualiser et procéder aux encodages utiles et nécessaires à la carrière d’un agent, de son entrée en fonction à sa sortie (entrées, sorties, absences et congés, évolution de carrière, ancienneté, …) ;</w:t>
      </w:r>
    </w:p>
    <w:p w14:paraId="474C7D21" w14:textId="734CE672" w:rsidR="00841540" w:rsidRPr="00841540" w:rsidRDefault="00841540" w:rsidP="00841540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Calculer et vérifier les rémunérations</w:t>
      </w:r>
      <w:r w:rsidR="00E0134F">
        <w:rPr>
          <w:rFonts w:asciiTheme="majorHAnsi" w:hAnsiTheme="majorHAnsi" w:cstheme="majorHAnsi"/>
        </w:rPr>
        <w:t> ;</w:t>
      </w:r>
    </w:p>
    <w:p w14:paraId="6E6598BC" w14:textId="77777777" w:rsidR="00841540" w:rsidRPr="00841540" w:rsidRDefault="00841540" w:rsidP="00841540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Se référer à la réglementation relative à l'engagement du personnel statutaire (statuts) et contractuel ;</w:t>
      </w:r>
    </w:p>
    <w:p w14:paraId="704211AA" w14:textId="77777777" w:rsidR="00841540" w:rsidRPr="00841540" w:rsidRDefault="00841540" w:rsidP="00841540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Assurer le suivi administratif :</w:t>
      </w:r>
    </w:p>
    <w:p w14:paraId="222C80CD" w14:textId="77777777" w:rsidR="00841540" w:rsidRPr="00841540" w:rsidRDefault="00841540" w:rsidP="00841540">
      <w:pPr>
        <w:pStyle w:val="Paragraphedeliste"/>
        <w:numPr>
          <w:ilvl w:val="4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Des dossiers des agents sous statut et sous contrat de travail, des travailleurs occasionnels (étudiants, bénévoles, stagiaires, …) ;</w:t>
      </w:r>
    </w:p>
    <w:p w14:paraId="3F17B9D0" w14:textId="77777777" w:rsidR="00841540" w:rsidRPr="00841540" w:rsidRDefault="00841540" w:rsidP="00841540">
      <w:pPr>
        <w:pStyle w:val="Paragraphedeliste"/>
        <w:numPr>
          <w:ilvl w:val="4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Des documents sociaux ;</w:t>
      </w:r>
    </w:p>
    <w:p w14:paraId="6554C9E1" w14:textId="77777777" w:rsidR="00841540" w:rsidRPr="00841540" w:rsidRDefault="00841540" w:rsidP="00841540">
      <w:pPr>
        <w:pStyle w:val="Paragraphedeliste"/>
        <w:numPr>
          <w:ilvl w:val="4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 xml:space="preserve">Des dossiers d'assurances : déclarations de sinistres, d’accidents du travail, aux accidents de roulage, aux sinistres RC, … </w:t>
      </w:r>
    </w:p>
    <w:p w14:paraId="31922937" w14:textId="77777777" w:rsidR="00841540" w:rsidRPr="00841540" w:rsidRDefault="00841540" w:rsidP="00841540">
      <w:pPr>
        <w:pStyle w:val="Paragraphedeliste"/>
        <w:numPr>
          <w:ilvl w:val="4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Des dossiers de pensions ;</w:t>
      </w:r>
    </w:p>
    <w:p w14:paraId="45BCE328" w14:textId="77777777" w:rsidR="00841540" w:rsidRPr="00841540" w:rsidRDefault="00841540" w:rsidP="00841540">
      <w:pPr>
        <w:pStyle w:val="Paragraphedeliste"/>
        <w:numPr>
          <w:ilvl w:val="4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Des dossiers relatifs aux maladies professionnelles et à la médecine du travail ;</w:t>
      </w:r>
    </w:p>
    <w:p w14:paraId="6092862B" w14:textId="77777777" w:rsidR="00841540" w:rsidRPr="00841540" w:rsidRDefault="00841540" w:rsidP="00841540">
      <w:pPr>
        <w:pStyle w:val="Paragraphedeliste"/>
        <w:numPr>
          <w:ilvl w:val="4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Des dossiers de licenciement, de démission ou de révocation ;</w:t>
      </w:r>
    </w:p>
    <w:p w14:paraId="77F9DFBD" w14:textId="409CF5E7" w:rsidR="00841540" w:rsidRPr="00841540" w:rsidRDefault="00841540" w:rsidP="00841540">
      <w:pPr>
        <w:pStyle w:val="Paragraphedeliste"/>
        <w:numPr>
          <w:ilvl w:val="4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Des mises en disponibilité ;</w:t>
      </w:r>
    </w:p>
    <w:p w14:paraId="008ACED8" w14:textId="77777777" w:rsidR="00841540" w:rsidRPr="00841540" w:rsidRDefault="00841540" w:rsidP="00841540">
      <w:pPr>
        <w:pStyle w:val="Paragraphedeliste"/>
        <w:numPr>
          <w:ilvl w:val="4"/>
          <w:numId w:val="6"/>
        </w:num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  <w:r w:rsidRPr="00841540">
        <w:rPr>
          <w:rFonts w:asciiTheme="majorHAnsi" w:hAnsiTheme="majorHAnsi" w:cstheme="majorHAnsi"/>
        </w:rPr>
        <w:t>Dossiers relatifs aux demandes d'interruption de carrière et de réduction de temps de travail ;</w:t>
      </w:r>
    </w:p>
    <w:p w14:paraId="3A3598D7" w14:textId="77777777" w:rsidR="00841540" w:rsidRPr="00841540" w:rsidRDefault="00841540" w:rsidP="00841540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</w:rPr>
      </w:pPr>
      <w:r w:rsidRPr="00841540">
        <w:rPr>
          <w:rFonts w:asciiTheme="majorHAnsi" w:hAnsiTheme="majorHAnsi" w:cstheme="majorHAnsi"/>
        </w:rPr>
        <w:t>Etablir les documents relatifs aux contrats de travail (fixation de traitement, …) ;</w:t>
      </w:r>
    </w:p>
    <w:p w14:paraId="3EF43E6F" w14:textId="690122CA" w:rsidR="00E0134F" w:rsidRDefault="00841540" w:rsidP="00E0134F">
      <w:pPr>
        <w:pStyle w:val="Paragraphedeliste"/>
        <w:numPr>
          <w:ilvl w:val="3"/>
          <w:numId w:val="6"/>
        </w:numPr>
        <w:spacing w:after="0"/>
        <w:ind w:right="-851"/>
        <w:jc w:val="both"/>
        <w:rPr>
          <w:rFonts w:asciiTheme="majorHAnsi" w:hAnsiTheme="majorHAnsi" w:cstheme="majorHAnsi"/>
        </w:rPr>
      </w:pPr>
      <w:r w:rsidRPr="00841540">
        <w:rPr>
          <w:rFonts w:asciiTheme="majorHAnsi" w:hAnsiTheme="majorHAnsi" w:cstheme="majorHAnsi"/>
        </w:rPr>
        <w:t>Prioriser le traitement des dossiers du personnel selon leur état d'urgence et d'importance ;</w:t>
      </w:r>
    </w:p>
    <w:p w14:paraId="277EF073" w14:textId="77777777" w:rsidR="00BF297D" w:rsidRDefault="00BF297D" w:rsidP="00BF297D">
      <w:pPr>
        <w:spacing w:after="0"/>
        <w:ind w:right="-851"/>
        <w:jc w:val="both"/>
        <w:rPr>
          <w:b/>
          <w:bCs/>
          <w:szCs w:val="20"/>
        </w:rPr>
      </w:pPr>
    </w:p>
    <w:p w14:paraId="53D94D9D" w14:textId="77777777" w:rsidR="00BB79F7" w:rsidRDefault="00BB79F7" w:rsidP="00BF297D">
      <w:pPr>
        <w:spacing w:after="0"/>
        <w:ind w:right="-851"/>
        <w:jc w:val="both"/>
        <w:rPr>
          <w:b/>
          <w:bCs/>
          <w:szCs w:val="20"/>
        </w:rPr>
      </w:pPr>
    </w:p>
    <w:p w14:paraId="1352811A" w14:textId="77777777" w:rsidR="00BB79F7" w:rsidRDefault="00BB79F7" w:rsidP="00BF297D">
      <w:pPr>
        <w:spacing w:after="0"/>
        <w:ind w:right="-851"/>
        <w:jc w:val="both"/>
        <w:rPr>
          <w:b/>
          <w:bCs/>
          <w:szCs w:val="20"/>
        </w:rPr>
      </w:pPr>
    </w:p>
    <w:p w14:paraId="4BDB2074" w14:textId="77777777" w:rsidR="00BF297D" w:rsidRDefault="00BF297D" w:rsidP="00BF297D">
      <w:pPr>
        <w:spacing w:after="0"/>
        <w:ind w:right="-851"/>
        <w:jc w:val="both"/>
        <w:rPr>
          <w:b/>
          <w:bCs/>
          <w:szCs w:val="20"/>
        </w:rPr>
      </w:pPr>
      <w:r>
        <w:rPr>
          <w:b/>
          <w:bCs/>
          <w:szCs w:val="20"/>
        </w:rPr>
        <w:lastRenderedPageBreak/>
        <w:t>COMPETENCES :</w:t>
      </w:r>
    </w:p>
    <w:p w14:paraId="3078D038" w14:textId="77777777" w:rsidR="00BF297D" w:rsidRDefault="00BF297D" w:rsidP="00BF297D">
      <w:pPr>
        <w:spacing w:after="0"/>
        <w:ind w:right="-851"/>
        <w:jc w:val="both"/>
        <w:rPr>
          <w:b/>
          <w:bCs/>
          <w:szCs w:val="20"/>
        </w:rPr>
      </w:pPr>
    </w:p>
    <w:p w14:paraId="0537A31E" w14:textId="48A65ECF" w:rsidR="00BF297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Connaissance de</w:t>
      </w:r>
      <w:r w:rsidR="009278CA">
        <w:rPr>
          <w:rFonts w:asciiTheme="majorHAnsi" w:hAnsiTheme="majorHAnsi" w:cstheme="majorHAnsi"/>
          <w:szCs w:val="20"/>
        </w:rPr>
        <w:t>s processus et de la législation liés à la fonction ;</w:t>
      </w:r>
    </w:p>
    <w:p w14:paraId="47BDCEAF" w14:textId="77777777" w:rsidR="00BF297D" w:rsidRPr="00D83BA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 w:rsidRPr="00D83BAD">
        <w:rPr>
          <w:rFonts w:asciiTheme="majorHAnsi" w:hAnsiTheme="majorHAnsi" w:cstheme="majorHAnsi"/>
          <w:szCs w:val="20"/>
        </w:rPr>
        <w:t>Orthographe irréprochable</w:t>
      </w:r>
    </w:p>
    <w:p w14:paraId="57AEE810" w14:textId="77777777" w:rsidR="00BF297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 w:rsidRPr="00D83BAD">
        <w:rPr>
          <w:rFonts w:asciiTheme="majorHAnsi" w:hAnsiTheme="majorHAnsi" w:cstheme="majorHAnsi"/>
          <w:szCs w:val="20"/>
        </w:rPr>
        <w:t>Respect de la déontologie et de l’éthique</w:t>
      </w:r>
    </w:p>
    <w:p w14:paraId="7D4F001A" w14:textId="168BD652" w:rsidR="009278CA" w:rsidRPr="00D83BAD" w:rsidRDefault="009278CA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Assertivité </w:t>
      </w:r>
    </w:p>
    <w:p w14:paraId="6C099B81" w14:textId="77777777" w:rsidR="00BF297D" w:rsidRPr="00D83BA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 w:rsidRPr="00D83BAD">
        <w:rPr>
          <w:rFonts w:asciiTheme="majorHAnsi" w:hAnsiTheme="majorHAnsi" w:cstheme="majorHAnsi"/>
          <w:szCs w:val="20"/>
        </w:rPr>
        <w:t>Maitrise des</w:t>
      </w:r>
      <w:r>
        <w:rPr>
          <w:rFonts w:asciiTheme="majorHAnsi" w:hAnsiTheme="majorHAnsi" w:cstheme="majorHAnsi"/>
          <w:szCs w:val="20"/>
        </w:rPr>
        <w:t xml:space="preserve"> outils</w:t>
      </w:r>
      <w:r w:rsidRPr="00D83BAD">
        <w:rPr>
          <w:rFonts w:asciiTheme="majorHAnsi" w:hAnsiTheme="majorHAnsi" w:cstheme="majorHAnsi"/>
          <w:szCs w:val="20"/>
        </w:rPr>
        <w:t xml:space="preserve"> informatique</w:t>
      </w:r>
      <w:r>
        <w:rPr>
          <w:rFonts w:asciiTheme="majorHAnsi" w:hAnsiTheme="majorHAnsi" w:cstheme="majorHAnsi"/>
          <w:szCs w:val="20"/>
        </w:rPr>
        <w:t>s</w:t>
      </w:r>
      <w:r w:rsidRPr="00D83BAD">
        <w:rPr>
          <w:rFonts w:asciiTheme="majorHAnsi" w:hAnsiTheme="majorHAnsi" w:cstheme="majorHAnsi"/>
          <w:szCs w:val="20"/>
        </w:rPr>
        <w:t xml:space="preserve"> (Suite office,</w:t>
      </w:r>
      <w:r>
        <w:rPr>
          <w:rFonts w:asciiTheme="majorHAnsi" w:hAnsiTheme="majorHAnsi" w:cstheme="majorHAnsi"/>
          <w:szCs w:val="20"/>
        </w:rPr>
        <w:t>…</w:t>
      </w:r>
      <w:r w:rsidRPr="00D83BAD">
        <w:rPr>
          <w:rFonts w:asciiTheme="majorHAnsi" w:hAnsiTheme="majorHAnsi" w:cstheme="majorHAnsi"/>
          <w:szCs w:val="20"/>
        </w:rPr>
        <w:t>)</w:t>
      </w:r>
    </w:p>
    <w:p w14:paraId="479FA111" w14:textId="77777777" w:rsidR="00BF297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 w:rsidRPr="00D83BAD">
        <w:rPr>
          <w:rFonts w:asciiTheme="majorHAnsi" w:hAnsiTheme="majorHAnsi" w:cstheme="majorHAnsi"/>
          <w:szCs w:val="20"/>
        </w:rPr>
        <w:t>Bonne capacité organisationnelle et gestion des priorités</w:t>
      </w:r>
    </w:p>
    <w:p w14:paraId="51F2F718" w14:textId="3114EF31" w:rsidR="00BF297D" w:rsidRDefault="009278CA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D</w:t>
      </w:r>
      <w:r w:rsidR="00BF297D">
        <w:rPr>
          <w:rFonts w:asciiTheme="majorHAnsi" w:hAnsiTheme="majorHAnsi" w:cstheme="majorHAnsi"/>
          <w:szCs w:val="20"/>
        </w:rPr>
        <w:t xml:space="preserve">isposer d’une expérience dans une administration publique est un </w:t>
      </w:r>
      <w:r>
        <w:rPr>
          <w:rFonts w:asciiTheme="majorHAnsi" w:hAnsiTheme="majorHAnsi" w:cstheme="majorHAnsi"/>
          <w:szCs w:val="20"/>
        </w:rPr>
        <w:t xml:space="preserve">réel </w:t>
      </w:r>
      <w:r w:rsidR="00BF297D">
        <w:rPr>
          <w:rFonts w:asciiTheme="majorHAnsi" w:hAnsiTheme="majorHAnsi" w:cstheme="majorHAnsi"/>
          <w:szCs w:val="20"/>
        </w:rPr>
        <w:t>atout.</w:t>
      </w:r>
    </w:p>
    <w:p w14:paraId="70FE3F77" w14:textId="77777777" w:rsidR="00BF297D" w:rsidRPr="00D83BAD" w:rsidRDefault="00BF297D" w:rsidP="00BF297D">
      <w:pPr>
        <w:pStyle w:val="Paragraphedeliste"/>
        <w:spacing w:after="0"/>
        <w:ind w:left="0" w:right="-851" w:firstLine="0"/>
        <w:rPr>
          <w:rFonts w:asciiTheme="majorHAnsi" w:hAnsiTheme="majorHAnsi" w:cstheme="majorHAnsi"/>
          <w:szCs w:val="20"/>
        </w:rPr>
      </w:pPr>
    </w:p>
    <w:p w14:paraId="64D599B6" w14:textId="77777777" w:rsidR="00BF297D" w:rsidRDefault="00BF297D" w:rsidP="00BF297D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176C118" w14:textId="77777777" w:rsidR="00BF297D" w:rsidRDefault="00BF297D" w:rsidP="00BF297D">
      <w:pPr>
        <w:spacing w:after="0"/>
        <w:ind w:right="-851"/>
        <w:jc w:val="both"/>
        <w:rPr>
          <w:rFonts w:asciiTheme="majorHAnsi" w:hAnsiTheme="majorHAnsi" w:cstheme="majorHAnsi"/>
          <w:b/>
          <w:bCs/>
        </w:rPr>
      </w:pPr>
      <w:r w:rsidRPr="003B43F3">
        <w:rPr>
          <w:rFonts w:asciiTheme="majorHAnsi" w:hAnsiTheme="majorHAnsi" w:cstheme="majorHAnsi"/>
          <w:b/>
          <w:bCs/>
        </w:rPr>
        <w:t>CONDITIONS D’ADMISSION</w:t>
      </w:r>
      <w:r>
        <w:rPr>
          <w:rFonts w:asciiTheme="majorHAnsi" w:hAnsiTheme="majorHAnsi" w:cstheme="majorHAnsi"/>
          <w:b/>
          <w:bCs/>
        </w:rPr>
        <w:t> :</w:t>
      </w:r>
    </w:p>
    <w:p w14:paraId="73DA97B9" w14:textId="77777777" w:rsidR="00BF297D" w:rsidRPr="003B43F3" w:rsidRDefault="00BF297D" w:rsidP="00BF297D">
      <w:pPr>
        <w:spacing w:after="0"/>
        <w:ind w:right="-851"/>
        <w:jc w:val="both"/>
        <w:rPr>
          <w:rFonts w:asciiTheme="majorHAnsi" w:hAnsiTheme="majorHAnsi" w:cstheme="majorHAnsi"/>
          <w:b/>
          <w:bCs/>
        </w:rPr>
      </w:pPr>
    </w:p>
    <w:p w14:paraId="23FB8487" w14:textId="6F07330C" w:rsidR="00BF297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B</w:t>
      </w:r>
      <w:r w:rsidRPr="00A95CD4">
        <w:rPr>
          <w:rFonts w:asciiTheme="majorHAnsi" w:hAnsiTheme="majorHAnsi" w:cstheme="majorHAnsi"/>
          <w:szCs w:val="20"/>
        </w:rPr>
        <w:t xml:space="preserve">achelier </w:t>
      </w:r>
      <w:r w:rsidR="00E0134F">
        <w:rPr>
          <w:rFonts w:asciiTheme="majorHAnsi" w:hAnsiTheme="majorHAnsi" w:cstheme="majorHAnsi"/>
          <w:szCs w:val="20"/>
        </w:rPr>
        <w:t>en ressources humaines</w:t>
      </w:r>
      <w:r>
        <w:rPr>
          <w:rFonts w:asciiTheme="majorHAnsi" w:hAnsiTheme="majorHAnsi" w:cstheme="majorHAnsi"/>
          <w:szCs w:val="20"/>
        </w:rPr>
        <w:t xml:space="preserve"> ou autre, mais disposant d’une expérience probante de minimum 3 ans dans </w:t>
      </w:r>
      <w:r w:rsidR="00E0134F">
        <w:rPr>
          <w:rFonts w:asciiTheme="majorHAnsi" w:hAnsiTheme="majorHAnsi" w:cstheme="majorHAnsi"/>
          <w:szCs w:val="20"/>
        </w:rPr>
        <w:t>une fonction similaire ;</w:t>
      </w:r>
    </w:p>
    <w:p w14:paraId="0317ED50" w14:textId="77777777" w:rsidR="00BF297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J</w:t>
      </w:r>
      <w:r w:rsidRPr="00222E81">
        <w:rPr>
          <w:rFonts w:asciiTheme="majorHAnsi" w:hAnsiTheme="majorHAnsi" w:cstheme="majorHAnsi"/>
          <w:szCs w:val="20"/>
        </w:rPr>
        <w:t>ouir des droits civils et politiques</w:t>
      </w:r>
      <w:r>
        <w:rPr>
          <w:rFonts w:asciiTheme="majorHAnsi" w:hAnsiTheme="majorHAnsi" w:cstheme="majorHAnsi"/>
          <w:szCs w:val="20"/>
        </w:rPr>
        <w:t xml:space="preserve"> et être d’une conduite irréprochable ;</w:t>
      </w:r>
    </w:p>
    <w:p w14:paraId="47F7C75D" w14:textId="77777777" w:rsidR="00BF297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Réussir les épreuves d’admission portant sur les matières suivantes : </w:t>
      </w:r>
    </w:p>
    <w:p w14:paraId="07A82890" w14:textId="77777777" w:rsidR="00BF297D" w:rsidRDefault="00BF297D" w:rsidP="00BF297D">
      <w:pPr>
        <w:pStyle w:val="Paragraphedeliste"/>
        <w:spacing w:after="0"/>
        <w:ind w:left="0" w:right="-851" w:firstLine="56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sym w:font="Wingdings" w:char="F0E8"/>
      </w:r>
      <w:r>
        <w:rPr>
          <w:rFonts w:asciiTheme="majorHAnsi" w:hAnsiTheme="majorHAnsi" w:cstheme="majorHAnsi"/>
          <w:szCs w:val="20"/>
        </w:rPr>
        <w:t xml:space="preserve"> Epreuves écrites portant sur la connaissance de langue française ou la connaissance générale de la Commune de Bassenge et les matières relatives à la fonction.</w:t>
      </w:r>
    </w:p>
    <w:p w14:paraId="5928C466" w14:textId="77777777" w:rsidR="00BF297D" w:rsidRDefault="00BF297D" w:rsidP="00BF297D">
      <w:pPr>
        <w:pStyle w:val="Paragraphedeliste"/>
        <w:spacing w:after="0"/>
        <w:ind w:left="0" w:right="-851" w:firstLine="56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sym w:font="Wingdings" w:char="F0E8"/>
      </w:r>
      <w:r>
        <w:rPr>
          <w:rFonts w:asciiTheme="majorHAnsi" w:hAnsiTheme="majorHAnsi" w:cstheme="majorHAnsi"/>
          <w:szCs w:val="20"/>
        </w:rPr>
        <w:t xml:space="preserve"> Epreuve orale portant sur des questions d’ordre général et fondamentales relatives à la fonction ;</w:t>
      </w:r>
    </w:p>
    <w:p w14:paraId="0C035DB7" w14:textId="6BDE8C5B" w:rsidR="00BF297D" w:rsidRDefault="00BF297D" w:rsidP="00BF297D">
      <w:pPr>
        <w:pStyle w:val="Paragraphedeliste"/>
        <w:numPr>
          <w:ilvl w:val="0"/>
          <w:numId w:val="1"/>
        </w:numPr>
        <w:spacing w:after="0"/>
        <w:ind w:left="0" w:right="-851" w:hanging="357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Disposer d’un passeport APE au moment de l’engagement</w:t>
      </w:r>
      <w:r w:rsidR="00DE7765">
        <w:rPr>
          <w:rFonts w:asciiTheme="majorHAnsi" w:hAnsiTheme="majorHAnsi" w:cstheme="majorHAnsi"/>
          <w:szCs w:val="20"/>
        </w:rPr>
        <w:t xml:space="preserve"> est un atout</w:t>
      </w:r>
      <w:r>
        <w:rPr>
          <w:rFonts w:asciiTheme="majorHAnsi" w:hAnsiTheme="majorHAnsi" w:cstheme="majorHAnsi"/>
          <w:szCs w:val="20"/>
        </w:rPr>
        <w:t>.</w:t>
      </w:r>
    </w:p>
    <w:p w14:paraId="782EF517" w14:textId="77777777" w:rsidR="00BF297D" w:rsidRDefault="00BF297D" w:rsidP="00BF297D">
      <w:pPr>
        <w:spacing w:after="0"/>
        <w:ind w:right="-851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3C7D7BBA" w14:textId="77777777" w:rsidR="00BF297D" w:rsidRDefault="00BF297D" w:rsidP="00BF297D">
      <w:pPr>
        <w:spacing w:after="0"/>
        <w:ind w:right="-851"/>
        <w:jc w:val="both"/>
        <w:rPr>
          <w:rFonts w:asciiTheme="majorHAnsi" w:hAnsiTheme="majorHAnsi" w:cstheme="majorHAnsi"/>
          <w:b/>
          <w:bCs/>
        </w:rPr>
      </w:pPr>
      <w:r w:rsidRPr="003B43F3">
        <w:rPr>
          <w:rFonts w:asciiTheme="majorHAnsi" w:hAnsiTheme="majorHAnsi" w:cstheme="majorHAnsi"/>
          <w:b/>
          <w:bCs/>
        </w:rPr>
        <w:t>CONDITIONS D’ENGAGEMENT</w:t>
      </w:r>
      <w:r>
        <w:rPr>
          <w:rFonts w:asciiTheme="majorHAnsi" w:hAnsiTheme="majorHAnsi" w:cstheme="majorHAnsi"/>
          <w:b/>
          <w:bCs/>
        </w:rPr>
        <w:t> :</w:t>
      </w:r>
    </w:p>
    <w:p w14:paraId="35005887" w14:textId="77777777" w:rsidR="00BF297D" w:rsidRPr="003B43F3" w:rsidRDefault="00BF297D" w:rsidP="00BF297D">
      <w:pPr>
        <w:spacing w:after="0"/>
        <w:ind w:right="-851"/>
        <w:jc w:val="both"/>
        <w:rPr>
          <w:rFonts w:asciiTheme="majorHAnsi" w:hAnsiTheme="majorHAnsi" w:cstheme="majorHAnsi"/>
          <w:b/>
          <w:bCs/>
        </w:rPr>
      </w:pPr>
    </w:p>
    <w:p w14:paraId="6950F13B" w14:textId="77777777" w:rsidR="00BF297D" w:rsidRPr="00E27341" w:rsidRDefault="00BF297D" w:rsidP="00BF297D">
      <w:pPr>
        <w:pStyle w:val="Paragraphedeliste"/>
        <w:numPr>
          <w:ilvl w:val="0"/>
          <w:numId w:val="3"/>
        </w:numPr>
        <w:spacing w:after="0"/>
        <w:ind w:right="-851"/>
        <w:jc w:val="both"/>
        <w:rPr>
          <w:rFonts w:asciiTheme="majorHAnsi" w:hAnsiTheme="majorHAnsi" w:cstheme="majorHAnsi"/>
          <w:szCs w:val="20"/>
        </w:rPr>
      </w:pPr>
      <w:bookmarkStart w:id="0" w:name="_Hlk169782418"/>
      <w:r w:rsidRPr="00A95CD4">
        <w:rPr>
          <w:rFonts w:asciiTheme="majorHAnsi" w:hAnsiTheme="majorHAnsi" w:cstheme="majorHAnsi"/>
          <w:szCs w:val="20"/>
        </w:rPr>
        <w:t>Type</w:t>
      </w:r>
      <w:r>
        <w:rPr>
          <w:rFonts w:asciiTheme="majorHAnsi" w:hAnsiTheme="majorHAnsi" w:cstheme="majorHAnsi"/>
          <w:szCs w:val="20"/>
        </w:rPr>
        <w:t xml:space="preserve"> et régime horaire</w:t>
      </w:r>
      <w:r w:rsidRPr="00A95CD4">
        <w:rPr>
          <w:rFonts w:asciiTheme="majorHAnsi" w:hAnsiTheme="majorHAnsi" w:cstheme="majorHAnsi"/>
          <w:szCs w:val="20"/>
        </w:rPr>
        <w:t> : C</w:t>
      </w:r>
      <w:r>
        <w:rPr>
          <w:rFonts w:asciiTheme="majorHAnsi" w:hAnsiTheme="majorHAnsi" w:cstheme="majorHAnsi"/>
          <w:szCs w:val="20"/>
        </w:rPr>
        <w:t>ontrat à durée indéterminée</w:t>
      </w:r>
      <w:r w:rsidRPr="00A95CD4">
        <w:rPr>
          <w:rFonts w:asciiTheme="majorHAnsi" w:hAnsiTheme="majorHAnsi" w:cstheme="majorHAnsi"/>
          <w:szCs w:val="20"/>
        </w:rPr>
        <w:t>,</w:t>
      </w:r>
      <w:r>
        <w:rPr>
          <w:rFonts w:asciiTheme="majorHAnsi" w:hAnsiTheme="majorHAnsi" w:cstheme="majorHAnsi"/>
          <w:szCs w:val="20"/>
        </w:rPr>
        <w:t xml:space="preserve"> temps plein 38h/semaine ;</w:t>
      </w:r>
    </w:p>
    <w:bookmarkEnd w:id="0"/>
    <w:p w14:paraId="61435B7E" w14:textId="77777777" w:rsidR="00BF297D" w:rsidRPr="008827C3" w:rsidRDefault="00BF297D" w:rsidP="00BF297D">
      <w:pPr>
        <w:pStyle w:val="Paragraphedeliste"/>
        <w:numPr>
          <w:ilvl w:val="0"/>
          <w:numId w:val="3"/>
        </w:numPr>
        <w:spacing w:after="0"/>
        <w:ind w:right="-851"/>
        <w:jc w:val="both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Rémunération</w:t>
      </w:r>
      <w:r w:rsidRPr="004B0855">
        <w:rPr>
          <w:rFonts w:asciiTheme="majorHAnsi" w:hAnsiTheme="majorHAnsi" w:cstheme="majorHAnsi"/>
          <w:szCs w:val="20"/>
        </w:rPr>
        <w:t xml:space="preserve"> : </w:t>
      </w:r>
      <w:r>
        <w:rPr>
          <w:rFonts w:asciiTheme="majorHAnsi" w:hAnsiTheme="majorHAnsi" w:cstheme="majorHAnsi"/>
          <w:szCs w:val="20"/>
        </w:rPr>
        <w:t>E</w:t>
      </w:r>
      <w:r w:rsidRPr="004B0855">
        <w:rPr>
          <w:rFonts w:asciiTheme="majorHAnsi" w:hAnsiTheme="majorHAnsi" w:cstheme="majorHAnsi"/>
          <w:szCs w:val="20"/>
        </w:rPr>
        <w:t xml:space="preserve">chelle barémique </w:t>
      </w:r>
      <w:r>
        <w:rPr>
          <w:rFonts w:asciiTheme="majorHAnsi" w:hAnsiTheme="majorHAnsi" w:cstheme="majorHAnsi"/>
          <w:szCs w:val="20"/>
        </w:rPr>
        <w:t>B1 :</w:t>
      </w:r>
    </w:p>
    <w:p w14:paraId="7019E2A9" w14:textId="77777777" w:rsidR="00BF297D" w:rsidRDefault="00BF297D" w:rsidP="00BF297D">
      <w:pPr>
        <w:pStyle w:val="Paragraphedeliste"/>
        <w:spacing w:after="0"/>
        <w:ind w:right="-851" w:firstLine="556"/>
        <w:jc w:val="both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sym w:font="Wingdings" w:char="F0E8"/>
      </w:r>
      <w:r w:rsidRPr="004B0855">
        <w:rPr>
          <w:rFonts w:asciiTheme="majorHAnsi" w:hAnsiTheme="majorHAnsi" w:cstheme="majorHAnsi"/>
          <w:szCs w:val="20"/>
        </w:rPr>
        <w:t xml:space="preserve"> </w:t>
      </w:r>
      <w:r>
        <w:rPr>
          <w:rFonts w:asciiTheme="majorHAnsi" w:hAnsiTheme="majorHAnsi" w:cstheme="majorHAnsi"/>
          <w:szCs w:val="20"/>
        </w:rPr>
        <w:t>3.094,75</w:t>
      </w:r>
      <w:r w:rsidRPr="004B0855">
        <w:rPr>
          <w:rFonts w:asciiTheme="majorHAnsi" w:hAnsiTheme="majorHAnsi" w:cstheme="majorHAnsi"/>
          <w:szCs w:val="20"/>
        </w:rPr>
        <w:t xml:space="preserve">€ brut/mois indexé </w:t>
      </w:r>
      <w:r>
        <w:rPr>
          <w:rFonts w:asciiTheme="majorHAnsi" w:hAnsiTheme="majorHAnsi" w:cstheme="majorHAnsi"/>
          <w:szCs w:val="20"/>
        </w:rPr>
        <w:t xml:space="preserve">avec 0 années </w:t>
      </w:r>
      <w:r w:rsidRPr="00D5178F">
        <w:rPr>
          <w:rFonts w:asciiTheme="majorHAnsi" w:hAnsiTheme="majorHAnsi" w:cstheme="majorHAnsi"/>
          <w:color w:val="auto"/>
          <w:szCs w:val="20"/>
        </w:rPr>
        <w:t>d’ancienneté</w:t>
      </w:r>
    </w:p>
    <w:p w14:paraId="67F76115" w14:textId="77777777" w:rsidR="00E0134F" w:rsidRDefault="00BF297D" w:rsidP="00E0134F">
      <w:pPr>
        <w:pStyle w:val="Paragraphedeliste"/>
        <w:spacing w:after="0"/>
        <w:ind w:right="-851" w:firstLine="556"/>
        <w:jc w:val="both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sym w:font="Wingdings" w:char="F0E8"/>
      </w:r>
      <w:r>
        <w:rPr>
          <w:rFonts w:asciiTheme="majorHAnsi" w:hAnsiTheme="majorHAnsi" w:cstheme="majorHAnsi"/>
          <w:szCs w:val="20"/>
        </w:rPr>
        <w:t xml:space="preserve"> 3.600,37</w:t>
      </w:r>
      <w:r w:rsidRPr="004B0855">
        <w:rPr>
          <w:rFonts w:asciiTheme="majorHAnsi" w:hAnsiTheme="majorHAnsi" w:cstheme="majorHAnsi"/>
          <w:szCs w:val="20"/>
        </w:rPr>
        <w:t xml:space="preserve">€ brut/mois indexé avec </w:t>
      </w:r>
      <w:r>
        <w:rPr>
          <w:rFonts w:asciiTheme="majorHAnsi" w:hAnsiTheme="majorHAnsi" w:cstheme="majorHAnsi"/>
          <w:szCs w:val="20"/>
        </w:rPr>
        <w:t>10</w:t>
      </w:r>
      <w:r w:rsidRPr="004B0855">
        <w:rPr>
          <w:rFonts w:asciiTheme="majorHAnsi" w:hAnsiTheme="majorHAnsi" w:cstheme="majorHAnsi"/>
          <w:szCs w:val="20"/>
        </w:rPr>
        <w:t xml:space="preserve"> an</w:t>
      </w:r>
      <w:r>
        <w:rPr>
          <w:rFonts w:asciiTheme="majorHAnsi" w:hAnsiTheme="majorHAnsi" w:cstheme="majorHAnsi"/>
          <w:szCs w:val="20"/>
        </w:rPr>
        <w:t>nées</w:t>
      </w:r>
      <w:r w:rsidRPr="004B0855">
        <w:rPr>
          <w:rFonts w:asciiTheme="majorHAnsi" w:hAnsiTheme="majorHAnsi" w:cstheme="majorHAnsi"/>
          <w:szCs w:val="20"/>
        </w:rPr>
        <w:t xml:space="preserve"> d’ancienneté</w:t>
      </w:r>
      <w:r>
        <w:rPr>
          <w:rFonts w:asciiTheme="majorHAnsi" w:hAnsiTheme="majorHAnsi" w:cstheme="majorHAnsi"/>
          <w:szCs w:val="20"/>
        </w:rPr>
        <w:t> ;</w:t>
      </w:r>
    </w:p>
    <w:p w14:paraId="785BDDB9" w14:textId="063258B5" w:rsidR="009278CA" w:rsidRDefault="009278CA" w:rsidP="009278CA">
      <w:pPr>
        <w:pStyle w:val="Paragraphedeliste"/>
        <w:numPr>
          <w:ilvl w:val="0"/>
          <w:numId w:val="1"/>
        </w:numPr>
        <w:spacing w:after="0"/>
        <w:ind w:right="-851"/>
        <w:jc w:val="both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Date de prise de fonction </w:t>
      </w:r>
      <w:r w:rsidR="00D31DED">
        <w:rPr>
          <w:rFonts w:asciiTheme="majorHAnsi" w:hAnsiTheme="majorHAnsi" w:cstheme="majorHAnsi"/>
          <w:szCs w:val="20"/>
        </w:rPr>
        <w:t>dans les meilleurs délais et au plus tard le 1</w:t>
      </w:r>
      <w:r w:rsidR="00D31DED" w:rsidRPr="00D31DED">
        <w:rPr>
          <w:rFonts w:asciiTheme="majorHAnsi" w:hAnsiTheme="majorHAnsi" w:cstheme="majorHAnsi"/>
          <w:szCs w:val="20"/>
          <w:vertAlign w:val="superscript"/>
        </w:rPr>
        <w:t>er</w:t>
      </w:r>
      <w:r w:rsidR="00D31DED">
        <w:rPr>
          <w:rFonts w:asciiTheme="majorHAnsi" w:hAnsiTheme="majorHAnsi" w:cstheme="majorHAnsi"/>
          <w:szCs w:val="20"/>
        </w:rPr>
        <w:t xml:space="preserve"> décembre 2026.</w:t>
      </w:r>
    </w:p>
    <w:p w14:paraId="5E496BB4" w14:textId="77777777" w:rsidR="00E0134F" w:rsidRDefault="00E0134F" w:rsidP="00E0134F">
      <w:pPr>
        <w:spacing w:after="0"/>
        <w:ind w:right="-851"/>
        <w:jc w:val="both"/>
        <w:rPr>
          <w:rFonts w:asciiTheme="majorHAnsi" w:hAnsiTheme="majorHAnsi" w:cstheme="majorHAnsi"/>
          <w:b/>
          <w:bCs/>
          <w:szCs w:val="20"/>
        </w:rPr>
      </w:pPr>
    </w:p>
    <w:p w14:paraId="427A3B2F" w14:textId="68AFE2DD" w:rsidR="00E0134F" w:rsidRPr="00E0134F" w:rsidRDefault="00BF297D" w:rsidP="00E0134F">
      <w:pPr>
        <w:spacing w:after="0"/>
        <w:ind w:right="-851"/>
        <w:jc w:val="both"/>
        <w:rPr>
          <w:rFonts w:asciiTheme="majorHAnsi" w:hAnsiTheme="majorHAnsi" w:cstheme="majorHAnsi"/>
          <w:sz w:val="20"/>
          <w:szCs w:val="20"/>
        </w:rPr>
      </w:pPr>
      <w:r w:rsidRPr="00E0134F">
        <w:rPr>
          <w:rFonts w:asciiTheme="majorHAnsi" w:hAnsiTheme="majorHAnsi" w:cstheme="majorHAnsi"/>
          <w:b/>
          <w:bCs/>
          <w:szCs w:val="20"/>
        </w:rPr>
        <w:t>Avantages </w:t>
      </w:r>
      <w:r w:rsidRPr="00E0134F">
        <w:rPr>
          <w:rFonts w:asciiTheme="majorHAnsi" w:hAnsiTheme="majorHAnsi" w:cstheme="majorHAnsi"/>
          <w:szCs w:val="20"/>
        </w:rPr>
        <w:t>: Pension complémentaire, formation continue, régime public de congés (26 jours en temps plein), prime de fin d’année</w:t>
      </w:r>
      <w:r w:rsidR="00E0134F" w:rsidRPr="00E0134F">
        <w:rPr>
          <w:rFonts w:asciiTheme="majorHAnsi" w:hAnsiTheme="majorHAnsi" w:cstheme="majorHAnsi"/>
          <w:szCs w:val="20"/>
        </w:rPr>
        <w:t>, possibilité de télétravail,</w:t>
      </w:r>
      <w:r w:rsidR="00E0134F" w:rsidRPr="00E0134F">
        <w:rPr>
          <w:rFonts w:asciiTheme="majorHAnsi" w:hAnsiTheme="majorHAnsi" w:cstheme="majorHAnsi"/>
        </w:rPr>
        <w:t xml:space="preserve"> une fonction à responsabilités variées et intéressantes</w:t>
      </w:r>
      <w:r w:rsidR="009278CA">
        <w:t xml:space="preserve">, </w:t>
      </w:r>
      <w:r w:rsidR="009278CA">
        <w:rPr>
          <w:rFonts w:asciiTheme="majorHAnsi" w:hAnsiTheme="majorHAnsi" w:cstheme="majorHAnsi"/>
        </w:rPr>
        <w:t>h</w:t>
      </w:r>
      <w:r w:rsidR="009278CA" w:rsidRPr="009278CA">
        <w:rPr>
          <w:rFonts w:asciiTheme="majorHAnsi" w:hAnsiTheme="majorHAnsi" w:cstheme="majorHAnsi"/>
        </w:rPr>
        <w:t>oraire de travail fixe permettant de maintenir l'équilibre entre vie professionnelle et familiale</w:t>
      </w:r>
      <w:r w:rsidR="009278CA">
        <w:rPr>
          <w:rFonts w:asciiTheme="majorHAnsi" w:hAnsiTheme="majorHAnsi" w:cstheme="majorHAnsi"/>
        </w:rPr>
        <w:t>, a</w:t>
      </w:r>
      <w:r w:rsidR="009278CA" w:rsidRPr="009278CA">
        <w:rPr>
          <w:rFonts w:asciiTheme="majorHAnsi" w:hAnsiTheme="majorHAnsi" w:cstheme="majorHAnsi"/>
        </w:rPr>
        <w:t xml:space="preserve">ncienneté valorisable </w:t>
      </w:r>
      <w:r w:rsidR="009278CA">
        <w:rPr>
          <w:rFonts w:asciiTheme="majorHAnsi" w:hAnsiTheme="majorHAnsi" w:cstheme="majorHAnsi"/>
        </w:rPr>
        <w:t>à concurrence de</w:t>
      </w:r>
      <w:r w:rsidR="009278CA" w:rsidRPr="009278CA">
        <w:rPr>
          <w:rFonts w:asciiTheme="majorHAnsi" w:hAnsiTheme="majorHAnsi" w:cstheme="majorHAnsi"/>
        </w:rPr>
        <w:t xml:space="preserve"> </w:t>
      </w:r>
      <w:r w:rsidR="009278CA">
        <w:rPr>
          <w:rFonts w:asciiTheme="majorHAnsi" w:hAnsiTheme="majorHAnsi" w:cstheme="majorHAnsi"/>
        </w:rPr>
        <w:t>10</w:t>
      </w:r>
      <w:r w:rsidR="009278CA" w:rsidRPr="009278CA">
        <w:rPr>
          <w:rFonts w:asciiTheme="majorHAnsi" w:hAnsiTheme="majorHAnsi" w:cstheme="majorHAnsi"/>
        </w:rPr>
        <w:t xml:space="preserve"> ans d'expérience utile dans le secteur privé et toute l'ancienneté du secteur public</w:t>
      </w:r>
      <w:r w:rsidR="009278CA">
        <w:rPr>
          <w:rFonts w:asciiTheme="majorHAnsi" w:hAnsiTheme="majorHAnsi" w:cstheme="majorHAnsi"/>
        </w:rPr>
        <w:t xml:space="preserve"> </w:t>
      </w:r>
      <w:r w:rsidR="009278CA" w:rsidRPr="009278CA">
        <w:rPr>
          <w:rFonts w:asciiTheme="majorHAnsi" w:hAnsiTheme="majorHAnsi" w:cstheme="majorHAnsi"/>
        </w:rPr>
        <w:t>;</w:t>
      </w:r>
    </w:p>
    <w:p w14:paraId="06BF15B6" w14:textId="77777777" w:rsidR="00E0134F" w:rsidRPr="00322B62" w:rsidRDefault="00E0134F" w:rsidP="00BF297D">
      <w:pPr>
        <w:spacing w:after="0"/>
        <w:ind w:right="-851"/>
        <w:jc w:val="both"/>
        <w:rPr>
          <w:rFonts w:asciiTheme="majorHAnsi" w:hAnsiTheme="majorHAnsi" w:cstheme="majorHAnsi"/>
          <w:szCs w:val="20"/>
        </w:rPr>
      </w:pPr>
    </w:p>
    <w:p w14:paraId="32B8E9F5" w14:textId="77777777" w:rsidR="00CD3153" w:rsidRDefault="00CD3153"/>
    <w:sectPr w:rsidR="00CD3153" w:rsidSect="00BF297D"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50C6"/>
    <w:multiLevelType w:val="multilevel"/>
    <w:tmpl w:val="EDC6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121B8"/>
    <w:multiLevelType w:val="hybridMultilevel"/>
    <w:tmpl w:val="D3B8D158"/>
    <w:lvl w:ilvl="0" w:tplc="95C8C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1E99"/>
    <w:multiLevelType w:val="hybridMultilevel"/>
    <w:tmpl w:val="FC981D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76098"/>
    <w:multiLevelType w:val="multilevel"/>
    <w:tmpl w:val="FF46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91C7E"/>
    <w:multiLevelType w:val="hybridMultilevel"/>
    <w:tmpl w:val="02524D70"/>
    <w:lvl w:ilvl="0" w:tplc="25BE4B6C">
      <w:numFmt w:val="bullet"/>
      <w:lvlText w:val="-"/>
      <w:lvlJc w:val="left"/>
      <w:pPr>
        <w:ind w:left="360" w:hanging="360"/>
      </w:pPr>
      <w:rPr>
        <w:rFonts w:ascii="Calibri Light" w:eastAsia="Verdan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99758D"/>
    <w:multiLevelType w:val="hybridMultilevel"/>
    <w:tmpl w:val="824AEDCE"/>
    <w:lvl w:ilvl="0" w:tplc="95C8C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E5710"/>
    <w:multiLevelType w:val="hybridMultilevel"/>
    <w:tmpl w:val="40FC6D3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98598">
    <w:abstractNumId w:val="2"/>
  </w:num>
  <w:num w:numId="2" w16cid:durableId="219246603">
    <w:abstractNumId w:val="1"/>
  </w:num>
  <w:num w:numId="3" w16cid:durableId="1765566682">
    <w:abstractNumId w:val="5"/>
  </w:num>
  <w:num w:numId="4" w16cid:durableId="2098475239">
    <w:abstractNumId w:val="0"/>
  </w:num>
  <w:num w:numId="5" w16cid:durableId="896086646">
    <w:abstractNumId w:val="3"/>
  </w:num>
  <w:num w:numId="6" w16cid:durableId="454100851">
    <w:abstractNumId w:val="6"/>
  </w:num>
  <w:num w:numId="7" w16cid:durableId="1648776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7D"/>
    <w:rsid w:val="00175C62"/>
    <w:rsid w:val="002176B9"/>
    <w:rsid w:val="002734F4"/>
    <w:rsid w:val="00586D87"/>
    <w:rsid w:val="005A6890"/>
    <w:rsid w:val="007E3D47"/>
    <w:rsid w:val="00824F57"/>
    <w:rsid w:val="00841540"/>
    <w:rsid w:val="008A4AAF"/>
    <w:rsid w:val="009278CA"/>
    <w:rsid w:val="00BB79F7"/>
    <w:rsid w:val="00BF297D"/>
    <w:rsid w:val="00CD3153"/>
    <w:rsid w:val="00D31DED"/>
    <w:rsid w:val="00D434DA"/>
    <w:rsid w:val="00DE7765"/>
    <w:rsid w:val="00E0134F"/>
    <w:rsid w:val="00EA1119"/>
    <w:rsid w:val="00F7190A"/>
    <w:rsid w:val="00F9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390D"/>
  <w15:chartTrackingRefBased/>
  <w15:docId w15:val="{3F7ED06E-E498-4DBA-A475-837D19C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97D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297D"/>
    <w:pPr>
      <w:spacing w:after="18" w:line="250" w:lineRule="auto"/>
      <w:ind w:left="720" w:hanging="10"/>
      <w:contextualSpacing/>
    </w:pPr>
    <w:rPr>
      <w:rFonts w:ascii="Verdana" w:eastAsia="Verdana" w:hAnsi="Verdana" w:cs="Verdana"/>
      <w:color w:val="000000"/>
      <w:sz w:val="20"/>
      <w:lang w:eastAsia="fr-BE"/>
    </w:rPr>
  </w:style>
  <w:style w:type="character" w:styleId="Lienhypertexte">
    <w:name w:val="Hyperlink"/>
    <w:basedOn w:val="Policepardfaut"/>
    <w:uiPriority w:val="99"/>
    <w:unhideWhenUsed/>
    <w:rsid w:val="00BF297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2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dric.romainville@bassenge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dric.romainville@basseng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dric.romainville@bassenge.b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dric.romainville@basseng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Fontaine</dc:creator>
  <cp:keywords/>
  <dc:description/>
  <cp:lastModifiedBy>Cedric Romainville</cp:lastModifiedBy>
  <cp:revision>6</cp:revision>
  <dcterms:created xsi:type="dcterms:W3CDTF">2026-09-03T09:43:00Z</dcterms:created>
  <dcterms:modified xsi:type="dcterms:W3CDTF">2026-09-11T08:48:00Z</dcterms:modified>
</cp:coreProperties>
</file>