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09C49" w14:textId="669441D2" w:rsidR="0097064B" w:rsidRDefault="0097064B" w:rsidP="0097064B">
      <w:pPr>
        <w:spacing w:after="0" w:line="240" w:lineRule="auto"/>
        <w:rPr>
          <w:rFonts w:ascii="Aptos" w:hAnsi="Aptos"/>
          <w:b/>
          <w:bCs/>
          <w:color w:val="80340D" w:themeColor="accent2" w:themeShade="80"/>
        </w:rPr>
      </w:pPr>
    </w:p>
    <w:p w14:paraId="26B7D770" w14:textId="45623E1E" w:rsidR="0097064B" w:rsidRPr="0097064B" w:rsidRDefault="0097064B" w:rsidP="0097064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</w:pPr>
      <w:proofErr w:type="spellStart"/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Maraîcher·ère</w:t>
      </w:r>
      <w:proofErr w:type="spellEnd"/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 xml:space="preserve"> </w:t>
      </w:r>
      <w:proofErr w:type="spellStart"/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référent·e</w:t>
      </w:r>
      <w:proofErr w:type="spellEnd"/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 xml:space="preserve"> (H/F/X) – Contrat de remplacement à mi-temps</w:t>
      </w:r>
      <w:r w:rsidRPr="00757CCC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 xml:space="preserve"> </w:t>
      </w:r>
    </w:p>
    <w:p w14:paraId="75D0B296" w14:textId="77777777" w:rsidR="0097064B" w:rsidRPr="0097064B" w:rsidRDefault="0097064B" w:rsidP="009706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Le </w:t>
      </w:r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Centre Public d’Action Sociale (CPAS) de Trooz</w:t>
      </w:r>
      <w:r w:rsidRPr="0097064B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recrute </w:t>
      </w:r>
      <w:proofErr w:type="spellStart"/>
      <w:r w:rsidRPr="0097064B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un·e</w:t>
      </w:r>
      <w:proofErr w:type="spellEnd"/>
      <w:r w:rsidRPr="0097064B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</w:t>
      </w:r>
      <w:proofErr w:type="spellStart"/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maraîcher·ère</w:t>
      </w:r>
      <w:proofErr w:type="spellEnd"/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 xml:space="preserve"> </w:t>
      </w:r>
      <w:proofErr w:type="spellStart"/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référent·e</w:t>
      </w:r>
      <w:proofErr w:type="spellEnd"/>
      <w:r w:rsidRPr="0097064B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 afin de soutenir et développer son projet maraîcher à vocation sociale, pédagogique et environnementale.</w:t>
      </w:r>
    </w:p>
    <w:p w14:paraId="62600898" w14:textId="77777777" w:rsidR="0097064B" w:rsidRPr="0097064B" w:rsidRDefault="0097064B" w:rsidP="0097064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Fonction</w:t>
      </w:r>
    </w:p>
    <w:p w14:paraId="1936A2D6" w14:textId="77777777" w:rsidR="0097064B" w:rsidRPr="0097064B" w:rsidRDefault="0097064B" w:rsidP="009706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 xml:space="preserve">En tant que </w:t>
      </w:r>
      <w:proofErr w:type="spellStart"/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maraîcher·ère</w:t>
      </w:r>
      <w:proofErr w:type="spellEnd"/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 xml:space="preserve"> </w:t>
      </w:r>
      <w:proofErr w:type="spellStart"/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référent·e</w:t>
      </w:r>
      <w:proofErr w:type="spellEnd"/>
      <w:r w:rsidRPr="0097064B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, vous assurez la gestion et l’animation du projet maraîcher du CPAS.</w:t>
      </w:r>
    </w:p>
    <w:p w14:paraId="6011A9A2" w14:textId="77777777" w:rsidR="0097064B" w:rsidRPr="0097064B" w:rsidRDefault="0097064B" w:rsidP="0097064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Vos missions</w:t>
      </w:r>
    </w:p>
    <w:p w14:paraId="20A5870B" w14:textId="77777777" w:rsidR="0097064B" w:rsidRPr="0097064B" w:rsidRDefault="0097064B" w:rsidP="009706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Gestion du projet maraîcher</w:t>
      </w:r>
    </w:p>
    <w:p w14:paraId="093A66A6" w14:textId="77777777" w:rsidR="0097064B" w:rsidRPr="0097064B" w:rsidRDefault="0097064B" w:rsidP="009706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Assurer la gestion quotidienne du site maraîcher : élaboration du plan de culture, semis, plantations et entretien du site.</w:t>
      </w:r>
    </w:p>
    <w:p w14:paraId="2080A3E1" w14:textId="77777777" w:rsidR="0097064B" w:rsidRDefault="0097064B" w:rsidP="009706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Identifier les besoins et transmettre les demandes de commandes (matériel, mottes, graines, etc.).</w:t>
      </w:r>
    </w:p>
    <w:p w14:paraId="27C150B6" w14:textId="55F4C702" w:rsidR="00757CCC" w:rsidRPr="0097064B" w:rsidRDefault="00757CCC" w:rsidP="0097064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Une attestation de compétence est un plus.</w:t>
      </w:r>
    </w:p>
    <w:p w14:paraId="021BC3B6" w14:textId="77777777" w:rsidR="0097064B" w:rsidRPr="0097064B" w:rsidRDefault="0097064B" w:rsidP="009706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Animation pédagogique</w:t>
      </w:r>
    </w:p>
    <w:p w14:paraId="7E2FCFD7" w14:textId="77777777" w:rsidR="0097064B" w:rsidRPr="0097064B" w:rsidRDefault="0097064B" w:rsidP="0097064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Préparer et animer des activités destinées aux groupes scolaires (maternelles et primaires).</w:t>
      </w:r>
    </w:p>
    <w:p w14:paraId="0B456A31" w14:textId="77777777" w:rsidR="0097064B" w:rsidRPr="0097064B" w:rsidRDefault="0097064B" w:rsidP="0097064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Organiser et assurer des animations sur site et/ou dans les écoles autour des thématiques de l’alimentation saine, du maraîchage et de la biodiversité.</w:t>
      </w:r>
    </w:p>
    <w:p w14:paraId="01078065" w14:textId="77777777" w:rsidR="0097064B" w:rsidRPr="0097064B" w:rsidRDefault="0097064B" w:rsidP="009706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Transmission des savoirs</w:t>
      </w:r>
    </w:p>
    <w:p w14:paraId="17D544B6" w14:textId="77777777" w:rsidR="0097064B" w:rsidRPr="0097064B" w:rsidRDefault="0097064B" w:rsidP="0097064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Partager vos connaissances pratiques et théoriques avec les agents et les bénévoles, dans une démarche pédagogique et participative.</w:t>
      </w:r>
    </w:p>
    <w:p w14:paraId="6BB9BF6D" w14:textId="77777777" w:rsidR="0097064B" w:rsidRPr="0097064B" w:rsidRDefault="0097064B" w:rsidP="009706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Gestion des parcelles citoyennes</w:t>
      </w:r>
    </w:p>
    <w:p w14:paraId="4FF19E9D" w14:textId="77777777" w:rsidR="0097064B" w:rsidRPr="0097064B" w:rsidRDefault="0097064B" w:rsidP="0097064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Assurer le suivi des parcelles mises en location aux citoyens.</w:t>
      </w:r>
    </w:p>
    <w:p w14:paraId="035EBF63" w14:textId="77777777" w:rsidR="0097064B" w:rsidRPr="0097064B" w:rsidRDefault="0097064B" w:rsidP="0097064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kern w:val="0"/>
          <w:lang w:eastAsia="fr-BE"/>
          <w14:ligatures w14:val="none"/>
        </w:rPr>
        <w:t>Mettre en place un encadrement de qualité en proposant des moments d’échanges, d’accompagnement et de formation sur différentes thématiques liées au jardinage et à l’agriculture durable.</w:t>
      </w:r>
    </w:p>
    <w:p w14:paraId="64E0DDFA" w14:textId="77777777" w:rsidR="0097064B" w:rsidRPr="0097064B" w:rsidRDefault="0097064B" w:rsidP="0097064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Régime de travail</w:t>
      </w:r>
    </w:p>
    <w:p w14:paraId="21B0B5AF" w14:textId="77777777" w:rsidR="0097064B" w:rsidRPr="0097064B" w:rsidRDefault="0097064B" w:rsidP="0097064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Contrat de remplacement</w:t>
      </w:r>
    </w:p>
    <w:p w14:paraId="1336C9B4" w14:textId="77777777" w:rsidR="0097064B" w:rsidRPr="0097064B" w:rsidRDefault="0097064B" w:rsidP="0097064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Temps partiel (mi-temps)</w:t>
      </w:r>
    </w:p>
    <w:p w14:paraId="37E4AAAD" w14:textId="77777777" w:rsidR="0097064B" w:rsidRPr="00757CCC" w:rsidRDefault="0097064B" w:rsidP="0097064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Entrée en fonction : dès que possible</w:t>
      </w:r>
    </w:p>
    <w:p w14:paraId="5494F472" w14:textId="63625BF1" w:rsidR="00757CCC" w:rsidRPr="00757CCC" w:rsidRDefault="00757CCC" w:rsidP="0097064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757CCC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Ecolage en début de fonction.</w:t>
      </w:r>
    </w:p>
    <w:p w14:paraId="4FC644A6" w14:textId="77777777" w:rsidR="00757CCC" w:rsidRPr="0097064B" w:rsidRDefault="00757CCC" w:rsidP="00757CC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</w:p>
    <w:p w14:paraId="5A746FBC" w14:textId="77777777" w:rsidR="0097064B" w:rsidRPr="0097064B" w:rsidRDefault="0097064B" w:rsidP="0097064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lastRenderedPageBreak/>
        <w:t>Avantages</w:t>
      </w:r>
    </w:p>
    <w:p w14:paraId="3FEF64AD" w14:textId="77777777" w:rsidR="0097064B" w:rsidRPr="0097064B" w:rsidRDefault="0097064B" w:rsidP="0097064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Chèques-repas d’une valeur de 6 €</w:t>
      </w:r>
    </w:p>
    <w:p w14:paraId="5DF61178" w14:textId="77777777" w:rsidR="0097064B" w:rsidRPr="00757CCC" w:rsidRDefault="0097064B" w:rsidP="0097064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 w:rsidRPr="0097064B"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Affiliation au second pilier de pension</w:t>
      </w:r>
    </w:p>
    <w:p w14:paraId="50539256" w14:textId="77777777" w:rsidR="00757CCC" w:rsidRDefault="00757CCC" w:rsidP="00757C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</w:pPr>
    </w:p>
    <w:p w14:paraId="79D92B89" w14:textId="7964C8B7" w:rsidR="00757CCC" w:rsidRDefault="00757CCC" w:rsidP="00757C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>Modalités de candidature :</w:t>
      </w:r>
    </w:p>
    <w:p w14:paraId="7FC4373C" w14:textId="58F53781" w:rsidR="00757CCC" w:rsidRPr="0097064B" w:rsidRDefault="00757CCC" w:rsidP="00757C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fr-BE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 xml:space="preserve">Transmettre son cv et lettre de motivation à </w:t>
      </w:r>
      <w:hyperlink r:id="rId8" w:history="1">
        <w:r w:rsidRPr="00D34942">
          <w:rPr>
            <w:rStyle w:val="Lienhypertexte"/>
            <w:rFonts w:ascii="Times New Roman" w:eastAsia="Times New Roman" w:hAnsi="Times New Roman" w:cs="Times New Roman"/>
            <w:b/>
            <w:bCs/>
            <w:kern w:val="0"/>
            <w:lang w:eastAsia="fr-BE"/>
            <w14:ligatures w14:val="none"/>
          </w:rPr>
          <w:t>secretariat@cpastrooz.be</w:t>
        </w:r>
      </w:hyperlink>
      <w:r>
        <w:rPr>
          <w:rFonts w:ascii="Times New Roman" w:eastAsia="Times New Roman" w:hAnsi="Times New Roman" w:cs="Times New Roman"/>
          <w:b/>
          <w:bCs/>
          <w:kern w:val="0"/>
          <w:lang w:eastAsia="fr-BE"/>
          <w14:ligatures w14:val="none"/>
        </w:rPr>
        <w:t xml:space="preserve"> pour le 13 février 2026.</w:t>
      </w:r>
    </w:p>
    <w:p w14:paraId="6D7DDD80" w14:textId="77777777" w:rsidR="003E1C8C" w:rsidRDefault="003E1C8C"/>
    <w:sectPr w:rsidR="003E1C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53704"/>
    <w:multiLevelType w:val="multilevel"/>
    <w:tmpl w:val="B6205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5238F1"/>
    <w:multiLevelType w:val="hybridMultilevel"/>
    <w:tmpl w:val="45BC966A"/>
    <w:lvl w:ilvl="0" w:tplc="FA8ED3C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A01810"/>
    <w:multiLevelType w:val="multilevel"/>
    <w:tmpl w:val="B5D2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8E1591"/>
    <w:multiLevelType w:val="multilevel"/>
    <w:tmpl w:val="0374B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5F1671"/>
    <w:multiLevelType w:val="multilevel"/>
    <w:tmpl w:val="6A14E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2E72D0"/>
    <w:multiLevelType w:val="hybridMultilevel"/>
    <w:tmpl w:val="D2E06EB8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8B557E"/>
    <w:multiLevelType w:val="multilevel"/>
    <w:tmpl w:val="123AA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22485D"/>
    <w:multiLevelType w:val="multilevel"/>
    <w:tmpl w:val="ADCAA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8007413">
    <w:abstractNumId w:val="1"/>
  </w:num>
  <w:num w:numId="2" w16cid:durableId="1784180284">
    <w:abstractNumId w:val="5"/>
  </w:num>
  <w:num w:numId="3" w16cid:durableId="1755318247">
    <w:abstractNumId w:val="2"/>
  </w:num>
  <w:num w:numId="4" w16cid:durableId="735279766">
    <w:abstractNumId w:val="7"/>
  </w:num>
  <w:num w:numId="5" w16cid:durableId="1347363531">
    <w:abstractNumId w:val="3"/>
  </w:num>
  <w:num w:numId="6" w16cid:durableId="937178423">
    <w:abstractNumId w:val="0"/>
  </w:num>
  <w:num w:numId="7" w16cid:durableId="1366443868">
    <w:abstractNumId w:val="4"/>
  </w:num>
  <w:num w:numId="8" w16cid:durableId="20929705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64B"/>
    <w:rsid w:val="003E1C8C"/>
    <w:rsid w:val="005A6FDE"/>
    <w:rsid w:val="005E77FA"/>
    <w:rsid w:val="00757CCC"/>
    <w:rsid w:val="00970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99F71"/>
  <w15:chartTrackingRefBased/>
  <w15:docId w15:val="{8168E6B7-3BB6-4CA4-80E9-C9895CB7F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64B"/>
    <w:pPr>
      <w:spacing w:line="278" w:lineRule="auto"/>
    </w:pPr>
    <w:rPr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9706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706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706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706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706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706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706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706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706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706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706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706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7064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7064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7064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7064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7064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7064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706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706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706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706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706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7064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7064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7064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706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7064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7064B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757CCC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57C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iat@cpastrooz.b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31383FE22E1B40A3CE4E394DD849D6" ma:contentTypeVersion="5" ma:contentTypeDescription="Crée un document." ma:contentTypeScope="" ma:versionID="63155c72efacf9193bd6c160584b4941">
  <xsd:schema xmlns:xsd="http://www.w3.org/2001/XMLSchema" xmlns:xs="http://www.w3.org/2001/XMLSchema" xmlns:p="http://schemas.microsoft.com/office/2006/metadata/properties" xmlns:ns3="ac3c63de-9a82-4ff8-8119-5bd6fa47d05d" targetNamespace="http://schemas.microsoft.com/office/2006/metadata/properties" ma:root="true" ma:fieldsID="247f079f9bafcbf643a969674a237fb9" ns3:_="">
    <xsd:import namespace="ac3c63de-9a82-4ff8-8119-5bd6fa47d05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3c63de-9a82-4ff8-8119-5bd6fa47d0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1C84423-865B-44DD-A779-FB28AD86D9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3c63de-9a82-4ff8-8119-5bd6fa47d0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B9FD4D3-0970-44C7-A506-13EDA3D839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DC5BFB-0893-447A-803D-2E053A4C267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Corthals</dc:creator>
  <cp:keywords/>
  <dc:description/>
  <cp:lastModifiedBy>Rachel Corthals</cp:lastModifiedBy>
  <cp:revision>2</cp:revision>
  <dcterms:created xsi:type="dcterms:W3CDTF">2026-03-10T12:34:00Z</dcterms:created>
  <dcterms:modified xsi:type="dcterms:W3CDTF">2026-03-10T12:34:00Z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0x0101008C31383FE22E1B40A3CE4E394DD849D6</vt:lpwstr>
  </property>
</Properties>
</file>