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9A785" w14:textId="429AC28C" w:rsidR="00815B75" w:rsidRPr="00AE3CF6" w:rsidRDefault="002B690C" w:rsidP="008E4A72">
      <w:pPr>
        <w:ind w:left="2832" w:firstLine="708"/>
        <w:jc w:val="center"/>
        <w:rPr>
          <w:rFonts w:ascii="Candara Light" w:hAnsi="Candara Light" w:cstheme="majorHAnsi"/>
          <w:sz w:val="32"/>
          <w:szCs w:val="32"/>
        </w:rPr>
      </w:pPr>
      <w:r w:rsidRPr="0070603E">
        <w:rPr>
          <w:rFonts w:asciiTheme="minorHAnsi" w:hAnsiTheme="minorHAnsi" w:cstheme="minorHAnsi"/>
          <w:noProof/>
          <w:color w:val="FF0000"/>
          <w:sz w:val="36"/>
          <w:szCs w:val="36"/>
        </w:rPr>
        <w:drawing>
          <wp:anchor distT="0" distB="0" distL="114300" distR="114300" simplePos="0" relativeHeight="251658240" behindDoc="1" locked="0" layoutInCell="1" allowOverlap="1" wp14:anchorId="61E698B1" wp14:editId="7C8B7A0B">
            <wp:simplePos x="0" y="0"/>
            <wp:positionH relativeFrom="page">
              <wp:posOffset>-781050</wp:posOffset>
            </wp:positionH>
            <wp:positionV relativeFrom="paragraph">
              <wp:posOffset>-447675</wp:posOffset>
            </wp:positionV>
            <wp:extent cx="7629525" cy="2819400"/>
            <wp:effectExtent l="0" t="0" r="9525" b="0"/>
            <wp:wrapNone/>
            <wp:docPr id="12" name="Image 12" descr="Vue de haut d’une disposition plate d’un casque, d’une tasse à café et d’un clavier 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Vue de haut d’une disposition plate d’un casque, d’une tasse à café et d’un clavier blanc"/>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29525" cy="28194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70603E" w:rsidRPr="0070603E">
        <w:rPr>
          <w:rFonts w:asciiTheme="minorHAnsi" w:hAnsiTheme="minorHAnsi" w:cstheme="minorHAnsi"/>
          <w:noProof/>
          <w:color w:val="FF0000"/>
          <w:sz w:val="36"/>
          <w:szCs w:val="36"/>
        </w:rPr>
        <w:t xml:space="preserve"> </w:t>
      </w:r>
      <w:r w:rsidR="00BE3271">
        <w:rPr>
          <w:rFonts w:ascii="Candara Light" w:hAnsi="Candara Light" w:cstheme="majorHAnsi"/>
          <w:sz w:val="32"/>
          <w:szCs w:val="32"/>
        </w:rPr>
        <w:t>Le CPAS</w:t>
      </w:r>
      <w:r w:rsidR="00416EC7" w:rsidRPr="00AE3CF6">
        <w:rPr>
          <w:rFonts w:ascii="Candara Light" w:hAnsi="Candara Light" w:cstheme="majorHAnsi"/>
          <w:sz w:val="32"/>
          <w:szCs w:val="32"/>
        </w:rPr>
        <w:t xml:space="preserve"> de SOUMAGNE recrute </w:t>
      </w:r>
    </w:p>
    <w:p w14:paraId="30574DC2" w14:textId="30C9C6FA" w:rsidR="00310940" w:rsidRDefault="0089713C" w:rsidP="002B63BB">
      <w:pPr>
        <w:jc w:val="center"/>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noProof/>
          <w:lang w:eastAsia="fr-BE"/>
        </w:rPr>
        <w:drawing>
          <wp:anchor distT="0" distB="0" distL="114300" distR="114300" simplePos="0" relativeHeight="251670528" behindDoc="1" locked="0" layoutInCell="1" allowOverlap="1" wp14:anchorId="678B2FD7" wp14:editId="1651DE82">
            <wp:simplePos x="0" y="0"/>
            <wp:positionH relativeFrom="margin">
              <wp:align>left</wp:align>
            </wp:positionH>
            <wp:positionV relativeFrom="paragraph">
              <wp:posOffset>8890</wp:posOffset>
            </wp:positionV>
            <wp:extent cx="1352550" cy="1417320"/>
            <wp:effectExtent l="0" t="0" r="0" b="0"/>
            <wp:wrapThrough wrapText="bothSides">
              <wp:wrapPolygon edited="0">
                <wp:start x="0" y="0"/>
                <wp:lineTo x="0" y="21194"/>
                <wp:lineTo x="21296" y="21194"/>
                <wp:lineTo x="21296" y="0"/>
                <wp:lineTo x="0" y="0"/>
              </wp:wrapPolygon>
            </wp:wrapThrough>
            <wp:docPr id="1549738531" name="Image 1549738531" descr="C:\Users\melissa\AppData\Local\Microsoft\Windows\Temporary Internet Files\Content.Outlook\KUVOY05T\logo_cp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lissa\AppData\Local\Microsoft\Windows\Temporary Internet Files\Content.Outlook\KUVOY05T\logo_cpa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2550" cy="1417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Employé(e) administratif(-</w:t>
      </w:r>
      <w:proofErr w:type="spellStart"/>
      <w:r w:rsidR="00BE3271"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ve</w:t>
      </w:r>
      <w:proofErr w:type="spellEnd"/>
      <w:r w:rsidR="00BE3271"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w:t>
      </w:r>
      <w:r w:rsid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A43D33"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Niveau </w:t>
      </w:r>
      <w:r w:rsidR="00BE3271">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D</w:t>
      </w:r>
      <w:r w:rsidR="004F3045"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à</w:t>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804236"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temps</w:t>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plein</w:t>
      </w:r>
      <w:r w:rsid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2B63BB"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p>
    <w:p w14:paraId="71D1031E" w14:textId="332FFDB1" w:rsidR="006F2FC4" w:rsidRPr="002B63BB" w:rsidRDefault="000D79FE" w:rsidP="002B63BB">
      <w:pPr>
        <w:jc w:val="center"/>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roofErr w:type="gramStart"/>
      <w:r>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c</w:t>
      </w:r>
      <w:r w:rsidR="006F2FC4">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ontrat</w:t>
      </w:r>
      <w:proofErr w:type="gramEnd"/>
      <w:r w:rsidR="006F2FC4">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à durée indéterminée.</w:t>
      </w:r>
    </w:p>
    <w:p w14:paraId="1DD995EB" w14:textId="4B337C05" w:rsidR="00295150" w:rsidRDefault="00295150" w:rsidP="008E4A72">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38B48653" w14:textId="1A62030B" w:rsidR="0014630D" w:rsidRDefault="002B63BB" w:rsidP="008E4A72">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Candara Light" w:hAnsi="Candara Light" w:cs="Arial"/>
          <w:noProof/>
          <w:sz w:val="23"/>
          <w:szCs w:val="23"/>
          <w:shd w:val="clear" w:color="auto" w:fill="FFFFFF"/>
        </w:rPr>
        <w:drawing>
          <wp:anchor distT="0" distB="0" distL="114300" distR="114300" simplePos="0" relativeHeight="251668480" behindDoc="1" locked="0" layoutInCell="1" allowOverlap="1" wp14:anchorId="0D02FF5E" wp14:editId="1EB2DB6E">
            <wp:simplePos x="0" y="0"/>
            <wp:positionH relativeFrom="column">
              <wp:posOffset>4028827</wp:posOffset>
            </wp:positionH>
            <wp:positionV relativeFrom="paragraph">
              <wp:posOffset>169876</wp:posOffset>
            </wp:positionV>
            <wp:extent cx="1800225" cy="1428750"/>
            <wp:effectExtent l="0" t="0" r="9525" b="0"/>
            <wp:wrapTight wrapText="bothSides">
              <wp:wrapPolygon edited="0">
                <wp:start x="0" y="0"/>
                <wp:lineTo x="0" y="21312"/>
                <wp:lineTo x="21486" y="21312"/>
                <wp:lineTo x="21486" y="0"/>
                <wp:lineTo x="0" y="0"/>
              </wp:wrapPolygon>
            </wp:wrapTight>
            <wp:docPr id="11" name="Image 1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carte&#10;&#10;Description générée automatiquemen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0225"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075554" w14:textId="77777777" w:rsidR="0089713C" w:rsidRDefault="00C61950" w:rsidP="00C61950">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p>
    <w:p w14:paraId="4615CBC9" w14:textId="77777777" w:rsidR="0089713C" w:rsidRDefault="0089713C" w:rsidP="0089713C">
      <w:pPr>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6C4AB377" w14:textId="77777777" w:rsidR="0089713C" w:rsidRDefault="0089713C" w:rsidP="0089713C">
      <w:pPr>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0E435AF2" w14:textId="4D37AF3E" w:rsidR="001C30BE" w:rsidRPr="00C06EAA" w:rsidRDefault="001C30BE" w:rsidP="0089713C">
      <w:pPr>
        <w:ind w:firstLine="567"/>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A propos de Soumagne</w:t>
      </w:r>
    </w:p>
    <w:p w14:paraId="515F2475" w14:textId="2ED1705C" w:rsidR="001C30BE" w:rsidRPr="00C06EAA" w:rsidRDefault="001C30BE" w:rsidP="00C72992">
      <w:pPr>
        <w:rPr>
          <w:rFonts w:asciiTheme="majorHAnsi" w:hAnsiTheme="majorHAnsi" w:cstheme="majorHAnsi"/>
          <w:color w:val="202122"/>
          <w:shd w:val="clear" w:color="auto" w:fill="FFFFFF"/>
        </w:rPr>
      </w:pPr>
    </w:p>
    <w:p w14:paraId="434CFD8E" w14:textId="77777777" w:rsidR="00295150" w:rsidRPr="00C06EAA" w:rsidRDefault="00295150" w:rsidP="00C61950">
      <w:pPr>
        <w:ind w:left="567"/>
        <w:jc w:val="center"/>
        <w:rPr>
          <w:rFonts w:ascii="Candara Light" w:hAnsi="Candara Light" w:cs="Arial"/>
          <w:color w:val="202122"/>
          <w:shd w:val="clear" w:color="auto" w:fill="FFFFFF"/>
        </w:rPr>
        <w:sectPr w:rsidR="00295150" w:rsidRPr="00C06EAA" w:rsidSect="00D15112">
          <w:headerReference w:type="first" r:id="rId11"/>
          <w:footerReference w:type="first" r:id="rId12"/>
          <w:pgSz w:w="11906" w:h="16838" w:code="9"/>
          <w:pgMar w:top="720" w:right="720" w:bottom="720" w:left="720" w:header="0" w:footer="720" w:gutter="0"/>
          <w:cols w:space="708"/>
          <w:docGrid w:linePitch="360"/>
        </w:sectPr>
      </w:pPr>
    </w:p>
    <w:p w14:paraId="1659FEC9" w14:textId="2B0D4884" w:rsidR="003F23B7" w:rsidRPr="00C72992" w:rsidRDefault="00037C04" w:rsidP="00C61950">
      <w:pPr>
        <w:ind w:left="567"/>
        <w:jc w:val="center"/>
        <w:rPr>
          <w:rFonts w:ascii="Candara Light" w:hAnsi="Candara Light" w:cs="Arial"/>
          <w:sz w:val="22"/>
          <w:szCs w:val="22"/>
          <w:shd w:val="clear" w:color="auto" w:fill="FFFFFF"/>
        </w:rPr>
      </w:pPr>
      <w:r w:rsidRPr="00C72992">
        <w:rPr>
          <w:rFonts w:ascii="Candara Light" w:hAnsi="Candara Light" w:cs="Arial"/>
          <w:color w:val="202122"/>
          <w:sz w:val="22"/>
          <w:szCs w:val="22"/>
          <w:shd w:val="clear" w:color="auto" w:fill="FFFFFF"/>
        </w:rPr>
        <w:t>Située</w:t>
      </w:r>
      <w:r w:rsidRPr="00C72992">
        <w:rPr>
          <w:rFonts w:ascii="Candara Light" w:hAnsi="Candara Light" w:cs="Arial"/>
          <w:b/>
          <w:bCs/>
          <w:color w:val="202122"/>
          <w:sz w:val="22"/>
          <w:szCs w:val="22"/>
          <w:shd w:val="clear" w:color="auto" w:fill="FFFFFF"/>
        </w:rPr>
        <w:t xml:space="preserve"> </w:t>
      </w:r>
      <w:r w:rsidRPr="00C72992">
        <w:rPr>
          <w:rFonts w:ascii="Candara Light" w:hAnsi="Candara Light" w:cs="Arial"/>
          <w:sz w:val="22"/>
          <w:szCs w:val="22"/>
          <w:shd w:val="clear" w:color="auto" w:fill="FFFFFF"/>
        </w:rPr>
        <w:t>dans le </w:t>
      </w:r>
      <w:hyperlink r:id="rId13" w:tooltip="Pays de Herve" w:history="1">
        <w:r w:rsidRPr="00C72992">
          <w:rPr>
            <w:rStyle w:val="Lienhypertexte"/>
            <w:rFonts w:ascii="Candara Light" w:hAnsi="Candara Light" w:cs="Arial"/>
            <w:color w:val="auto"/>
            <w:sz w:val="22"/>
            <w:szCs w:val="22"/>
            <w:u w:val="none"/>
            <w:shd w:val="clear" w:color="auto" w:fill="FFFFFF"/>
          </w:rPr>
          <w:t>Pays de Herve</w:t>
        </w:r>
      </w:hyperlink>
      <w:r w:rsidRPr="00C72992">
        <w:rPr>
          <w:rFonts w:ascii="Candara Light" w:hAnsi="Candara Light" w:cs="Arial"/>
          <w:sz w:val="22"/>
          <w:szCs w:val="22"/>
          <w:shd w:val="clear" w:color="auto" w:fill="FFFFFF"/>
        </w:rPr>
        <w:t xml:space="preserve">, entre </w:t>
      </w:r>
      <w:r w:rsidR="00DD5061" w:rsidRPr="00C72992">
        <w:rPr>
          <w:rFonts w:ascii="Candara Light" w:hAnsi="Candara Light" w:cs="Arial"/>
          <w:sz w:val="22"/>
          <w:szCs w:val="22"/>
          <w:shd w:val="clear" w:color="auto" w:fill="FFFFFF"/>
        </w:rPr>
        <w:t>L</w:t>
      </w:r>
      <w:r w:rsidRPr="00C72992">
        <w:rPr>
          <w:rFonts w:ascii="Candara Light" w:hAnsi="Candara Light" w:cs="Arial"/>
          <w:sz w:val="22"/>
          <w:szCs w:val="22"/>
          <w:shd w:val="clear" w:color="auto" w:fill="FFFFFF"/>
        </w:rPr>
        <w:t xml:space="preserve">iège et Verviers, </w:t>
      </w:r>
      <w:r w:rsidRPr="00C72992">
        <w:rPr>
          <w:rFonts w:ascii="Candara Light" w:hAnsi="Candara Light" w:cs="Arial"/>
          <w:b/>
          <w:bCs/>
          <w:sz w:val="22"/>
          <w:szCs w:val="22"/>
          <w:shd w:val="clear" w:color="auto" w:fill="FFFFFF"/>
        </w:rPr>
        <w:t>Soumagne</w:t>
      </w:r>
      <w:r w:rsidRPr="00C72992">
        <w:rPr>
          <w:rFonts w:ascii="Candara Light" w:hAnsi="Candara Light" w:cs="Arial"/>
          <w:sz w:val="22"/>
          <w:szCs w:val="22"/>
          <w:shd w:val="clear" w:color="auto" w:fill="FFFFFF"/>
        </w:rPr>
        <w:t xml:space="preserve"> est une commune semi</w:t>
      </w:r>
      <w:r w:rsidR="005337FE" w:rsidRPr="00C72992">
        <w:rPr>
          <w:rFonts w:ascii="Candara Light" w:hAnsi="Candara Light" w:cs="Arial"/>
          <w:sz w:val="22"/>
          <w:szCs w:val="22"/>
          <w:shd w:val="clear" w:color="auto" w:fill="FFFFFF"/>
        </w:rPr>
        <w:t xml:space="preserve">-rurale </w:t>
      </w:r>
      <w:r w:rsidRPr="00C72992">
        <w:rPr>
          <w:rFonts w:ascii="Candara Light" w:hAnsi="Candara Light" w:cs="Arial"/>
          <w:sz w:val="22"/>
          <w:szCs w:val="22"/>
          <w:shd w:val="clear" w:color="auto" w:fill="FFFFFF"/>
        </w:rPr>
        <w:t xml:space="preserve">facilement accessible </w:t>
      </w:r>
      <w:r w:rsidR="000D2E75" w:rsidRPr="00C72992">
        <w:rPr>
          <w:rFonts w:ascii="Candara Light" w:hAnsi="Candara Light" w:cs="Arial"/>
          <w:sz w:val="22"/>
          <w:szCs w:val="22"/>
          <w:shd w:val="clear" w:color="auto" w:fill="FFFFFF"/>
        </w:rPr>
        <w:t>de</w:t>
      </w:r>
      <w:r w:rsidRPr="00C72992">
        <w:rPr>
          <w:rFonts w:ascii="Candara Light" w:hAnsi="Candara Light" w:cs="Arial"/>
          <w:sz w:val="22"/>
          <w:szCs w:val="22"/>
          <w:shd w:val="clear" w:color="auto" w:fill="FFFFFF"/>
        </w:rPr>
        <w:t xml:space="preserve"> </w:t>
      </w:r>
      <w:r w:rsidR="005337FE" w:rsidRPr="00C72992">
        <w:rPr>
          <w:rFonts w:ascii="Candara Light" w:hAnsi="Candara Light" w:cs="Arial"/>
          <w:sz w:val="22"/>
          <w:szCs w:val="22"/>
          <w:shd w:val="clear" w:color="auto" w:fill="FFFFFF"/>
        </w:rPr>
        <w:t>17 00</w:t>
      </w:r>
      <w:r w:rsidRPr="00C72992">
        <w:rPr>
          <w:rFonts w:ascii="Candara Light" w:hAnsi="Candara Light" w:cs="Arial"/>
          <w:sz w:val="22"/>
          <w:szCs w:val="22"/>
          <w:shd w:val="clear" w:color="auto" w:fill="FFFFFF"/>
        </w:rPr>
        <w:t>0</w:t>
      </w:r>
      <w:r w:rsidR="005337FE" w:rsidRPr="00C72992">
        <w:rPr>
          <w:rFonts w:ascii="Candara Light" w:hAnsi="Candara Light" w:cs="Arial"/>
          <w:sz w:val="22"/>
          <w:szCs w:val="22"/>
          <w:shd w:val="clear" w:color="auto" w:fill="FFFFFF"/>
        </w:rPr>
        <w:t> habitants pour une superficie de 27,14 </w:t>
      </w:r>
      <w:r w:rsidR="005337FE" w:rsidRPr="00C72992">
        <w:rPr>
          <w:rFonts w:ascii="Candara Light" w:hAnsi="Candara Light"/>
          <w:sz w:val="22"/>
          <w:szCs w:val="22"/>
        </w:rPr>
        <w:t>km</w:t>
      </w:r>
      <w:r w:rsidR="005337FE" w:rsidRPr="00C72992">
        <w:rPr>
          <w:rFonts w:ascii="Candara Light" w:hAnsi="Candara Light"/>
          <w:sz w:val="22"/>
          <w:szCs w:val="22"/>
          <w:vertAlign w:val="superscript"/>
        </w:rPr>
        <w:t>2</w:t>
      </w:r>
      <w:r w:rsidR="005337FE" w:rsidRPr="00C72992">
        <w:rPr>
          <w:rFonts w:ascii="Candara Light" w:hAnsi="Candara Light" w:cs="Arial"/>
          <w:sz w:val="22"/>
          <w:szCs w:val="22"/>
          <w:shd w:val="clear" w:color="auto" w:fill="FFFFFF"/>
        </w:rPr>
        <w:t>.</w:t>
      </w:r>
    </w:p>
    <w:p w14:paraId="1588EC29" w14:textId="43C17062" w:rsidR="00037C04" w:rsidRPr="00C06EAA" w:rsidRDefault="00037C04" w:rsidP="008E4A72">
      <w:pPr>
        <w:ind w:left="567"/>
        <w:jc w:val="both"/>
        <w:rPr>
          <w:rFonts w:ascii="Candara Light" w:hAnsi="Candara Light" w:cs="Arial"/>
          <w:shd w:val="clear" w:color="auto" w:fill="FFFFFF"/>
        </w:rPr>
      </w:pPr>
    </w:p>
    <w:p w14:paraId="6F01256F" w14:textId="1AB2EE80" w:rsidR="00295150" w:rsidRPr="00C06EAA" w:rsidRDefault="00295150" w:rsidP="008E4A72">
      <w:pPr>
        <w:ind w:left="567"/>
        <w:jc w:val="both"/>
        <w:rPr>
          <w:rFonts w:ascii="Candara Light" w:hAnsi="Candara Light" w:cs="Arial"/>
          <w:shd w:val="clear" w:color="auto" w:fill="FFFFFF"/>
        </w:rPr>
      </w:pPr>
    </w:p>
    <w:p w14:paraId="7BA80DAE" w14:textId="77777777" w:rsidR="00295150" w:rsidRPr="00C06EAA" w:rsidRDefault="00295150" w:rsidP="00C06EAA">
      <w:pPr>
        <w:jc w:val="both"/>
        <w:rPr>
          <w:rFonts w:ascii="Candara Light" w:hAnsi="Candara Light" w:cs="Arial"/>
          <w:shd w:val="clear" w:color="auto" w:fill="FFFFFF"/>
        </w:rPr>
        <w:sectPr w:rsidR="00295150" w:rsidRPr="00C06EAA" w:rsidSect="00D15112">
          <w:type w:val="continuous"/>
          <w:pgSz w:w="11906" w:h="16838" w:code="9"/>
          <w:pgMar w:top="720" w:right="720" w:bottom="720" w:left="720" w:header="0" w:footer="720" w:gutter="0"/>
          <w:cols w:num="2" w:space="708"/>
          <w:docGrid w:linePitch="360"/>
        </w:sectPr>
      </w:pPr>
    </w:p>
    <w:p w14:paraId="46831C44" w14:textId="2EE028C2" w:rsidR="00037C04" w:rsidRPr="00C06EAA" w:rsidRDefault="00037C04" w:rsidP="004F3045">
      <w:pPr>
        <w:rPr>
          <w:rFonts w:ascii="Candara Light" w:hAnsi="Candara Light" w:cstheme="majorHAnsi"/>
          <w:b/>
          <w:bCs/>
          <w:outlin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p>
    <w:p w14:paraId="13798243" w14:textId="77777777" w:rsidR="00804236" w:rsidRDefault="00BC18C0" w:rsidP="00804236">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 mission que nous vous confions</w:t>
      </w:r>
    </w:p>
    <w:p w14:paraId="71A90556" w14:textId="6AE83C48" w:rsidR="00F06CB1" w:rsidRPr="00F06CB1" w:rsidRDefault="00F06CB1" w:rsidP="004B3857">
      <w:pPr>
        <w:shd w:val="clear" w:color="auto" w:fill="FFFFFF" w:themeFill="background1"/>
        <w:ind w:left="567"/>
        <w:rPr>
          <w:rFonts w:ascii="Candara Light" w:hAnsi="Candara Light" w:cstheme="minorHAnsi"/>
          <w:sz w:val="22"/>
          <w:szCs w:val="22"/>
          <w:lang w:val="fr-BE"/>
        </w:rPr>
      </w:pPr>
      <w:r w:rsidRPr="00AD1E9B">
        <w:rPr>
          <w:rFonts w:ascii="Candara Light" w:hAnsi="Candara Light" w:cstheme="minorHAnsi"/>
          <w:sz w:val="22"/>
          <w:szCs w:val="22"/>
          <w:shd w:val="clear" w:color="auto" w:fill="FFFFFF" w:themeFill="background1"/>
          <w:lang w:val="fr-BE"/>
        </w:rPr>
        <w:t>Sous l’autorité directe du responsable du service administratif,</w:t>
      </w:r>
      <w:r w:rsidR="004B3857">
        <w:rPr>
          <w:rFonts w:ascii="Candara Light" w:hAnsi="Candara Light" w:cstheme="minorHAnsi"/>
          <w:sz w:val="22"/>
          <w:szCs w:val="22"/>
          <w:shd w:val="clear" w:color="auto" w:fill="FFFFFF" w:themeFill="background1"/>
          <w:lang w:val="fr-BE"/>
        </w:rPr>
        <w:t xml:space="preserve"> </w:t>
      </w:r>
      <w:r w:rsidR="004B3857">
        <w:rPr>
          <w:rFonts w:ascii="Candara Light" w:hAnsi="Candara Light" w:cstheme="minorHAnsi"/>
          <w:sz w:val="22"/>
          <w:szCs w:val="22"/>
          <w:lang w:val="fr-BE"/>
        </w:rPr>
        <w:t>v</w:t>
      </w:r>
      <w:r w:rsidRPr="00F06CB1">
        <w:rPr>
          <w:rFonts w:ascii="Candara Light" w:hAnsi="Candara Light" w:cstheme="minorHAnsi"/>
          <w:sz w:val="22"/>
          <w:szCs w:val="22"/>
          <w:lang w:val="fr-BE"/>
        </w:rPr>
        <w:t>ous pren</w:t>
      </w:r>
      <w:r w:rsidR="004B3857">
        <w:rPr>
          <w:rFonts w:ascii="Candara Light" w:hAnsi="Candara Light" w:cstheme="minorHAnsi"/>
          <w:sz w:val="22"/>
          <w:szCs w:val="22"/>
          <w:lang w:val="fr-BE"/>
        </w:rPr>
        <w:t>dr</w:t>
      </w:r>
      <w:r w:rsidRPr="00F06CB1">
        <w:rPr>
          <w:rFonts w:ascii="Candara Light" w:hAnsi="Candara Light" w:cstheme="minorHAnsi"/>
          <w:sz w:val="22"/>
          <w:szCs w:val="22"/>
          <w:lang w:val="fr-BE"/>
        </w:rPr>
        <w:t>ez en charge le suivi administratif des dossiers des personnes étrangères ainsi que le mandatement et le contrôle des frais médicaux, pharmaceutiques et assimilés. Vous apportez également un soutien administratif polyvalent au service en assumant diverses tâches liées à la gestion quotidienne des dossiers.</w:t>
      </w:r>
    </w:p>
    <w:p w14:paraId="36024A4D" w14:textId="77777777" w:rsidR="00804236" w:rsidRPr="00C72992" w:rsidRDefault="00804236" w:rsidP="00804236">
      <w:pPr>
        <w:ind w:left="567"/>
        <w:jc w:val="both"/>
        <w:rPr>
          <w:rFonts w:ascii="Candara Light" w:hAnsi="Candara Light" w:cstheme="minorHAnsi"/>
          <w:sz w:val="22"/>
          <w:szCs w:val="22"/>
        </w:rPr>
      </w:pPr>
    </w:p>
    <w:p w14:paraId="4DDC3C67" w14:textId="22C2AF60" w:rsidR="005B089F" w:rsidRPr="00135C57" w:rsidRDefault="00135C57" w:rsidP="00804236">
      <w:pPr>
        <w:ind w:left="567"/>
        <w:jc w:val="both"/>
        <w:rPr>
          <w:rFonts w:ascii="Candara Light" w:hAnsi="Candara Light" w:cstheme="minorHAnsi"/>
          <w:b/>
          <w:bCs/>
          <w:sz w:val="22"/>
          <w:szCs w:val="22"/>
        </w:rPr>
      </w:pPr>
      <w:r>
        <w:rPr>
          <w:rFonts w:ascii="Candara Light" w:hAnsi="Candara Light" w:cstheme="minorHAnsi"/>
          <w:b/>
          <w:bCs/>
          <w:sz w:val="22"/>
          <w:szCs w:val="22"/>
        </w:rPr>
        <w:t>Vos</w:t>
      </w:r>
      <w:r w:rsidR="00804236" w:rsidRPr="00135C57">
        <w:rPr>
          <w:rFonts w:ascii="Candara Light" w:hAnsi="Candara Light" w:cstheme="minorHAnsi"/>
          <w:b/>
          <w:bCs/>
          <w:sz w:val="22"/>
          <w:szCs w:val="22"/>
        </w:rPr>
        <w:t xml:space="preserve"> fonctions principales</w:t>
      </w:r>
      <w:r w:rsidR="005B089F" w:rsidRPr="00135C57">
        <w:rPr>
          <w:rFonts w:ascii="Candara Light" w:hAnsi="Candara Light" w:cstheme="minorHAnsi"/>
          <w:b/>
          <w:bCs/>
          <w:sz w:val="22"/>
          <w:szCs w:val="22"/>
        </w:rPr>
        <w:t> </w:t>
      </w:r>
      <w:r>
        <w:rPr>
          <w:rFonts w:ascii="Candara Light" w:hAnsi="Candara Light" w:cstheme="minorHAnsi"/>
          <w:b/>
          <w:bCs/>
          <w:sz w:val="22"/>
          <w:szCs w:val="22"/>
        </w:rPr>
        <w:t xml:space="preserve">seront les suivantes </w:t>
      </w:r>
      <w:r w:rsidR="005B089F" w:rsidRPr="00135C57">
        <w:rPr>
          <w:rFonts w:ascii="Candara Light" w:hAnsi="Candara Light" w:cstheme="minorHAnsi"/>
          <w:b/>
          <w:bCs/>
          <w:sz w:val="22"/>
          <w:szCs w:val="22"/>
        </w:rPr>
        <w:t>:</w:t>
      </w:r>
    </w:p>
    <w:p w14:paraId="5809E275" w14:textId="77777777" w:rsidR="001B444D" w:rsidRPr="00C72992" w:rsidRDefault="001B444D" w:rsidP="00804236">
      <w:pPr>
        <w:ind w:left="567"/>
        <w:jc w:val="both"/>
        <w:rPr>
          <w:rFonts w:ascii="Candara Light" w:hAnsi="Candara Light" w:cstheme="minorHAnsi"/>
          <w:sz w:val="22"/>
          <w:szCs w:val="22"/>
        </w:rPr>
      </w:pPr>
    </w:p>
    <w:p w14:paraId="59BEC76B" w14:textId="56945F42" w:rsidR="0089713C" w:rsidRDefault="0089713C"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Être </w:t>
      </w:r>
      <w:r w:rsidRPr="0089713C">
        <w:rPr>
          <w:rFonts w:ascii="Candara Light" w:hAnsi="Candara Light" w:cstheme="minorHAnsi"/>
        </w:rPr>
        <w:t>l’interlocuteur privilégié en matière de</w:t>
      </w:r>
      <w:r>
        <w:rPr>
          <w:rFonts w:ascii="Candara Light" w:hAnsi="Candara Light" w:cstheme="minorHAnsi"/>
        </w:rPr>
        <w:t xml:space="preserve"> dossiers des personnes étrangères, frais médicaux, frais pharma</w:t>
      </w:r>
      <w:r w:rsidR="004B4954">
        <w:rPr>
          <w:rFonts w:ascii="Candara Light" w:hAnsi="Candara Light" w:cstheme="minorHAnsi"/>
        </w:rPr>
        <w:t>ceutiques</w:t>
      </w:r>
      <w:r>
        <w:rPr>
          <w:rFonts w:ascii="Candara Light" w:hAnsi="Candara Light" w:cstheme="minorHAnsi"/>
        </w:rPr>
        <w:t xml:space="preserve"> et suivi administratif.</w:t>
      </w:r>
    </w:p>
    <w:p w14:paraId="4E65B0B2" w14:textId="04AB912E" w:rsidR="001762C8" w:rsidRPr="0089713C" w:rsidRDefault="0054216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542163">
        <w:rPr>
          <w:rFonts w:ascii="Candara Light" w:hAnsi="Candara Light" w:cstheme="minorHAnsi"/>
          <w:b/>
          <w:bCs/>
        </w:rPr>
        <w:t>Assurer</w:t>
      </w:r>
      <w:r>
        <w:rPr>
          <w:rFonts w:ascii="Candara Light" w:hAnsi="Candara Light" w:cstheme="minorHAnsi"/>
        </w:rPr>
        <w:t xml:space="preserve"> diverses tâches administratives.</w:t>
      </w:r>
    </w:p>
    <w:p w14:paraId="13AB39E1" w14:textId="77777777" w:rsidR="00C51BC2" w:rsidRPr="005B089F" w:rsidRDefault="00C51BC2" w:rsidP="00C51BC2">
      <w:pPr>
        <w:pStyle w:val="Paragraphedeliste"/>
        <w:ind w:left="1287"/>
        <w:jc w:val="both"/>
        <w:rPr>
          <w:rFonts w:ascii="Candara Light" w:hAnsi="Candara Light" w:cstheme="minorHAnsi"/>
        </w:rPr>
      </w:pPr>
    </w:p>
    <w:p w14:paraId="3A5BE6C6" w14:textId="69080372" w:rsidR="00916E9B" w:rsidRDefault="00B438A7" w:rsidP="00916E9B">
      <w:pPr>
        <w:ind w:left="567"/>
        <w:jc w:val="both"/>
        <w:rPr>
          <w:rFonts w:ascii="Candara Light" w:hAnsi="Candara Light" w:cstheme="minorHAnsi"/>
          <w:b/>
          <w:bCs/>
        </w:rPr>
      </w:pPr>
      <w:r w:rsidRPr="00C06EAA">
        <w:rPr>
          <w:rFonts w:ascii="Candara Light" w:hAnsi="Candara Light" w:cstheme="minorHAnsi"/>
          <w:b/>
          <w:bCs/>
        </w:rPr>
        <w:t>Dans ce cadre, v</w:t>
      </w:r>
      <w:r w:rsidR="0071690E" w:rsidRPr="00C06EAA">
        <w:rPr>
          <w:rFonts w:ascii="Candara Light" w:hAnsi="Candara Light" w:cstheme="minorHAnsi"/>
          <w:b/>
          <w:bCs/>
        </w:rPr>
        <w:t xml:space="preserve">ous </w:t>
      </w:r>
      <w:r w:rsidR="0014630D" w:rsidRPr="00C06EAA">
        <w:rPr>
          <w:rFonts w:ascii="Candara Light" w:hAnsi="Candara Light" w:cstheme="minorHAnsi"/>
          <w:b/>
          <w:bCs/>
        </w:rPr>
        <w:t>serez, entre autres, amené(e) à :</w:t>
      </w:r>
    </w:p>
    <w:p w14:paraId="0473C94E" w14:textId="77777777" w:rsidR="001B444D" w:rsidRPr="00916E9B" w:rsidRDefault="001B444D" w:rsidP="00916E9B">
      <w:pPr>
        <w:ind w:left="567"/>
        <w:jc w:val="both"/>
        <w:rPr>
          <w:rFonts w:ascii="Candara Light" w:hAnsi="Candara Light" w:cstheme="minorHAnsi"/>
          <w:b/>
          <w:bCs/>
        </w:rPr>
      </w:pPr>
    </w:p>
    <w:p w14:paraId="2C66045C" w14:textId="5806F90F" w:rsidR="003D64C3" w:rsidRPr="003D64C3" w:rsidRDefault="003D64C3" w:rsidP="004B3857">
      <w:pPr>
        <w:pStyle w:val="Paragraphedeliste"/>
        <w:numPr>
          <w:ilvl w:val="0"/>
          <w:numId w:val="1"/>
        </w:numPr>
        <w:shd w:val="clear" w:color="auto" w:fill="FFFFFF" w:themeFill="background1"/>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Assurer </w:t>
      </w:r>
      <w:r w:rsidRPr="002A4777">
        <w:rPr>
          <w:rFonts w:ascii="Candara Light" w:hAnsi="Candara Light" w:cstheme="minorHAnsi"/>
        </w:rPr>
        <w:t>le suivi,</w:t>
      </w:r>
      <w:r>
        <w:rPr>
          <w:rFonts w:ascii="Candara Light" w:hAnsi="Candara Light" w:cstheme="minorHAnsi"/>
          <w:b/>
          <w:bCs/>
        </w:rPr>
        <w:t xml:space="preserve"> </w:t>
      </w:r>
      <w:r w:rsidRPr="003D64C3">
        <w:rPr>
          <w:rFonts w:ascii="Candara Light" w:hAnsi="Candara Light" w:cstheme="minorHAnsi"/>
        </w:rPr>
        <w:t>la vérification et ensuite l</w:t>
      </w:r>
      <w:r>
        <w:rPr>
          <w:rFonts w:ascii="Candara Light" w:hAnsi="Candara Light" w:cstheme="minorHAnsi"/>
        </w:rPr>
        <w:t>e</w:t>
      </w:r>
      <w:r w:rsidRPr="003D64C3">
        <w:rPr>
          <w:rFonts w:ascii="Candara Light" w:hAnsi="Candara Light" w:cstheme="minorHAnsi"/>
        </w:rPr>
        <w:t xml:space="preserve"> mandatement des frais médicaux, pharmaceutiques et autres divers.</w:t>
      </w:r>
    </w:p>
    <w:p w14:paraId="0D798656" w14:textId="7D0B1C0F" w:rsidR="003D64C3" w:rsidRPr="003D64C3" w:rsidRDefault="003D64C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2A4777">
        <w:rPr>
          <w:rFonts w:ascii="Candara Light" w:hAnsi="Candara Light" w:cstheme="minorHAnsi"/>
          <w:b/>
          <w:bCs/>
        </w:rPr>
        <w:t>Créer</w:t>
      </w:r>
      <w:r w:rsidRPr="003D64C3">
        <w:rPr>
          <w:rFonts w:ascii="Candara Light" w:hAnsi="Candara Light" w:cstheme="minorHAnsi"/>
        </w:rPr>
        <w:t xml:space="preserve"> les formulaires adéquats concernant les personnes d’origine étrangères.</w:t>
      </w:r>
    </w:p>
    <w:p w14:paraId="77F8DCCA" w14:textId="751368E2" w:rsidR="003D64C3" w:rsidRPr="003D64C3" w:rsidRDefault="003D64C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Assurer </w:t>
      </w:r>
      <w:r w:rsidRPr="003D64C3">
        <w:rPr>
          <w:rFonts w:ascii="Candara Light" w:hAnsi="Candara Light" w:cstheme="minorHAnsi"/>
        </w:rPr>
        <w:t>le suivi du Comité Spécial du service social</w:t>
      </w:r>
      <w:r w:rsidR="00542163">
        <w:rPr>
          <w:rFonts w:ascii="Candara Light" w:hAnsi="Candara Light" w:cstheme="minorHAnsi"/>
        </w:rPr>
        <w:t>, et les diverses tâches administratives confiées.</w:t>
      </w:r>
    </w:p>
    <w:p w14:paraId="166AAAEA" w14:textId="5FF1BB0D" w:rsidR="003D64C3" w:rsidRPr="003D64C3" w:rsidRDefault="003D64C3" w:rsidP="003D64C3">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Se tenir informé</w:t>
      </w:r>
      <w:r w:rsidRPr="0006081A">
        <w:rPr>
          <w:rFonts w:ascii="Candara Light" w:hAnsi="Candara Light" w:cstheme="minorHAnsi"/>
        </w:rPr>
        <w:t xml:space="preserve"> des évolutions et changements juridiques associés </w:t>
      </w:r>
      <w:r w:rsidR="002A4777">
        <w:rPr>
          <w:rFonts w:ascii="Candara Light" w:hAnsi="Candara Light" w:cstheme="minorHAnsi"/>
        </w:rPr>
        <w:t>aux différentes matières</w:t>
      </w:r>
      <w:r>
        <w:rPr>
          <w:rFonts w:ascii="Candara Light" w:hAnsi="Candara Light" w:cstheme="minorHAnsi"/>
        </w:rPr>
        <w:t>.</w:t>
      </w:r>
    </w:p>
    <w:p w14:paraId="0E9D54D1" w14:textId="24368ACE" w:rsidR="00BB7936" w:rsidRPr="00C72992" w:rsidRDefault="003D14C3" w:rsidP="00135C57">
      <w:pPr>
        <w:spacing w:before="120" w:after="120" w:line="259" w:lineRule="auto"/>
        <w:ind w:left="567"/>
        <w:jc w:val="both"/>
        <w:rPr>
          <w:rFonts w:ascii="Candara Light" w:hAnsi="Candara Light" w:cstheme="majorHAnsi"/>
          <w:sz w:val="22"/>
          <w:szCs w:val="22"/>
        </w:rPr>
      </w:pPr>
      <w:r w:rsidRPr="00C72992">
        <w:rPr>
          <w:rFonts w:ascii="Candara Light" w:hAnsi="Candara Light" w:cstheme="majorHAnsi"/>
          <w:sz w:val="22"/>
          <w:szCs w:val="22"/>
        </w:rPr>
        <w:t>La liste de</w:t>
      </w:r>
      <w:r w:rsidR="006971B3" w:rsidRPr="00C72992">
        <w:rPr>
          <w:rFonts w:ascii="Candara Light" w:hAnsi="Candara Light" w:cstheme="majorHAnsi"/>
          <w:sz w:val="22"/>
          <w:szCs w:val="22"/>
        </w:rPr>
        <w:t xml:space="preserve"> ces missions</w:t>
      </w:r>
      <w:r w:rsidR="0017321C" w:rsidRPr="00C72992">
        <w:rPr>
          <w:rFonts w:ascii="Candara Light" w:hAnsi="Candara Light" w:cstheme="majorHAnsi"/>
          <w:sz w:val="22"/>
          <w:szCs w:val="22"/>
        </w:rPr>
        <w:t xml:space="preserve"> </w:t>
      </w:r>
      <w:r w:rsidRPr="00C72992">
        <w:rPr>
          <w:rFonts w:ascii="Candara Light" w:hAnsi="Candara Light" w:cstheme="majorHAnsi"/>
          <w:sz w:val="22"/>
          <w:szCs w:val="22"/>
        </w:rPr>
        <w:t>n’est pas exhaustive</w:t>
      </w:r>
      <w:r w:rsidR="00DD5061" w:rsidRPr="00C72992">
        <w:rPr>
          <w:rFonts w:ascii="Candara Light" w:hAnsi="Candara Light" w:cstheme="majorHAnsi"/>
          <w:sz w:val="22"/>
          <w:szCs w:val="22"/>
        </w:rPr>
        <w:t xml:space="preserve"> et </w:t>
      </w:r>
      <w:r w:rsidRPr="00C72992">
        <w:rPr>
          <w:rFonts w:ascii="Candara Light" w:hAnsi="Candara Light" w:cstheme="majorHAnsi"/>
          <w:sz w:val="22"/>
          <w:szCs w:val="22"/>
        </w:rPr>
        <w:t xml:space="preserve">n’a pas de valeur contractuelle. La fonction </w:t>
      </w:r>
      <w:r w:rsidR="0026705A" w:rsidRPr="00C72992">
        <w:rPr>
          <w:rFonts w:ascii="Candara Light" w:hAnsi="Candara Light" w:cstheme="majorHAnsi"/>
          <w:sz w:val="22"/>
          <w:szCs w:val="22"/>
        </w:rPr>
        <w:t>étant</w:t>
      </w:r>
      <w:r w:rsidRPr="00C72992">
        <w:rPr>
          <w:rFonts w:ascii="Candara Light" w:hAnsi="Candara Light" w:cstheme="majorHAnsi"/>
          <w:sz w:val="22"/>
          <w:szCs w:val="22"/>
        </w:rPr>
        <w:t xml:space="preserve"> évolutive, d’autres tâches ou affectations en lien avec les missions </w:t>
      </w:r>
      <w:r w:rsidR="002A4777">
        <w:rPr>
          <w:rFonts w:ascii="Candara Light" w:hAnsi="Candara Light" w:cstheme="majorHAnsi"/>
          <w:sz w:val="22"/>
          <w:szCs w:val="22"/>
        </w:rPr>
        <w:t>du CPAS</w:t>
      </w:r>
      <w:r w:rsidR="004B4954">
        <w:rPr>
          <w:rFonts w:ascii="Candara Light" w:hAnsi="Candara Light" w:cstheme="majorHAnsi"/>
          <w:sz w:val="22"/>
          <w:szCs w:val="22"/>
        </w:rPr>
        <w:t xml:space="preserve"> et du service administratif</w:t>
      </w:r>
      <w:r w:rsidRPr="00C72992">
        <w:rPr>
          <w:rFonts w:ascii="Candara Light" w:hAnsi="Candara Light" w:cstheme="majorHAnsi"/>
          <w:sz w:val="22"/>
          <w:szCs w:val="22"/>
        </w:rPr>
        <w:t xml:space="preserve"> pourront être attribuées.</w:t>
      </w:r>
    </w:p>
    <w:p w14:paraId="5293615C" w14:textId="77777777" w:rsidR="00BB7936" w:rsidRPr="00C06EAA" w:rsidRDefault="00BB7936" w:rsidP="008E4A72">
      <w:pPr>
        <w:rPr>
          <w:rFonts w:asciiTheme="minorHAnsi" w:hAnsiTheme="minorHAnsi" w:cstheme="minorHAnsi"/>
          <w:b/>
          <w:bCs/>
        </w:rPr>
      </w:pPr>
    </w:p>
    <w:p w14:paraId="71A46CB4" w14:textId="45F58385" w:rsidR="00E17837" w:rsidRPr="00C06EAA" w:rsidRDefault="00642A03" w:rsidP="00C06EAA">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Les compétences nécessaires à </w:t>
      </w:r>
      <w:r w:rsidR="009E66F4"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 fonction</w:t>
      </w:r>
    </w:p>
    <w:p w14:paraId="4CE41AF6" w14:textId="30F590DD" w:rsidR="00C51BC2" w:rsidRDefault="00C51BC2"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Connaître</w:t>
      </w:r>
      <w:r w:rsidR="004A3555" w:rsidRPr="004C0082">
        <w:rPr>
          <w:rFonts w:ascii="Candara Light" w:hAnsi="Candara Light" w:cstheme="minorHAnsi"/>
          <w:b/>
          <w:bCs/>
        </w:rPr>
        <w:t xml:space="preserve"> et respecter</w:t>
      </w:r>
      <w:r>
        <w:rPr>
          <w:rFonts w:ascii="Candara Light" w:hAnsi="Candara Light" w:cstheme="minorHAnsi"/>
        </w:rPr>
        <w:t xml:space="preserve"> l</w:t>
      </w:r>
      <w:r w:rsidR="0000772D" w:rsidRPr="00C51BC2">
        <w:rPr>
          <w:rFonts w:ascii="Candara Light" w:hAnsi="Candara Light" w:cstheme="minorHAnsi"/>
        </w:rPr>
        <w:t xml:space="preserve">e cadre institutionnel et législatif de son PO </w:t>
      </w:r>
      <w:r>
        <w:rPr>
          <w:rFonts w:ascii="Candara Light" w:hAnsi="Candara Light" w:cstheme="minorHAnsi"/>
        </w:rPr>
        <w:t xml:space="preserve">(fonctionnement général d’un </w:t>
      </w:r>
      <w:r w:rsidR="008F23D7">
        <w:rPr>
          <w:rFonts w:ascii="Candara Light" w:hAnsi="Candara Light" w:cstheme="minorHAnsi"/>
        </w:rPr>
        <w:t>CPAS</w:t>
      </w:r>
      <w:r>
        <w:rPr>
          <w:rFonts w:ascii="Candara Light" w:hAnsi="Candara Light" w:cstheme="minorHAnsi"/>
        </w:rPr>
        <w:t xml:space="preserve">, marchés publics, </w:t>
      </w:r>
      <w:r w:rsidR="0006081A">
        <w:rPr>
          <w:rFonts w:ascii="Candara Light" w:hAnsi="Candara Light" w:cstheme="minorHAnsi"/>
        </w:rPr>
        <w:t>etc</w:t>
      </w:r>
      <w:r>
        <w:rPr>
          <w:rFonts w:ascii="Candara Light" w:hAnsi="Candara Light" w:cstheme="minorHAnsi"/>
        </w:rPr>
        <w:t>.) ;</w:t>
      </w:r>
    </w:p>
    <w:p w14:paraId="289456D0" w14:textId="77777777" w:rsidR="004C0082"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Connaître, respecter et s’informer </w:t>
      </w:r>
      <w:r w:rsidRPr="004C0082">
        <w:rPr>
          <w:rFonts w:ascii="Candara Light" w:hAnsi="Candara Light" w:cstheme="minorHAnsi"/>
        </w:rPr>
        <w:t>de l’évolution de</w:t>
      </w:r>
      <w:r w:rsidR="004C0082">
        <w:rPr>
          <w:rFonts w:ascii="Candara Light" w:hAnsi="Candara Light" w:cstheme="minorHAnsi"/>
        </w:rPr>
        <w:t> :</w:t>
      </w:r>
    </w:p>
    <w:p w14:paraId="63E754D0" w14:textId="15230ED7" w:rsidR="004C0082" w:rsidRDefault="00097645" w:rsidP="007D1B1F">
      <w:pPr>
        <w:pStyle w:val="Paragraphedeliste"/>
        <w:numPr>
          <w:ilvl w:val="1"/>
          <w:numId w:val="1"/>
        </w:numPr>
        <w:spacing w:after="120" w:line="240" w:lineRule="auto"/>
        <w:contextualSpacing w:val="0"/>
        <w:jc w:val="both"/>
        <w:rPr>
          <w:rFonts w:ascii="Candara Light" w:hAnsi="Candara Light" w:cstheme="minorHAnsi"/>
        </w:rPr>
      </w:pPr>
      <w:r>
        <w:rPr>
          <w:rFonts w:ascii="Candara Light" w:hAnsi="Candara Light" w:cstheme="minorHAnsi"/>
        </w:rPr>
        <w:t xml:space="preserve"> </w:t>
      </w:r>
      <w:proofErr w:type="gramStart"/>
      <w:r>
        <w:rPr>
          <w:rFonts w:ascii="Candara Light" w:hAnsi="Candara Light" w:cstheme="minorHAnsi"/>
        </w:rPr>
        <w:t>la</w:t>
      </w:r>
      <w:proofErr w:type="gramEnd"/>
      <w:r>
        <w:rPr>
          <w:rFonts w:ascii="Candara Light" w:hAnsi="Candara Light" w:cstheme="minorHAnsi"/>
        </w:rPr>
        <w:t xml:space="preserve"> législation </w:t>
      </w:r>
      <w:r w:rsidR="008F23D7">
        <w:rPr>
          <w:rFonts w:ascii="Candara Light" w:hAnsi="Candara Light" w:cstheme="minorHAnsi"/>
        </w:rPr>
        <w:t>de base d’un CPAS (Loi du 08 juillet 1976 organique des CPAS)</w:t>
      </w:r>
      <w:r>
        <w:rPr>
          <w:rFonts w:ascii="Candara Light" w:hAnsi="Candara Light" w:cstheme="minorHAnsi"/>
        </w:rPr>
        <w:t> ;</w:t>
      </w:r>
    </w:p>
    <w:p w14:paraId="7881A44F" w14:textId="77777777" w:rsidR="004C0082" w:rsidRDefault="0006081A" w:rsidP="007D1B1F">
      <w:pPr>
        <w:pStyle w:val="Paragraphedeliste"/>
        <w:numPr>
          <w:ilvl w:val="1"/>
          <w:numId w:val="1"/>
        </w:numPr>
        <w:spacing w:after="120" w:line="240" w:lineRule="auto"/>
        <w:contextualSpacing w:val="0"/>
        <w:jc w:val="both"/>
        <w:rPr>
          <w:rFonts w:ascii="Candara Light" w:hAnsi="Candara Light" w:cstheme="minorHAnsi"/>
        </w:rPr>
      </w:pPr>
      <w:proofErr w:type="gramStart"/>
      <w:r w:rsidRPr="004C0082">
        <w:rPr>
          <w:rFonts w:ascii="Candara Light" w:hAnsi="Candara Light" w:cstheme="minorHAnsi"/>
        </w:rPr>
        <w:t>la</w:t>
      </w:r>
      <w:proofErr w:type="gramEnd"/>
      <w:r w:rsidRPr="004C0082">
        <w:rPr>
          <w:rFonts w:ascii="Candara Light" w:hAnsi="Candara Light" w:cstheme="minorHAnsi"/>
        </w:rPr>
        <w:t xml:space="preserve"> législation sociale </w:t>
      </w:r>
      <w:r w:rsidR="00097645" w:rsidRPr="004C0082">
        <w:rPr>
          <w:rFonts w:ascii="Candara Light" w:hAnsi="Candara Light" w:cstheme="minorHAnsi"/>
        </w:rPr>
        <w:t xml:space="preserve">belge </w:t>
      </w:r>
      <w:r w:rsidRPr="004C0082">
        <w:rPr>
          <w:rFonts w:ascii="Candara Light" w:hAnsi="Candara Light" w:cstheme="minorHAnsi"/>
        </w:rPr>
        <w:t>;</w:t>
      </w:r>
    </w:p>
    <w:p w14:paraId="565BB252" w14:textId="77777777" w:rsidR="004A3555" w:rsidRDefault="004A355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lastRenderedPageBreak/>
        <w:t>Connaître et appliquer</w:t>
      </w:r>
      <w:r>
        <w:rPr>
          <w:rFonts w:ascii="Candara Light" w:hAnsi="Candara Light" w:cstheme="minorHAnsi"/>
        </w:rPr>
        <w:t xml:space="preserve"> l</w:t>
      </w:r>
      <w:r w:rsidR="0000772D" w:rsidRPr="00C51BC2">
        <w:rPr>
          <w:rFonts w:ascii="Candara Light" w:hAnsi="Candara Light" w:cstheme="minorHAnsi"/>
        </w:rPr>
        <w:t>es règles de déontologie et d’éthique professionnelles</w:t>
      </w:r>
      <w:r>
        <w:rPr>
          <w:rFonts w:ascii="Candara Light" w:hAnsi="Candara Light" w:cstheme="minorHAnsi"/>
        </w:rPr>
        <w:t> ;</w:t>
      </w:r>
    </w:p>
    <w:p w14:paraId="0C0A4583" w14:textId="2897491B" w:rsidR="00097645" w:rsidRPr="00097645"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Disposer </w:t>
      </w:r>
      <w:r w:rsidRPr="00097645">
        <w:rPr>
          <w:rFonts w:ascii="Candara Light" w:hAnsi="Candara Light" w:cstheme="minorHAnsi"/>
        </w:rPr>
        <w:t>d’une bonne expression orale et écrite, posséder des capacités rédactionnelles et une orthographe soignée ;</w:t>
      </w:r>
    </w:p>
    <w:p w14:paraId="01197069" w14:textId="5770B518" w:rsidR="00097645" w:rsidRPr="00097645"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Maîtriser </w:t>
      </w:r>
      <w:r w:rsidRPr="00097645">
        <w:rPr>
          <w:rFonts w:ascii="Candara Light" w:hAnsi="Candara Light" w:cstheme="minorHAnsi"/>
        </w:rPr>
        <w:t>la suite Office (Word, Excel, Powerpoint, Outlook, …)</w:t>
      </w:r>
      <w:r w:rsidR="004C0082">
        <w:rPr>
          <w:rFonts w:ascii="Candara Light" w:hAnsi="Candara Light" w:cstheme="minorHAnsi"/>
        </w:rPr>
        <w:t>,</w:t>
      </w:r>
      <w:r w:rsidRPr="00097645">
        <w:rPr>
          <w:rFonts w:ascii="Candara Light" w:hAnsi="Candara Light" w:cstheme="minorHAnsi"/>
        </w:rPr>
        <w:t xml:space="preserve"> être à l’aise avec les plateformes web en général</w:t>
      </w:r>
      <w:r w:rsidR="004C0082">
        <w:rPr>
          <w:rFonts w:ascii="Candara Light" w:hAnsi="Candara Light" w:cstheme="minorHAnsi"/>
        </w:rPr>
        <w:t xml:space="preserve"> ainsi qu’avec les règles de bureautique usuelles</w:t>
      </w:r>
      <w:r w:rsidRPr="00097645">
        <w:rPr>
          <w:rFonts w:ascii="Candara Light" w:hAnsi="Candara Light" w:cstheme="minorHAnsi"/>
        </w:rPr>
        <w:t xml:space="preserve"> ;</w:t>
      </w:r>
    </w:p>
    <w:p w14:paraId="05D21415" w14:textId="7A5879AB" w:rsidR="003E713C" w:rsidRPr="002A4777" w:rsidRDefault="00097645" w:rsidP="002A4777">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Maîtriser</w:t>
      </w:r>
      <w:r w:rsidRPr="00097645">
        <w:rPr>
          <w:rFonts w:ascii="Candara Light" w:hAnsi="Candara Light" w:cstheme="minorHAnsi"/>
        </w:rPr>
        <w:t xml:space="preserve"> les applications informatiques propres </w:t>
      </w:r>
      <w:r w:rsidR="008F23D7">
        <w:rPr>
          <w:rFonts w:ascii="Candara Light" w:hAnsi="Candara Light" w:cstheme="minorHAnsi"/>
        </w:rPr>
        <w:t>au CPAS</w:t>
      </w:r>
      <w:r w:rsidRPr="00097645">
        <w:rPr>
          <w:rFonts w:ascii="Candara Light" w:hAnsi="Candara Light" w:cstheme="minorHAnsi"/>
        </w:rPr>
        <w:t xml:space="preserve"> (PRONET/ PROTIME, CIVADIS, </w:t>
      </w:r>
      <w:r w:rsidR="008F23D7">
        <w:rPr>
          <w:rFonts w:ascii="Candara Light" w:hAnsi="Candara Light" w:cstheme="minorHAnsi"/>
        </w:rPr>
        <w:t>GESDOS</w:t>
      </w:r>
      <w:r w:rsidRPr="00097645">
        <w:rPr>
          <w:rFonts w:ascii="Candara Light" w:hAnsi="Candara Light" w:cstheme="minorHAnsi"/>
        </w:rPr>
        <w:t xml:space="preserve">...) constitue un atout ; </w:t>
      </w:r>
    </w:p>
    <w:p w14:paraId="0E3201CB" w14:textId="58D1A4A4" w:rsidR="00135C57" w:rsidRPr="003E713C" w:rsidRDefault="00097645" w:rsidP="003E713C">
      <w:pPr>
        <w:pStyle w:val="Paragraphedeliste"/>
        <w:numPr>
          <w:ilvl w:val="0"/>
          <w:numId w:val="1"/>
        </w:numPr>
        <w:spacing w:after="120" w:line="240" w:lineRule="auto"/>
        <w:ind w:left="1281" w:hanging="357"/>
        <w:contextualSpacing w:val="0"/>
        <w:jc w:val="both"/>
        <w:rPr>
          <w:rFonts w:ascii="Candara Light" w:hAnsi="Candara Light" w:cstheme="minorHAnsi"/>
        </w:rPr>
      </w:pPr>
      <w:r w:rsidRPr="003E713C">
        <w:rPr>
          <w:rFonts w:ascii="Candara Light" w:hAnsi="Candara Light" w:cstheme="minorHAnsi"/>
          <w:b/>
          <w:bCs/>
          <w:u w:val="single"/>
        </w:rPr>
        <w:t>Savoir être</w:t>
      </w:r>
      <w:r w:rsidRPr="003E713C">
        <w:rPr>
          <w:rFonts w:ascii="Candara Light" w:hAnsi="Candara Light" w:cstheme="minorHAnsi"/>
        </w:rPr>
        <w:t xml:space="preserve"> : </w:t>
      </w:r>
    </w:p>
    <w:p w14:paraId="2A2C7A94" w14:textId="1CB12D5F"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civilité (Capacité à traiter les bénéficiaires et les membres de l’administration avec considération et empathie)</w:t>
      </w:r>
    </w:p>
    <w:p w14:paraId="0767484D" w14:textId="3D6D18F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déontologie (Capacité à faire preuve de droiture, de réserve, de respect des réglementations et de loyauté dans l’exercice de sa fonction)</w:t>
      </w:r>
    </w:p>
    <w:p w14:paraId="204D5EDB" w14:textId="2F4092ED"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L’initiative, l’autonomie et la réactivité, (Capacité à agir de manière autonome dans les limites de ses prérogatives, à l’amélioration de l’accomplissement de sa fonction, à faire face à une situation imprévue)</w:t>
      </w:r>
    </w:p>
    <w:p w14:paraId="533CC9D4" w14:textId="1909E6EC"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Compétences conceptuelles (Capacité à maîtriser les connaissances théoriques et pratiques nécessaires à l’exercice de ses fonctions)</w:t>
      </w:r>
    </w:p>
    <w:p w14:paraId="5E17B4C9" w14:textId="7F5EB425"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L’efficacité, la rigueur et l’organisation (Capacité à exécuter l’ensemble des tâches dans les délais imposés avec rigueur et organisation)</w:t>
      </w:r>
    </w:p>
    <w:p w14:paraId="4E7F7D01" w14:textId="0812020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L'investissement professionnel et la fiabilité (Capacité à s’investir dans sa fonction, à maintenir son niveau de performance, à mettre à niveau ses compétences)</w:t>
      </w:r>
    </w:p>
    <w:p w14:paraId="0BEB5E1E" w14:textId="78E133E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communication (Capacité à communiquer avec ses collègues et sa hiérarchie)</w:t>
      </w:r>
    </w:p>
    <w:p w14:paraId="2B675442" w14:textId="3371B5D8" w:rsidR="00135C5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collaboration et l’esprit d’équipe (Capacité à collaborer avec ses collègues et de contribuer au maintien d’un environnement agréable)</w:t>
      </w:r>
    </w:p>
    <w:p w14:paraId="3033027D" w14:textId="0C8258B2" w:rsidR="005F6134" w:rsidRPr="00706AF2" w:rsidRDefault="005F6134"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Les particularités liées à la fonction</w:t>
      </w:r>
    </w:p>
    <w:p w14:paraId="7B475C0A" w14:textId="47E72534" w:rsidR="0096417E" w:rsidRPr="00135C57" w:rsidRDefault="006A26C7" w:rsidP="007D1B1F">
      <w:pPr>
        <w:pStyle w:val="Paragraphedeliste"/>
        <w:framePr w:hSpace="141" w:wrap="around" w:vAnchor="text" w:hAnchor="margin" w:y="40"/>
        <w:numPr>
          <w:ilvl w:val="0"/>
          <w:numId w:val="2"/>
        </w:numPr>
        <w:spacing w:after="120" w:line="240" w:lineRule="auto"/>
        <w:contextualSpacing w:val="0"/>
        <w:jc w:val="both"/>
        <w:rPr>
          <w:rFonts w:ascii="Candara Light" w:hAnsi="Candara Light" w:cstheme="minorHAnsi"/>
        </w:rPr>
      </w:pPr>
      <w:r w:rsidRPr="004C0082">
        <w:rPr>
          <w:rFonts w:ascii="Candara Light" w:hAnsi="Candara Light" w:cstheme="minorHAnsi"/>
          <w:b/>
          <w:bCs/>
        </w:rPr>
        <w:t>Être capable de</w:t>
      </w:r>
      <w:r w:rsidRPr="00135C57">
        <w:rPr>
          <w:rFonts w:ascii="Candara Light" w:hAnsi="Candara Light" w:cstheme="minorHAnsi"/>
        </w:rPr>
        <w:t xml:space="preserve"> s’adapter face à des situations inédites</w:t>
      </w:r>
      <w:r w:rsidR="004B4954">
        <w:rPr>
          <w:rFonts w:ascii="Candara Light" w:hAnsi="Candara Light" w:cstheme="minorHAnsi"/>
        </w:rPr>
        <w:t>.</w:t>
      </w:r>
    </w:p>
    <w:p w14:paraId="74AAD652" w14:textId="77777777" w:rsidR="00135C57" w:rsidRPr="00135C57" w:rsidRDefault="00135C57" w:rsidP="00135C57">
      <w:pPr>
        <w:framePr w:hSpace="141" w:wrap="around" w:vAnchor="text" w:hAnchor="margin" w:y="40"/>
        <w:autoSpaceDE w:val="0"/>
        <w:autoSpaceDN w:val="0"/>
        <w:adjustRightInd w:val="0"/>
        <w:spacing w:after="120" w:line="259" w:lineRule="auto"/>
        <w:ind w:left="1068"/>
        <w:jc w:val="both"/>
        <w:rPr>
          <w:rFonts w:ascii="Candara Light" w:eastAsiaTheme="minorHAnsi" w:hAnsi="Candara Light" w:cstheme="minorHAnsi"/>
          <w:bCs/>
          <w:sz w:val="22"/>
          <w:szCs w:val="22"/>
          <w:lang w:val="fr-BE" w:eastAsia="en-US"/>
        </w:rPr>
      </w:pPr>
    </w:p>
    <w:p w14:paraId="2E45CB65" w14:textId="2815183E" w:rsidR="002839BD" w:rsidRPr="00706AF2" w:rsidRDefault="00BC18C0"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Le contrat que nous vous proposons</w:t>
      </w:r>
    </w:p>
    <w:p w14:paraId="6FAE8A38" w14:textId="7D73A16E"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Contrat</w:t>
      </w:r>
      <w:r w:rsidR="00B21D1E" w:rsidRPr="00135C57">
        <w:rPr>
          <w:rFonts w:ascii="Candara Light" w:hAnsi="Candara Light" w:cstheme="minorHAnsi"/>
        </w:rPr>
        <w:t xml:space="preserve"> </w:t>
      </w:r>
      <w:r w:rsidR="007935C5">
        <w:rPr>
          <w:rFonts w:ascii="Candara Light" w:hAnsi="Candara Light" w:cstheme="minorHAnsi"/>
        </w:rPr>
        <w:t>CPAS à durée indéterminée</w:t>
      </w:r>
      <w:r w:rsidR="00574AD8" w:rsidRPr="00135C57">
        <w:rPr>
          <w:rFonts w:ascii="Candara Light" w:hAnsi="Candara Light" w:cstheme="minorHAnsi"/>
        </w:rPr>
        <w:t>,</w:t>
      </w:r>
      <w:r w:rsidR="00B21D1E" w:rsidRPr="00135C57">
        <w:rPr>
          <w:rFonts w:ascii="Candara Light" w:hAnsi="Candara Light" w:cstheme="minorHAnsi"/>
        </w:rPr>
        <w:t xml:space="preserve"> </w:t>
      </w:r>
      <w:r w:rsidR="006178D3" w:rsidRPr="00135C57">
        <w:rPr>
          <w:rFonts w:ascii="Candara Light" w:hAnsi="Candara Light" w:cstheme="minorHAnsi"/>
        </w:rPr>
        <w:t xml:space="preserve">à </w:t>
      </w:r>
      <w:r w:rsidR="006942CF" w:rsidRPr="00135C57">
        <w:rPr>
          <w:rFonts w:ascii="Candara Light" w:hAnsi="Candara Light" w:cstheme="minorHAnsi"/>
        </w:rPr>
        <w:t>t</w:t>
      </w:r>
      <w:r w:rsidR="00574AD8" w:rsidRPr="00135C57">
        <w:rPr>
          <w:rFonts w:ascii="Candara Light" w:hAnsi="Candara Light" w:cstheme="minorHAnsi"/>
        </w:rPr>
        <w:t>emps</w:t>
      </w:r>
      <w:r w:rsidR="004975EF" w:rsidRPr="00135C57">
        <w:rPr>
          <w:rFonts w:ascii="Candara Light" w:hAnsi="Candara Light" w:cstheme="minorHAnsi"/>
        </w:rPr>
        <w:t xml:space="preserve"> plein</w:t>
      </w:r>
      <w:r w:rsidR="006178D3" w:rsidRPr="00135C57">
        <w:rPr>
          <w:rFonts w:ascii="Candara Light" w:hAnsi="Candara Light" w:cstheme="minorHAnsi"/>
        </w:rPr>
        <w:t xml:space="preserve">, </w:t>
      </w:r>
      <w:r w:rsidRPr="00135C57">
        <w:rPr>
          <w:rFonts w:ascii="Candara Light" w:hAnsi="Candara Light" w:cstheme="minorHAnsi"/>
        </w:rPr>
        <w:t xml:space="preserve">soit </w:t>
      </w:r>
      <w:r w:rsidR="004975EF" w:rsidRPr="00135C57">
        <w:rPr>
          <w:rFonts w:ascii="Candara Light" w:hAnsi="Candara Light" w:cstheme="minorHAnsi"/>
        </w:rPr>
        <w:t>36</w:t>
      </w:r>
      <w:r w:rsidRPr="00135C57">
        <w:rPr>
          <w:rFonts w:ascii="Candara Light" w:hAnsi="Candara Light" w:cstheme="minorHAnsi"/>
        </w:rPr>
        <w:t>h00/semaine ;</w:t>
      </w:r>
    </w:p>
    <w:p w14:paraId="0478DE9A" w14:textId="7A4675FC"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Entrée en fonction </w:t>
      </w:r>
      <w:r w:rsidR="002D62D9" w:rsidRPr="00135C57">
        <w:rPr>
          <w:rFonts w:ascii="Candara Light" w:hAnsi="Candara Light" w:cstheme="minorHAnsi"/>
        </w:rPr>
        <w:t>souhaitée</w:t>
      </w:r>
      <w:r w:rsidR="00B21D1E" w:rsidRPr="00135C57">
        <w:rPr>
          <w:rFonts w:ascii="Candara Light" w:hAnsi="Candara Light" w:cstheme="minorHAnsi"/>
        </w:rPr>
        <w:t xml:space="preserve"> </w:t>
      </w:r>
      <w:r w:rsidR="00AA76D0">
        <w:rPr>
          <w:rFonts w:ascii="Candara Light" w:hAnsi="Candara Light" w:cstheme="minorHAnsi"/>
        </w:rPr>
        <w:t xml:space="preserve">dans le courant du mois </w:t>
      </w:r>
      <w:r w:rsidR="00AD1E9B">
        <w:rPr>
          <w:rFonts w:ascii="Candara Light" w:hAnsi="Candara Light" w:cstheme="minorHAnsi"/>
        </w:rPr>
        <w:t>de mai 2026</w:t>
      </w:r>
      <w:r w:rsidR="00AA76D0">
        <w:rPr>
          <w:rFonts w:ascii="Candara Light" w:hAnsi="Candara Light" w:cstheme="minorHAnsi"/>
        </w:rPr>
        <w:t xml:space="preserve"> </w:t>
      </w:r>
      <w:r w:rsidR="00B777BF" w:rsidRPr="00135C57">
        <w:rPr>
          <w:rFonts w:ascii="Candara Light" w:hAnsi="Candara Light" w:cstheme="minorHAnsi"/>
        </w:rPr>
        <w:t>;</w:t>
      </w:r>
    </w:p>
    <w:p w14:paraId="2044D5AA" w14:textId="56AF6687"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rémunération annuelle brute correspondant aux barèmes applicables dans la fonction publique locale en région wallonne</w:t>
      </w:r>
      <w:r w:rsidR="00A35294" w:rsidRPr="00135C57">
        <w:rPr>
          <w:rFonts w:ascii="Candara Light" w:hAnsi="Candara Light" w:cstheme="minorHAnsi"/>
        </w:rPr>
        <w:t xml:space="preserve"> </w:t>
      </w:r>
      <w:r w:rsidRPr="00135C57">
        <w:rPr>
          <w:rFonts w:ascii="Candara Light" w:hAnsi="Candara Light" w:cstheme="minorHAnsi"/>
        </w:rPr>
        <w:t xml:space="preserve">: </w:t>
      </w:r>
      <w:r w:rsidR="00913A85" w:rsidRPr="00135C57">
        <w:rPr>
          <w:rFonts w:ascii="Candara Light" w:hAnsi="Candara Light" w:cstheme="minorHAnsi"/>
        </w:rPr>
        <w:t xml:space="preserve">échelle </w:t>
      </w:r>
      <w:r w:rsidR="00BE3271">
        <w:rPr>
          <w:rFonts w:ascii="Candara Light" w:hAnsi="Candara Light" w:cstheme="minorHAnsi"/>
        </w:rPr>
        <w:t>D</w:t>
      </w:r>
      <w:r w:rsidR="00AD1E9B">
        <w:rPr>
          <w:rFonts w:ascii="Candara Light" w:hAnsi="Candara Light" w:cstheme="minorHAnsi"/>
        </w:rPr>
        <w:t>4</w:t>
      </w:r>
      <w:r w:rsidR="00B21D1E" w:rsidRPr="00135C57">
        <w:rPr>
          <w:rFonts w:ascii="Candara Light" w:hAnsi="Candara Light" w:cstheme="minorHAnsi"/>
        </w:rPr>
        <w:t>.</w:t>
      </w:r>
      <w:r w:rsidR="00D8574E" w:rsidRPr="00135C57">
        <w:rPr>
          <w:rFonts w:ascii="Candara Light" w:hAnsi="Candara Light" w:cstheme="minorHAnsi"/>
        </w:rPr>
        <w:t xml:space="preserve"> Une simulation plus précise de votre salaire pourra être effectuée à la demande auprès du service des Ressources Humaines.</w:t>
      </w:r>
    </w:p>
    <w:p w14:paraId="222640C3" w14:textId="77777777" w:rsidR="008F7886" w:rsidRPr="00C06EAA" w:rsidRDefault="008F7886" w:rsidP="008E4A72"/>
    <w:p w14:paraId="5CEAB569" w14:textId="333E61A0" w:rsidR="004B3857" w:rsidRPr="00706AF2" w:rsidRDefault="001000ED"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Avantages</w:t>
      </w:r>
    </w:p>
    <w:p w14:paraId="082D62AA" w14:textId="7BAB069E"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 xml:space="preserve">Valorisation intégrale des années d’ancienneté reprises dans le secteur public.  </w:t>
      </w:r>
      <w:r w:rsidR="00AA6995" w:rsidRPr="00135C57">
        <w:rPr>
          <w:rFonts w:ascii="Candara Light" w:hAnsi="Candara Light" w:cstheme="minorHAnsi"/>
        </w:rPr>
        <w:br/>
      </w:r>
      <w:r w:rsidRPr="00135C57">
        <w:rPr>
          <w:rFonts w:ascii="Candara Light" w:hAnsi="Candara Light" w:cstheme="minorHAnsi"/>
        </w:rPr>
        <w:t>Dans le secteur privé, prise en compte de l’ancienneté pour un maximum de 6 années si travail en lien avec la fonction proposée ;</w:t>
      </w:r>
    </w:p>
    <w:p w14:paraId="502ECFA0"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Affiliation au service social collectif ;</w:t>
      </w:r>
    </w:p>
    <w:p w14:paraId="64389ABC"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Assurance hospitalisation à tarif avantageux ;</w:t>
      </w:r>
    </w:p>
    <w:p w14:paraId="6A95167B"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Intervention pour les parcours à bicyclette du domicile au travail ;</w:t>
      </w:r>
    </w:p>
    <w:p w14:paraId="23D3974E" w14:textId="2E1AC824" w:rsidR="00CE65D0"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Possibilité de suivre des formations</w:t>
      </w:r>
      <w:r w:rsidR="005F6134" w:rsidRPr="00135C57">
        <w:rPr>
          <w:rFonts w:ascii="Candara Light" w:hAnsi="Candara Light" w:cstheme="minorHAnsi"/>
        </w:rPr>
        <w:t>.</w:t>
      </w:r>
    </w:p>
    <w:p w14:paraId="521A50ED" w14:textId="77777777" w:rsidR="00706AF2" w:rsidRPr="00C06EAA" w:rsidRDefault="00706AF2" w:rsidP="00706AF2">
      <w:pPr>
        <w:pStyle w:val="Paragraphedeliste"/>
        <w:autoSpaceDE w:val="0"/>
        <w:autoSpaceDN w:val="0"/>
        <w:adjustRightInd w:val="0"/>
        <w:spacing w:after="120" w:line="240" w:lineRule="auto"/>
        <w:ind w:left="1066"/>
        <w:contextualSpacing w:val="0"/>
        <w:jc w:val="both"/>
        <w:rPr>
          <w:rFonts w:ascii="Candara Light" w:hAnsi="Candara Light" w:cstheme="minorHAnsi"/>
          <w:bCs/>
          <w:sz w:val="24"/>
          <w:szCs w:val="24"/>
        </w:rPr>
      </w:pPr>
    </w:p>
    <w:p w14:paraId="756305ED" w14:textId="1742F227" w:rsidR="00BC18C0" w:rsidRPr="00706AF2" w:rsidRDefault="007368FD"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noProof/>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drawing>
          <wp:anchor distT="0" distB="0" distL="114300" distR="114300" simplePos="0" relativeHeight="251665408" behindDoc="1" locked="0" layoutInCell="1" allowOverlap="1" wp14:anchorId="114846B6" wp14:editId="0B1F00B1">
            <wp:simplePos x="0" y="0"/>
            <wp:positionH relativeFrom="page">
              <wp:posOffset>-3933825</wp:posOffset>
            </wp:positionH>
            <wp:positionV relativeFrom="paragraph">
              <wp:posOffset>-438150</wp:posOffset>
            </wp:positionV>
            <wp:extent cx="3924300" cy="10930255"/>
            <wp:effectExtent l="0" t="0" r="0" b="444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28050" cy="10940700"/>
                    </a:xfrm>
                    <a:prstGeom prst="rect">
                      <a:avLst/>
                    </a:prstGeom>
                  </pic:spPr>
                </pic:pic>
              </a:graphicData>
            </a:graphic>
            <wp14:sizeRelH relativeFrom="page">
              <wp14:pctWidth>0</wp14:pctWidth>
            </wp14:sizeRelH>
            <wp14:sizeRelV relativeFrom="page">
              <wp14:pctHeight>0</wp14:pctHeight>
            </wp14:sizeRelV>
          </wp:anchor>
        </w:drawing>
      </w:r>
      <w:r w:rsidR="00615DB0"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BC18C0"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Les conditions d’accès</w:t>
      </w:r>
      <w:r w:rsidR="0050354E"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à la fonction</w:t>
      </w:r>
    </w:p>
    <w:p w14:paraId="3C11B15D" w14:textId="77777777" w:rsidR="006178D3" w:rsidRPr="00135C57" w:rsidRDefault="008F258E"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lastRenderedPageBreak/>
        <w:t>Être belge ou citoyen de l’Union Européenne</w:t>
      </w:r>
      <w:r w:rsidR="006178D3" w:rsidRPr="00135C57">
        <w:rPr>
          <w:rFonts w:ascii="Candara Light" w:hAnsi="Candara Light" w:cstheme="minorHAnsi"/>
        </w:rPr>
        <w:t> ;</w:t>
      </w:r>
    </w:p>
    <w:p w14:paraId="3C9BEC99" w14:textId="1A281442" w:rsidR="002F2AFF" w:rsidRPr="00135C57" w:rsidRDefault="006178D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J</w:t>
      </w:r>
      <w:r w:rsidR="00102327" w:rsidRPr="00135C57">
        <w:rPr>
          <w:rFonts w:ascii="Candara Light" w:hAnsi="Candara Light" w:cstheme="minorHAnsi"/>
        </w:rPr>
        <w:t>ouir de ses droits civils et politiques ;</w:t>
      </w:r>
    </w:p>
    <w:p w14:paraId="1D2559EB" w14:textId="77777777" w:rsidR="001B444D" w:rsidRPr="00135C57" w:rsidRDefault="004A3555"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Être âgé, au minimum, de 21 ans ;</w:t>
      </w:r>
    </w:p>
    <w:p w14:paraId="0BE8E9B3" w14:textId="0380E14F" w:rsidR="002F2AFF" w:rsidRPr="00135C57" w:rsidRDefault="00913A85" w:rsidP="007D1B1F">
      <w:pPr>
        <w:pStyle w:val="Paragraphedeliste"/>
        <w:numPr>
          <w:ilvl w:val="0"/>
          <w:numId w:val="2"/>
        </w:numPr>
        <w:spacing w:after="120" w:line="240" w:lineRule="auto"/>
        <w:contextualSpacing w:val="0"/>
        <w:jc w:val="both"/>
        <w:rPr>
          <w:rFonts w:ascii="Candara Light" w:hAnsi="Candara Light" w:cstheme="minorHAnsi"/>
        </w:rPr>
      </w:pPr>
      <w:r w:rsidRPr="004B3857">
        <w:rPr>
          <w:rFonts w:ascii="Candara Light" w:hAnsi="Candara Light" w:cstheme="minorHAnsi"/>
          <w:shd w:val="clear" w:color="auto" w:fill="FFFFFF" w:themeFill="background1"/>
        </w:rPr>
        <w:t>Être</w:t>
      </w:r>
      <w:r w:rsidR="00E17837" w:rsidRPr="004B3857">
        <w:rPr>
          <w:rFonts w:ascii="Candara Light" w:hAnsi="Candara Light" w:cstheme="minorHAnsi"/>
          <w:shd w:val="clear" w:color="auto" w:fill="FFFFFF" w:themeFill="background1"/>
        </w:rPr>
        <w:t> </w:t>
      </w:r>
      <w:r w:rsidR="00971CF2" w:rsidRPr="004B3857">
        <w:rPr>
          <w:rFonts w:ascii="Candara Light" w:hAnsi="Candara Light" w:cstheme="minorHAnsi"/>
          <w:shd w:val="clear" w:color="auto" w:fill="FFFFFF" w:themeFill="background1"/>
        </w:rPr>
        <w:t>t</w:t>
      </w:r>
      <w:r w:rsidR="00E17837" w:rsidRPr="004B3857">
        <w:rPr>
          <w:rFonts w:ascii="Candara Light" w:hAnsi="Candara Light" w:cstheme="minorHAnsi"/>
          <w:shd w:val="clear" w:color="auto" w:fill="FFFFFF" w:themeFill="background1"/>
        </w:rPr>
        <w:t>itulaire</w:t>
      </w:r>
      <w:r w:rsidR="004975EF" w:rsidRPr="004B3857">
        <w:rPr>
          <w:rFonts w:ascii="Candara Light" w:hAnsi="Candara Light" w:cstheme="minorHAnsi"/>
          <w:shd w:val="clear" w:color="auto" w:fill="FFFFFF" w:themeFill="background1"/>
        </w:rPr>
        <w:t xml:space="preserve"> d</w:t>
      </w:r>
      <w:r w:rsidR="00574AD8" w:rsidRPr="004B3857">
        <w:rPr>
          <w:rFonts w:ascii="Candara Light" w:hAnsi="Candara Light" w:cstheme="minorHAnsi"/>
          <w:shd w:val="clear" w:color="auto" w:fill="FFFFFF" w:themeFill="background1"/>
        </w:rPr>
        <w:t xml:space="preserve">’un </w:t>
      </w:r>
      <w:r w:rsidR="00AD1E9B" w:rsidRPr="004B3857">
        <w:rPr>
          <w:rFonts w:ascii="Candara Light" w:hAnsi="Candara Light" w:cstheme="minorHAnsi"/>
          <w:shd w:val="clear" w:color="auto" w:fill="FFFFFF" w:themeFill="background1"/>
        </w:rPr>
        <w:t>CESS</w:t>
      </w:r>
      <w:r w:rsidR="00BE3271" w:rsidRPr="004B3857">
        <w:rPr>
          <w:rFonts w:ascii="Candara Light" w:hAnsi="Candara Light" w:cstheme="minorHAnsi"/>
          <w:shd w:val="clear" w:color="auto" w:fill="FFFFFF" w:themeFill="background1"/>
        </w:rPr>
        <w:t xml:space="preserve"> </w:t>
      </w:r>
      <w:r w:rsidR="004975EF" w:rsidRPr="004B3857">
        <w:rPr>
          <w:rFonts w:ascii="Candara Light" w:hAnsi="Candara Light" w:cstheme="minorHAnsi"/>
          <w:shd w:val="clear" w:color="auto" w:fill="FFFFFF" w:themeFill="background1"/>
        </w:rPr>
        <w:t>utile à la fonction</w:t>
      </w:r>
      <w:r w:rsidR="001B444D" w:rsidRPr="00135C57">
        <w:rPr>
          <w:rFonts w:ascii="Candara Light" w:hAnsi="Candara Light" w:cstheme="minorHAnsi"/>
        </w:rPr>
        <w:t> ;</w:t>
      </w:r>
    </w:p>
    <w:p w14:paraId="44FE3A3F" w14:textId="07A47AF2" w:rsidR="004A3555" w:rsidRPr="00135C57" w:rsidRDefault="00F160E9"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w:t>
      </w:r>
      <w:r w:rsidR="00C744B9" w:rsidRPr="00135C57">
        <w:rPr>
          <w:rFonts w:ascii="Candara Light" w:hAnsi="Candara Light" w:cstheme="minorHAnsi"/>
        </w:rPr>
        <w:t xml:space="preserve">tre </w:t>
      </w:r>
      <w:r w:rsidR="00BA1A7F" w:rsidRPr="00135C57">
        <w:rPr>
          <w:rFonts w:ascii="Candara Light" w:hAnsi="Candara Light" w:cstheme="minorHAnsi"/>
        </w:rPr>
        <w:t>dans les conditions</w:t>
      </w:r>
      <w:r w:rsidR="00C744B9" w:rsidRPr="00135C57">
        <w:rPr>
          <w:rFonts w:ascii="Candara Light" w:hAnsi="Candara Light" w:cstheme="minorHAnsi"/>
        </w:rPr>
        <w:t xml:space="preserve"> d’un</w:t>
      </w:r>
      <w:r w:rsidR="00BA1A7F" w:rsidRPr="00135C57">
        <w:rPr>
          <w:rFonts w:ascii="Candara Light" w:hAnsi="Candara Light" w:cstheme="minorHAnsi"/>
        </w:rPr>
        <w:t xml:space="preserve"> passeport APE</w:t>
      </w:r>
      <w:r w:rsidR="0047024F" w:rsidRPr="00135C57">
        <w:rPr>
          <w:rFonts w:ascii="Candara Light" w:hAnsi="Candara Light" w:cstheme="minorHAnsi"/>
        </w:rPr>
        <w:t xml:space="preserve"> au moment de l’entrée en fonction</w:t>
      </w:r>
      <w:r w:rsidR="001B444D" w:rsidRPr="00135C57">
        <w:rPr>
          <w:rFonts w:ascii="Candara Light" w:hAnsi="Candara Light" w:cstheme="minorHAnsi"/>
        </w:rPr>
        <w:t> </w:t>
      </w:r>
      <w:r w:rsidR="001762C8">
        <w:rPr>
          <w:rFonts w:ascii="Candara Light" w:hAnsi="Candara Light" w:cstheme="minorHAnsi"/>
        </w:rPr>
        <w:t>est un plus</w:t>
      </w:r>
      <w:r w:rsidR="00853C8F">
        <w:rPr>
          <w:rFonts w:ascii="Candara Light" w:hAnsi="Candara Light" w:cstheme="minorHAnsi"/>
        </w:rPr>
        <w:t xml:space="preserve"> </w:t>
      </w:r>
      <w:r w:rsidR="001B444D" w:rsidRPr="00135C57">
        <w:rPr>
          <w:rFonts w:ascii="Candara Light" w:hAnsi="Candara Light" w:cstheme="minorHAnsi"/>
        </w:rPr>
        <w:t>;</w:t>
      </w:r>
    </w:p>
    <w:p w14:paraId="6701C71A" w14:textId="5FBEF46D" w:rsidR="00135C57" w:rsidRPr="003134F2" w:rsidRDefault="004975EF" w:rsidP="007D1B1F">
      <w:pPr>
        <w:pStyle w:val="Paragraphedeliste"/>
        <w:numPr>
          <w:ilvl w:val="0"/>
          <w:numId w:val="2"/>
        </w:numPr>
        <w:spacing w:after="120" w:line="240" w:lineRule="auto"/>
        <w:contextualSpacing w:val="0"/>
        <w:jc w:val="both"/>
        <w:rPr>
          <w:rFonts w:ascii="Candara Light" w:hAnsi="Candara Light" w:cstheme="minorHAnsi"/>
        </w:rPr>
      </w:pPr>
      <w:r w:rsidRPr="003134F2">
        <w:rPr>
          <w:rFonts w:ascii="Candara Light" w:hAnsi="Candara Light" w:cstheme="minorHAnsi"/>
        </w:rPr>
        <w:t>Une première expérience dans une fonction similaire constitue un atout</w:t>
      </w:r>
      <w:r w:rsidR="00AA76D0" w:rsidRPr="003134F2">
        <w:rPr>
          <w:rFonts w:ascii="Candara Light" w:hAnsi="Candara Light" w:cstheme="minorHAnsi"/>
        </w:rPr>
        <w:t>.</w:t>
      </w:r>
    </w:p>
    <w:p w14:paraId="5B12693E" w14:textId="7D00E254" w:rsidR="0058399D" w:rsidRPr="004B4954" w:rsidRDefault="00480C5E" w:rsidP="00C12781">
      <w:pPr>
        <w:autoSpaceDE w:val="0"/>
        <w:autoSpaceDN w:val="0"/>
        <w:adjustRightInd w:val="0"/>
        <w:spacing w:after="120"/>
        <w:ind w:firstLine="567"/>
        <w:jc w:val="both"/>
        <w:rPr>
          <w:rFonts w:ascii="Candara Light" w:hAnsi="Candara Light" w:cstheme="minorHAnsi"/>
          <w:b/>
          <w:sz w:val="22"/>
          <w:szCs w:val="22"/>
        </w:rPr>
      </w:pPr>
      <w:r w:rsidRPr="004B4954">
        <w:rPr>
          <w:rFonts w:ascii="Candara Light" w:hAnsi="Candara Light" w:cstheme="minorHAnsi"/>
          <w:b/>
          <w:sz w:val="22"/>
          <w:szCs w:val="22"/>
        </w:rPr>
        <w:t>Une première sélection pourra être effectuée sur base des documents de candidature</w:t>
      </w:r>
      <w:r w:rsidR="003D1502" w:rsidRPr="004B4954">
        <w:rPr>
          <w:rFonts w:ascii="Candara Light" w:hAnsi="Candara Light" w:cstheme="minorHAnsi"/>
          <w:b/>
          <w:sz w:val="22"/>
          <w:szCs w:val="22"/>
        </w:rPr>
        <w:t>.</w:t>
      </w:r>
    </w:p>
    <w:p w14:paraId="721BC213" w14:textId="77777777" w:rsidR="00C12781" w:rsidRPr="00C12781" w:rsidRDefault="00C12781" w:rsidP="003E713C">
      <w:pPr>
        <w:autoSpaceDE w:val="0"/>
        <w:autoSpaceDN w:val="0"/>
        <w:adjustRightInd w:val="0"/>
        <w:spacing w:after="120"/>
        <w:jc w:val="both"/>
        <w:rPr>
          <w:rFonts w:ascii="Candara Light" w:hAnsi="Candara Light" w:cstheme="minorHAnsi"/>
          <w:bCs/>
          <w:sz w:val="22"/>
          <w:szCs w:val="22"/>
        </w:rPr>
      </w:pPr>
    </w:p>
    <w:p w14:paraId="2760685D" w14:textId="5A5EA13A" w:rsidR="00CE2587" w:rsidRPr="00706AF2" w:rsidRDefault="003D585C" w:rsidP="00CE2587">
      <w:pPr>
        <w:autoSpaceDE w:val="0"/>
        <w:autoSpaceDN w:val="0"/>
        <w:adjustRightInd w:val="0"/>
        <w:spacing w:after="120"/>
        <w:ind w:left="567"/>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Procédure de sélection</w:t>
      </w:r>
    </w:p>
    <w:p w14:paraId="65C57C3E" w14:textId="77777777" w:rsidR="002B63BB" w:rsidRPr="004C0082" w:rsidRDefault="002B63BB" w:rsidP="002B63BB">
      <w:pPr>
        <w:autoSpaceDE w:val="0"/>
        <w:autoSpaceDN w:val="0"/>
        <w:adjustRightInd w:val="0"/>
        <w:ind w:left="567"/>
        <w:rPr>
          <w:rFonts w:ascii="Candara Light" w:hAnsi="Candara Light" w:cs="Calibri"/>
          <w:sz w:val="22"/>
          <w:szCs w:val="22"/>
          <w:lang w:val="fr-BE" w:eastAsia="fr-BE"/>
        </w:rPr>
      </w:pPr>
      <w:r w:rsidRPr="004C0082">
        <w:rPr>
          <w:rFonts w:ascii="Candara Light" w:hAnsi="Candara Light" w:cs="Calibri"/>
          <w:sz w:val="22"/>
          <w:szCs w:val="22"/>
          <w:lang w:val="fr-BE" w:eastAsia="fr-BE"/>
        </w:rPr>
        <w:t>Les candidats seront soumis à des épreuves de sélection :</w:t>
      </w:r>
    </w:p>
    <w:p w14:paraId="643C48B6" w14:textId="77777777" w:rsidR="002B63BB" w:rsidRPr="00E17837" w:rsidRDefault="002B63BB" w:rsidP="002B63BB">
      <w:pPr>
        <w:autoSpaceDE w:val="0"/>
        <w:autoSpaceDN w:val="0"/>
        <w:adjustRightInd w:val="0"/>
        <w:ind w:left="426"/>
        <w:rPr>
          <w:rFonts w:ascii="Candara Light" w:hAnsi="Candara Light" w:cs="Calibri"/>
          <w:lang w:val="fr-BE" w:eastAsia="fr-BE"/>
        </w:rPr>
      </w:pPr>
    </w:p>
    <w:p w14:paraId="1B5F2974" w14:textId="699A7134" w:rsidR="001B444D" w:rsidRPr="00135C57" w:rsidRDefault="001B444D" w:rsidP="004B4954">
      <w:pPr>
        <w:pStyle w:val="Paragraphedeliste"/>
        <w:numPr>
          <w:ilvl w:val="0"/>
          <w:numId w:val="2"/>
        </w:numPr>
        <w:shd w:val="clear" w:color="auto" w:fill="FFFFFF" w:themeFill="background1"/>
        <w:spacing w:after="120" w:line="240" w:lineRule="auto"/>
        <w:contextualSpacing w:val="0"/>
        <w:jc w:val="both"/>
        <w:rPr>
          <w:rFonts w:ascii="Candara Light" w:hAnsi="Candara Light" w:cstheme="minorHAnsi"/>
        </w:rPr>
      </w:pPr>
      <w:r w:rsidRPr="00135C57">
        <w:rPr>
          <w:rFonts w:ascii="Candara Light" w:hAnsi="Candara Light" w:cstheme="minorHAnsi"/>
        </w:rPr>
        <w:t>Une épreuve écrite permettant d’apprécier les connaissances liées à la fonction ainsi que la capacité d’analyse et de réflexion</w:t>
      </w:r>
      <w:r w:rsidR="004B4954">
        <w:rPr>
          <w:rFonts w:ascii="Candara Light" w:hAnsi="Candara Light" w:cstheme="minorHAnsi"/>
        </w:rPr>
        <w:t xml:space="preserve"> </w:t>
      </w:r>
      <w:r w:rsidRPr="00135C57">
        <w:rPr>
          <w:rFonts w:ascii="Candara Light" w:hAnsi="Candara Light" w:cstheme="minorHAnsi"/>
        </w:rPr>
        <w:t>;</w:t>
      </w:r>
    </w:p>
    <w:p w14:paraId="0944604B" w14:textId="2BFEE1C7" w:rsidR="002B63BB" w:rsidRDefault="002B63BB" w:rsidP="004B4954">
      <w:pPr>
        <w:pStyle w:val="Paragraphedeliste"/>
        <w:numPr>
          <w:ilvl w:val="0"/>
          <w:numId w:val="2"/>
        </w:numPr>
        <w:shd w:val="clear" w:color="auto" w:fill="FFFFFF" w:themeFill="background1"/>
        <w:spacing w:after="120" w:line="240" w:lineRule="auto"/>
        <w:contextualSpacing w:val="0"/>
        <w:jc w:val="both"/>
        <w:rPr>
          <w:rFonts w:ascii="Candara Light" w:hAnsi="Candara Light" w:cstheme="minorHAnsi"/>
        </w:rPr>
      </w:pPr>
      <w:r w:rsidRPr="00135C57">
        <w:rPr>
          <w:rFonts w:ascii="Candara Light" w:hAnsi="Candara Light" w:cstheme="minorHAnsi"/>
        </w:rPr>
        <w:t>Une épreuve orale entretien permettant de juger de la maturité des candidats et d’apprécier leurs aptitudes</w:t>
      </w:r>
      <w:r w:rsidR="004B4954">
        <w:rPr>
          <w:rFonts w:ascii="Candara Light" w:hAnsi="Candara Light" w:cstheme="minorHAnsi"/>
        </w:rPr>
        <w:t>.</w:t>
      </w:r>
    </w:p>
    <w:p w14:paraId="73B51A51" w14:textId="340362D5" w:rsidR="004B4954" w:rsidRPr="00135C57" w:rsidRDefault="004B4954" w:rsidP="004B4954">
      <w:pPr>
        <w:pStyle w:val="Paragraphedeliste"/>
        <w:shd w:val="clear" w:color="auto" w:fill="FFFFFF" w:themeFill="background1"/>
        <w:spacing w:after="120" w:line="240" w:lineRule="auto"/>
        <w:ind w:left="1287"/>
        <w:contextualSpacing w:val="0"/>
        <w:jc w:val="both"/>
        <w:rPr>
          <w:rFonts w:ascii="Candara Light" w:hAnsi="Candara Light" w:cstheme="minorHAnsi"/>
        </w:rPr>
      </w:pPr>
      <w:r>
        <w:rPr>
          <w:rFonts w:ascii="Candara Light" w:hAnsi="Candara Light" w:cstheme="minorHAnsi"/>
        </w:rPr>
        <w:t>Les modalités précises vous seront communiquées ultérieurement.</w:t>
      </w:r>
    </w:p>
    <w:p w14:paraId="62E44331" w14:textId="77777777" w:rsidR="004A3555" w:rsidRPr="002B63BB" w:rsidRDefault="004A3555" w:rsidP="002B63BB">
      <w:pPr>
        <w:autoSpaceDE w:val="0"/>
        <w:autoSpaceDN w:val="0"/>
        <w:adjustRightInd w:val="0"/>
        <w:rPr>
          <w:rFonts w:ascii="Candara Light" w:hAnsi="Candara Light" w:cs="Calibri"/>
          <w:lang w:eastAsia="fr-BE"/>
        </w:rPr>
      </w:pPr>
    </w:p>
    <w:p w14:paraId="6029F7A4" w14:textId="5FD151DE" w:rsidR="0039418D" w:rsidRPr="00706AF2" w:rsidRDefault="0039418D" w:rsidP="00B21D1E">
      <w:pPr>
        <w:autoSpaceDE w:val="0"/>
        <w:autoSpaceDN w:val="0"/>
        <w:adjustRightInd w:val="0"/>
        <w:spacing w:after="120"/>
        <w:ind w:left="567"/>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Dépôt des candidatures </w:t>
      </w:r>
    </w:p>
    <w:p w14:paraId="0D140E18" w14:textId="3873DFA6" w:rsidR="003D585C" w:rsidRPr="004A3555" w:rsidRDefault="003D585C" w:rsidP="00B21D1E">
      <w:pPr>
        <w:ind w:left="567"/>
        <w:jc w:val="both"/>
        <w:rPr>
          <w:rFonts w:ascii="Candara Light" w:hAnsi="Candara Light" w:cstheme="minorHAnsi"/>
          <w:sz w:val="22"/>
          <w:szCs w:val="22"/>
          <w:lang w:val="fr-BE"/>
        </w:rPr>
      </w:pPr>
      <w:r w:rsidRPr="004A3555">
        <w:rPr>
          <w:rFonts w:ascii="Candara Light" w:hAnsi="Candara Light" w:cstheme="minorHAnsi"/>
          <w:sz w:val="22"/>
          <w:szCs w:val="22"/>
          <w:lang w:val="fr-BE"/>
        </w:rPr>
        <w:t xml:space="preserve">Votre dossier de candidature comprendra </w:t>
      </w:r>
      <w:r w:rsidR="0077147B" w:rsidRPr="004A3555">
        <w:rPr>
          <w:rFonts w:ascii="Candara Light" w:hAnsi="Candara Light" w:cstheme="minorHAnsi"/>
          <w:sz w:val="22"/>
          <w:szCs w:val="22"/>
          <w:lang w:val="fr-BE"/>
        </w:rPr>
        <w:t xml:space="preserve">obligatoirement </w:t>
      </w:r>
      <w:r w:rsidRPr="004A3555">
        <w:rPr>
          <w:rFonts w:ascii="Candara Light" w:hAnsi="Candara Light" w:cstheme="minorHAnsi"/>
          <w:sz w:val="22"/>
          <w:szCs w:val="22"/>
          <w:lang w:val="fr-BE"/>
        </w:rPr>
        <w:t>les éléments suivants :</w:t>
      </w:r>
    </w:p>
    <w:p w14:paraId="55A48811" w14:textId="77777777" w:rsidR="00D8574E" w:rsidRPr="004A3555" w:rsidRDefault="00D8574E" w:rsidP="00B21D1E">
      <w:pPr>
        <w:ind w:left="567"/>
        <w:jc w:val="both"/>
        <w:rPr>
          <w:rFonts w:ascii="Candara Light" w:hAnsi="Candara Light" w:cstheme="minorHAnsi"/>
          <w:sz w:val="22"/>
          <w:szCs w:val="22"/>
          <w:lang w:val="fr-BE"/>
        </w:rPr>
      </w:pPr>
    </w:p>
    <w:p w14:paraId="731B87B8" w14:textId="5DFE3887"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l</w:t>
      </w:r>
      <w:r w:rsidR="003D585C" w:rsidRPr="00135C57">
        <w:rPr>
          <w:rFonts w:ascii="Candara Light" w:hAnsi="Candara Light" w:cstheme="minorHAnsi"/>
        </w:rPr>
        <w:t>ettre de motivation</w:t>
      </w:r>
      <w:r w:rsidRPr="00135C57">
        <w:rPr>
          <w:rFonts w:ascii="Candara Light" w:hAnsi="Candara Light" w:cstheme="minorHAnsi"/>
        </w:rPr>
        <w:t> ;</w:t>
      </w:r>
      <w:r w:rsidR="003D585C" w:rsidRPr="00135C57">
        <w:rPr>
          <w:rFonts w:ascii="Candara Light" w:hAnsi="Candara Light" w:cstheme="minorHAnsi"/>
        </w:rPr>
        <w:t xml:space="preserve"> </w:t>
      </w:r>
    </w:p>
    <w:p w14:paraId="02328613" w14:textId="7BBC337B"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 c</w:t>
      </w:r>
      <w:r w:rsidR="003D585C" w:rsidRPr="00135C57">
        <w:rPr>
          <w:rFonts w:ascii="Candara Light" w:hAnsi="Candara Light" w:cstheme="minorHAnsi"/>
        </w:rPr>
        <w:t>urriculum vitae</w:t>
      </w:r>
      <w:r w:rsidRPr="00135C57">
        <w:rPr>
          <w:rFonts w:ascii="Candara Light" w:hAnsi="Candara Light" w:cstheme="minorHAnsi"/>
        </w:rPr>
        <w:t xml:space="preserve"> reprenant toutes vos expériences professionnelles détaillées ;</w:t>
      </w:r>
    </w:p>
    <w:p w14:paraId="674E2D7D" w14:textId="19259858"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c</w:t>
      </w:r>
      <w:r w:rsidR="003D585C" w:rsidRPr="00135C57">
        <w:rPr>
          <w:rFonts w:ascii="Candara Light" w:hAnsi="Candara Light" w:cstheme="minorHAnsi"/>
        </w:rPr>
        <w:t>opie des titres et diplômes</w:t>
      </w:r>
      <w:r w:rsidRPr="00135C57">
        <w:rPr>
          <w:rFonts w:ascii="Candara Light" w:hAnsi="Candara Light" w:cstheme="minorHAnsi"/>
        </w:rPr>
        <w:t> ;</w:t>
      </w:r>
    </w:p>
    <w:p w14:paraId="76BA4558" w14:textId="54AE6BFA" w:rsidR="00D14F57" w:rsidRPr="00B4395A"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B4395A">
        <w:rPr>
          <w:rFonts w:ascii="Candara Light" w:hAnsi="Candara Light" w:cstheme="minorHAnsi"/>
        </w:rPr>
        <w:t xml:space="preserve">Un extrait de casier judiciaire daté de moins de </w:t>
      </w:r>
      <w:r w:rsidR="0079440C" w:rsidRPr="00B4395A">
        <w:rPr>
          <w:rFonts w:ascii="Candara Light" w:hAnsi="Candara Light" w:cstheme="minorHAnsi"/>
        </w:rPr>
        <w:t>3</w:t>
      </w:r>
      <w:r w:rsidRPr="00B4395A">
        <w:rPr>
          <w:rFonts w:ascii="Candara Light" w:hAnsi="Candara Light" w:cstheme="minorHAnsi"/>
        </w:rPr>
        <w:t xml:space="preserve"> mois</w:t>
      </w:r>
      <w:r w:rsidR="00B4395A">
        <w:rPr>
          <w:rFonts w:ascii="Candara Light" w:hAnsi="Candara Light" w:cstheme="minorHAnsi"/>
        </w:rPr>
        <w:t>.</w:t>
      </w:r>
    </w:p>
    <w:p w14:paraId="3C439DA0" w14:textId="7A0396BA" w:rsidR="00037C04" w:rsidRPr="004A3555" w:rsidRDefault="00037C04" w:rsidP="00D14F57">
      <w:pPr>
        <w:ind w:firstLine="567"/>
        <w:rPr>
          <w:rFonts w:ascii="Candara Light" w:hAnsi="Candara Light" w:cstheme="minorHAnsi"/>
          <w:b/>
          <w:bCs/>
          <w:i/>
          <w:iCs/>
          <w:sz w:val="22"/>
          <w:szCs w:val="22"/>
          <w:lang w:val="fr-BE"/>
        </w:rPr>
      </w:pPr>
      <w:r w:rsidRPr="004A3555">
        <w:rPr>
          <w:rFonts w:ascii="Candara Light" w:hAnsi="Candara Light" w:cstheme="minorHAnsi"/>
          <w:b/>
          <w:bCs/>
          <w:i/>
          <w:iCs/>
          <w:sz w:val="22"/>
          <w:szCs w:val="22"/>
          <w:lang w:val="fr-BE"/>
        </w:rPr>
        <w:t>Cette offre vous séduit et vous rencontrez les conditions pour vous porter candidat(e) ?</w:t>
      </w:r>
    </w:p>
    <w:p w14:paraId="38660110" w14:textId="77777777" w:rsidR="00037C04" w:rsidRPr="00C06EAA" w:rsidRDefault="00037C04" w:rsidP="008E4A72">
      <w:pPr>
        <w:rPr>
          <w:rFonts w:ascii="Candara Light" w:hAnsi="Candara Light" w:cstheme="minorHAnsi"/>
          <w:lang w:val="fr-BE"/>
        </w:rPr>
      </w:pPr>
    </w:p>
    <w:p w14:paraId="279D4889" w14:textId="5B798DE6" w:rsidR="00063BD5" w:rsidRPr="00135C57" w:rsidRDefault="00CC06DA" w:rsidP="004B4954">
      <w:pPr>
        <w:shd w:val="clear" w:color="auto" w:fill="FFFFFF" w:themeFill="background1"/>
        <w:ind w:left="567"/>
        <w:jc w:val="both"/>
        <w:rPr>
          <w:rFonts w:ascii="Candara Light" w:hAnsi="Candara Light" w:cstheme="minorHAnsi"/>
          <w:sz w:val="22"/>
          <w:szCs w:val="22"/>
          <w:lang w:val="fr-BE"/>
        </w:rPr>
      </w:pPr>
      <w:r w:rsidRPr="004A3555">
        <w:rPr>
          <w:rFonts w:ascii="Candara Light" w:hAnsi="Candara Light" w:cstheme="minorHAnsi"/>
          <w:sz w:val="22"/>
          <w:szCs w:val="22"/>
          <w:lang w:val="fr-BE"/>
        </w:rPr>
        <w:t>Il ne vous reste plus qu’à adresser votre dossier de candidature par courrier recommandé ou par courrier électronique en mentionnant impérativement la référence</w:t>
      </w:r>
      <w:r w:rsidRPr="004A3555">
        <w:rPr>
          <w:rFonts w:asciiTheme="minorHAnsi" w:hAnsiTheme="minorHAnsi" w:cstheme="minorHAnsi"/>
          <w:sz w:val="22"/>
          <w:szCs w:val="22"/>
          <w:lang w:val="fr-BE"/>
        </w:rPr>
        <w:t xml:space="preserve"> </w:t>
      </w:r>
      <w:r w:rsidR="00BA1A7F" w:rsidRPr="004A3555">
        <w:rPr>
          <w:rFonts w:ascii="Candara Light" w:hAnsi="Candara Light" w:cstheme="minorHAnsi"/>
          <w:sz w:val="22"/>
          <w:szCs w:val="22"/>
          <w:lang w:val="fr-BE"/>
        </w:rPr>
        <w:t>« APPEL</w:t>
      </w:r>
      <w:r w:rsidR="00BE3271">
        <w:rPr>
          <w:rFonts w:ascii="Candara Light" w:hAnsi="Candara Light" w:cstheme="minorHAnsi"/>
          <w:sz w:val="22"/>
          <w:szCs w:val="22"/>
          <w:lang w:val="fr-BE"/>
        </w:rPr>
        <w:t xml:space="preserve"> Recrutement </w:t>
      </w:r>
      <w:proofErr w:type="gramStart"/>
      <w:r w:rsidR="00BE3271">
        <w:rPr>
          <w:rFonts w:ascii="Candara Light" w:hAnsi="Candara Light" w:cstheme="minorHAnsi"/>
          <w:sz w:val="22"/>
          <w:szCs w:val="22"/>
          <w:lang w:val="fr-BE"/>
        </w:rPr>
        <w:t>Admin</w:t>
      </w:r>
      <w:r w:rsidR="00BA1A7F" w:rsidRPr="004A3555">
        <w:rPr>
          <w:rFonts w:ascii="Candara Light" w:hAnsi="Candara Light" w:cstheme="minorHAnsi"/>
          <w:sz w:val="22"/>
          <w:szCs w:val="22"/>
          <w:lang w:val="fr-BE"/>
        </w:rPr>
        <w:t>»</w:t>
      </w:r>
      <w:proofErr w:type="gramEnd"/>
      <w:r w:rsidR="0039418D" w:rsidRPr="004A3555">
        <w:rPr>
          <w:rFonts w:ascii="Candara Light" w:hAnsi="Candara Light" w:cstheme="minorHAnsi"/>
          <w:sz w:val="22"/>
          <w:szCs w:val="22"/>
          <w:lang w:val="fr-BE"/>
        </w:rPr>
        <w:t xml:space="preserve">, </w:t>
      </w:r>
      <w:r w:rsidR="0039418D" w:rsidRPr="004A3555">
        <w:rPr>
          <w:rFonts w:ascii="Candara Light" w:hAnsi="Candara Light" w:cstheme="minorHAnsi"/>
          <w:sz w:val="22"/>
          <w:szCs w:val="22"/>
          <w:u w:val="single"/>
          <w:lang w:val="fr-BE"/>
        </w:rPr>
        <w:t>pour le</w:t>
      </w:r>
      <w:r w:rsidR="003C5B5E" w:rsidRPr="004A3555">
        <w:rPr>
          <w:rFonts w:ascii="Candara Light" w:hAnsi="Candara Light" w:cstheme="minorHAnsi"/>
          <w:sz w:val="22"/>
          <w:szCs w:val="22"/>
          <w:u w:val="single"/>
          <w:lang w:val="fr-BE"/>
        </w:rPr>
        <w:t xml:space="preserve"> </w:t>
      </w:r>
      <w:r w:rsidR="004B4954">
        <w:rPr>
          <w:rFonts w:ascii="Candara Light" w:hAnsi="Candara Light" w:cstheme="minorHAnsi"/>
          <w:sz w:val="22"/>
          <w:szCs w:val="22"/>
          <w:u w:val="single"/>
          <w:lang w:val="fr-BE"/>
        </w:rPr>
        <w:t>8 mars</w:t>
      </w:r>
      <w:r w:rsidR="00BE3271">
        <w:rPr>
          <w:rFonts w:ascii="Candara Light" w:hAnsi="Candara Light" w:cstheme="minorHAnsi"/>
          <w:sz w:val="22"/>
          <w:szCs w:val="22"/>
          <w:u w:val="single"/>
          <w:lang w:val="fr-BE"/>
        </w:rPr>
        <w:t xml:space="preserve"> </w:t>
      </w:r>
      <w:r w:rsidR="00B37EF9" w:rsidRPr="004A3555">
        <w:rPr>
          <w:rFonts w:ascii="Candara Light" w:hAnsi="Candara Light" w:cstheme="minorHAnsi"/>
          <w:sz w:val="22"/>
          <w:szCs w:val="22"/>
          <w:u w:val="single"/>
          <w:lang w:val="fr-BE"/>
        </w:rPr>
        <w:t>202</w:t>
      </w:r>
      <w:r w:rsidR="004B4954">
        <w:rPr>
          <w:rFonts w:ascii="Candara Light" w:hAnsi="Candara Light" w:cstheme="minorHAnsi"/>
          <w:sz w:val="22"/>
          <w:szCs w:val="22"/>
          <w:u w:val="single"/>
          <w:lang w:val="fr-BE"/>
        </w:rPr>
        <w:t xml:space="preserve">6 </w:t>
      </w:r>
      <w:r w:rsidR="00A35294" w:rsidRPr="004A3555">
        <w:rPr>
          <w:rFonts w:ascii="Candara Light" w:hAnsi="Candara Light" w:cstheme="minorHAnsi"/>
          <w:sz w:val="22"/>
          <w:szCs w:val="22"/>
          <w:u w:val="single"/>
          <w:lang w:val="fr-BE"/>
        </w:rPr>
        <w:t>à minuit</w:t>
      </w:r>
      <w:r w:rsidR="005F22CD" w:rsidRPr="004A3555">
        <w:rPr>
          <w:rFonts w:ascii="Candara Light" w:hAnsi="Candara Light" w:cstheme="minorHAnsi"/>
          <w:sz w:val="22"/>
          <w:szCs w:val="22"/>
          <w:u w:val="single"/>
          <w:lang w:val="fr-BE"/>
        </w:rPr>
        <w:t xml:space="preserve"> </w:t>
      </w:r>
      <w:r w:rsidR="0039418D" w:rsidRPr="004A3555">
        <w:rPr>
          <w:rFonts w:ascii="Candara Light" w:hAnsi="Candara Light" w:cstheme="minorHAnsi"/>
          <w:sz w:val="22"/>
          <w:szCs w:val="22"/>
          <w:u w:val="single"/>
          <w:lang w:val="fr-BE"/>
        </w:rPr>
        <w:t>au plus tar</w:t>
      </w:r>
      <w:r w:rsidR="0077147B" w:rsidRPr="004A3555">
        <w:rPr>
          <w:rFonts w:ascii="Candara Light" w:hAnsi="Candara Light" w:cstheme="minorHAnsi"/>
          <w:sz w:val="22"/>
          <w:szCs w:val="22"/>
          <w:u w:val="single"/>
          <w:lang w:val="fr-BE"/>
        </w:rPr>
        <w:t>d</w:t>
      </w:r>
      <w:r w:rsidRPr="004A3555">
        <w:rPr>
          <w:rFonts w:ascii="Candara Light" w:hAnsi="Candara Light" w:cstheme="minorHAnsi"/>
          <w:sz w:val="22"/>
          <w:szCs w:val="22"/>
          <w:u w:val="single"/>
          <w:lang w:val="fr-BE"/>
        </w:rPr>
        <w:t xml:space="preserve"> (date de la poste faisant foi)</w:t>
      </w:r>
      <w:r w:rsidR="0077147B" w:rsidRPr="004A3555">
        <w:rPr>
          <w:rFonts w:ascii="Candara Light" w:hAnsi="Candara Light" w:cstheme="minorHAnsi"/>
          <w:sz w:val="22"/>
          <w:szCs w:val="22"/>
          <w:u w:val="single"/>
          <w:lang w:val="fr-BE"/>
        </w:rPr>
        <w:t xml:space="preserve">, </w:t>
      </w:r>
      <w:r w:rsidR="0039418D" w:rsidRPr="004A3555">
        <w:rPr>
          <w:rFonts w:ascii="Candara Light" w:hAnsi="Candara Light" w:cstheme="minorHAnsi"/>
          <w:sz w:val="22"/>
          <w:szCs w:val="22"/>
          <w:lang w:val="fr-BE"/>
        </w:rPr>
        <w:t>à :</w:t>
      </w:r>
    </w:p>
    <w:p w14:paraId="577BC371" w14:textId="2AB4301B" w:rsidR="00063BD5" w:rsidRPr="00C06EAA" w:rsidRDefault="00063BD5" w:rsidP="008E4A72">
      <w:pPr>
        <w:ind w:left="567"/>
        <w:rPr>
          <w:rFonts w:ascii="Candara Light" w:hAnsi="Candara Light" w:cstheme="minorHAnsi"/>
          <w:lang w:val="fr-BE"/>
        </w:rPr>
      </w:pPr>
    </w:p>
    <w:p w14:paraId="7062F680" w14:textId="68FC0AD8" w:rsidR="00063BD5" w:rsidRPr="00C06EAA" w:rsidRDefault="00135C57" w:rsidP="008E4A72">
      <w:pPr>
        <w:ind w:left="567"/>
        <w:rPr>
          <w:rFonts w:ascii="Candara Light" w:hAnsi="Candara Light" w:cstheme="minorHAnsi"/>
          <w:lang w:val="fr-BE"/>
        </w:rPr>
      </w:pPr>
      <w:r w:rsidRPr="00C06EAA">
        <w:rPr>
          <w:rFonts w:ascii="Candara Light" w:hAnsi="Candara Light" w:cstheme="minorHAnsi"/>
          <w:noProof/>
          <w:lang w:val="fr-BE"/>
        </w:rPr>
        <mc:AlternateContent>
          <mc:Choice Requires="wps">
            <w:drawing>
              <wp:anchor distT="0" distB="0" distL="114300" distR="114300" simplePos="0" relativeHeight="251666432" behindDoc="1" locked="0" layoutInCell="1" allowOverlap="1" wp14:anchorId="423B0553" wp14:editId="38432AD1">
                <wp:simplePos x="0" y="0"/>
                <wp:positionH relativeFrom="column">
                  <wp:posOffset>1615897</wp:posOffset>
                </wp:positionH>
                <wp:positionV relativeFrom="paragraph">
                  <wp:posOffset>79172</wp:posOffset>
                </wp:positionV>
                <wp:extent cx="3590925" cy="1304925"/>
                <wp:effectExtent l="0" t="0" r="28575" b="28575"/>
                <wp:wrapNone/>
                <wp:docPr id="10" name="Ellipse 10"/>
                <wp:cNvGraphicFramePr/>
                <a:graphic xmlns:a="http://schemas.openxmlformats.org/drawingml/2006/main">
                  <a:graphicData uri="http://schemas.microsoft.com/office/word/2010/wordprocessingShape">
                    <wps:wsp>
                      <wps:cNvSpPr/>
                      <wps:spPr>
                        <a:xfrm>
                          <a:off x="0" y="0"/>
                          <a:ext cx="3590925" cy="1304925"/>
                        </a:xfrm>
                        <a:prstGeom prst="ellipse">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54DF5A0" id="Ellipse 10" o:spid="_x0000_s1026" style="position:absolute;margin-left:127.25pt;margin-top:6.25pt;width:282.75pt;height:102.7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" fillcolor="#f4b083 [1941]" strokecolor="#1f3763 [1604]" strokeweight="1pt">
                <v:stroke joinstyle="miter"/>
              </v:oval>
            </w:pict>
          </mc:Fallback>
        </mc:AlternateContent>
      </w:r>
    </w:p>
    <w:p w14:paraId="4E44FF1B" w14:textId="3845CDFC" w:rsidR="0039418D" w:rsidRPr="00C06EAA" w:rsidRDefault="0039418D" w:rsidP="008E4A72">
      <w:pPr>
        <w:ind w:left="567"/>
        <w:rPr>
          <w:rFonts w:ascii="Candara Light" w:hAnsi="Candara Light" w:cstheme="minorHAnsi"/>
          <w:lang w:val="fr-BE"/>
        </w:rPr>
      </w:pPr>
    </w:p>
    <w:p w14:paraId="47FB9DED" w14:textId="6D4FF028" w:rsidR="009E092B" w:rsidRPr="004A3555" w:rsidRDefault="00BE3271" w:rsidP="008E4A72">
      <w:pPr>
        <w:ind w:left="567"/>
        <w:jc w:val="center"/>
        <w:rPr>
          <w:rFonts w:ascii="Candara Light" w:hAnsi="Candara Light" w:cstheme="minorHAnsi"/>
          <w:sz w:val="22"/>
          <w:szCs w:val="22"/>
          <w:lang w:val="fr-BE"/>
        </w:rPr>
      </w:pPr>
      <w:r>
        <w:rPr>
          <w:rFonts w:ascii="Candara Light" w:hAnsi="Candara Light" w:cstheme="minorHAnsi"/>
          <w:sz w:val="22"/>
          <w:szCs w:val="22"/>
          <w:lang w:val="fr-BE"/>
        </w:rPr>
        <w:t>Mme Pascale B</w:t>
      </w:r>
      <w:r w:rsidR="00280081">
        <w:rPr>
          <w:rFonts w:ascii="Candara Light" w:hAnsi="Candara Light" w:cstheme="minorHAnsi"/>
          <w:sz w:val="22"/>
          <w:szCs w:val="22"/>
          <w:lang w:val="fr-BE"/>
        </w:rPr>
        <w:t>ertoletti</w:t>
      </w:r>
      <w:r w:rsidR="009E092B" w:rsidRPr="004A3555">
        <w:rPr>
          <w:rFonts w:ascii="Candara Light" w:hAnsi="Candara Light" w:cstheme="minorHAnsi"/>
          <w:sz w:val="22"/>
          <w:szCs w:val="22"/>
          <w:lang w:val="fr-BE"/>
        </w:rPr>
        <w:t xml:space="preserve"> </w:t>
      </w:r>
      <w:r w:rsidR="00E54723" w:rsidRPr="004A3555">
        <w:rPr>
          <w:rFonts w:ascii="Candara Light" w:hAnsi="Candara Light" w:cstheme="minorHAnsi"/>
          <w:sz w:val="22"/>
          <w:szCs w:val="22"/>
          <w:lang w:val="fr-BE"/>
        </w:rPr>
        <w:t xml:space="preserve">Responsable </w:t>
      </w:r>
      <w:r w:rsidR="00280081">
        <w:rPr>
          <w:rFonts w:ascii="Candara Light" w:hAnsi="Candara Light" w:cstheme="minorHAnsi"/>
          <w:sz w:val="22"/>
          <w:szCs w:val="22"/>
          <w:lang w:val="fr-BE"/>
        </w:rPr>
        <w:t>Admin</w:t>
      </w:r>
    </w:p>
    <w:p w14:paraId="162CDE29" w14:textId="5C4D3569" w:rsidR="009E092B"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cstheme="minorHAnsi"/>
          <w:sz w:val="22"/>
          <w:szCs w:val="22"/>
          <w:lang w:val="fr-BE"/>
        </w:rPr>
        <w:sym w:font="Wingdings" w:char="F02B"/>
      </w:r>
      <w:r w:rsidRPr="004A3555">
        <w:rPr>
          <w:rFonts w:ascii="Candara Light" w:hAnsi="Candara Light" w:cstheme="minorHAnsi"/>
          <w:sz w:val="22"/>
          <w:szCs w:val="22"/>
          <w:lang w:val="fr-BE"/>
        </w:rPr>
        <w:t xml:space="preserve"> </w:t>
      </w:r>
      <w:r w:rsidR="00BE3271">
        <w:rPr>
          <w:rFonts w:ascii="Candara Light" w:hAnsi="Candara Light" w:cstheme="minorHAnsi"/>
          <w:sz w:val="22"/>
          <w:szCs w:val="22"/>
          <w:lang w:val="fr-BE"/>
        </w:rPr>
        <w:t>Rue de la Siroperie 7/1</w:t>
      </w:r>
      <w:r w:rsidRPr="004A3555">
        <w:rPr>
          <w:rFonts w:ascii="Candara Light" w:hAnsi="Candara Light" w:cstheme="minorHAnsi"/>
          <w:sz w:val="22"/>
          <w:szCs w:val="22"/>
          <w:lang w:val="fr-BE"/>
        </w:rPr>
        <w:t xml:space="preserve"> - </w:t>
      </w:r>
      <w:r w:rsidR="009E092B" w:rsidRPr="004A3555">
        <w:rPr>
          <w:rFonts w:ascii="Candara Light" w:hAnsi="Candara Light" w:cstheme="minorHAnsi"/>
          <w:sz w:val="22"/>
          <w:szCs w:val="22"/>
          <w:lang w:val="fr-BE"/>
        </w:rPr>
        <w:t>4630 SOUMAGNE</w:t>
      </w:r>
    </w:p>
    <w:p w14:paraId="43FF1D73" w14:textId="4A2CADD6" w:rsidR="00357C81"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cstheme="minorHAnsi"/>
          <w:sz w:val="22"/>
          <w:szCs w:val="22"/>
          <w:lang w:val="fr-BE"/>
        </w:rPr>
        <w:sym w:font="Wingdings" w:char="F028"/>
      </w:r>
      <w:r w:rsidRPr="004A3555">
        <w:rPr>
          <w:rFonts w:ascii="Candara Light" w:hAnsi="Candara Light" w:cstheme="minorHAnsi"/>
          <w:sz w:val="22"/>
          <w:szCs w:val="22"/>
          <w:lang w:val="fr-BE"/>
        </w:rPr>
        <w:t xml:space="preserve"> 04/</w:t>
      </w:r>
      <w:r w:rsidR="00BE3271">
        <w:rPr>
          <w:rFonts w:ascii="Candara Light" w:hAnsi="Candara Light" w:cstheme="minorHAnsi"/>
          <w:sz w:val="22"/>
          <w:szCs w:val="22"/>
          <w:lang w:val="fr-BE"/>
        </w:rPr>
        <w:t>345.94.94</w:t>
      </w:r>
    </w:p>
    <w:p w14:paraId="23E8162A" w14:textId="10AC1298" w:rsidR="00AE288A"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sz w:val="22"/>
          <w:szCs w:val="22"/>
        </w:rPr>
        <w:sym w:font="Wingdings" w:char="F03A"/>
      </w:r>
      <w:r w:rsidR="00072244" w:rsidRPr="004A3555">
        <w:rPr>
          <w:rFonts w:ascii="Candara Light" w:hAnsi="Candara Light"/>
          <w:sz w:val="22"/>
          <w:szCs w:val="22"/>
        </w:rPr>
        <w:t xml:space="preserve">  </w:t>
      </w:r>
      <w:r w:rsidR="00BE3271">
        <w:rPr>
          <w:rFonts w:ascii="Candara Light" w:hAnsi="Candara Light" w:cstheme="minorHAnsi"/>
          <w:sz w:val="22"/>
          <w:szCs w:val="22"/>
          <w:lang w:val="fr-BE"/>
        </w:rPr>
        <w:t>pascale.bertoletti@cpasdesoumagne.be</w:t>
      </w:r>
    </w:p>
    <w:p w14:paraId="46EDD411" w14:textId="77777777" w:rsidR="003C5B5E" w:rsidRPr="00C06EAA" w:rsidRDefault="003C5B5E" w:rsidP="00D8574E">
      <w:pPr>
        <w:rPr>
          <w:rFonts w:ascii="Candara Light" w:hAnsi="Candara Light" w:cstheme="minorHAnsi"/>
          <w:b/>
          <w:bCs/>
          <w:i/>
          <w:iCs/>
          <w:lang w:val="fr-BE"/>
        </w:rPr>
      </w:pPr>
    </w:p>
    <w:p w14:paraId="77E09A2B" w14:textId="77777777" w:rsidR="00D8574E" w:rsidRPr="00C06EAA" w:rsidRDefault="00D8574E" w:rsidP="00D8574E">
      <w:pPr>
        <w:rPr>
          <w:rFonts w:ascii="Candara Light" w:hAnsi="Candara Light" w:cstheme="minorHAnsi"/>
          <w:b/>
          <w:bCs/>
          <w:i/>
          <w:iCs/>
          <w:lang w:val="fr-BE"/>
        </w:rPr>
      </w:pPr>
    </w:p>
    <w:p w14:paraId="27251468" w14:textId="77777777" w:rsidR="00D8574E" w:rsidRPr="00C06EAA" w:rsidRDefault="00D8574E" w:rsidP="00D8574E">
      <w:pPr>
        <w:rPr>
          <w:rFonts w:ascii="Candara Light" w:hAnsi="Candara Light" w:cstheme="minorHAnsi"/>
          <w:b/>
          <w:bCs/>
          <w:i/>
          <w:iCs/>
          <w:lang w:val="fr-BE"/>
        </w:rPr>
      </w:pPr>
    </w:p>
    <w:p w14:paraId="0FAB1911" w14:textId="07605CDD" w:rsidR="0079440C" w:rsidRPr="004A3555" w:rsidRDefault="0079440C" w:rsidP="004A3555">
      <w:pPr>
        <w:ind w:left="567"/>
        <w:jc w:val="both"/>
        <w:rPr>
          <w:rFonts w:ascii="Candara Light" w:hAnsi="Candara Light" w:cstheme="minorHAnsi"/>
          <w:b/>
          <w:bCs/>
          <w:i/>
          <w:iCs/>
          <w:sz w:val="22"/>
          <w:szCs w:val="22"/>
          <w:lang w:val="fr-BE"/>
        </w:rPr>
      </w:pPr>
      <w:r w:rsidRPr="004A3555">
        <w:rPr>
          <w:rFonts w:ascii="Candara Light" w:hAnsi="Candara Light" w:cstheme="minorHAnsi"/>
          <w:b/>
          <w:bCs/>
          <w:i/>
          <w:iCs/>
          <w:sz w:val="22"/>
          <w:szCs w:val="22"/>
          <w:lang w:val="fr-BE"/>
        </w:rPr>
        <w:t xml:space="preserve">Il ne sera pas donné </w:t>
      </w:r>
      <w:proofErr w:type="gramStart"/>
      <w:r w:rsidRPr="004A3555">
        <w:rPr>
          <w:rFonts w:ascii="Candara Light" w:hAnsi="Candara Light" w:cstheme="minorHAnsi"/>
          <w:b/>
          <w:bCs/>
          <w:i/>
          <w:iCs/>
          <w:sz w:val="22"/>
          <w:szCs w:val="22"/>
          <w:lang w:val="fr-BE"/>
        </w:rPr>
        <w:t>suite aux</w:t>
      </w:r>
      <w:proofErr w:type="gramEnd"/>
      <w:r w:rsidRPr="004A3555">
        <w:rPr>
          <w:rFonts w:ascii="Candara Light" w:hAnsi="Candara Light" w:cstheme="minorHAnsi"/>
          <w:b/>
          <w:bCs/>
          <w:i/>
          <w:iCs/>
          <w:sz w:val="22"/>
          <w:szCs w:val="22"/>
          <w:lang w:val="fr-BE"/>
        </w:rPr>
        <w:t xml:space="preserve"> candidatures ne répondant pas à l’ensemble des conditions, incomplètes ou reçues hors délai.</w:t>
      </w:r>
    </w:p>
    <w:sectPr w:rsidR="0079440C" w:rsidRPr="004A3555" w:rsidSect="00D15112">
      <w:type w:val="continuous"/>
      <w:pgSz w:w="11906" w:h="16838" w:code="9"/>
      <w:pgMar w:top="720" w:right="720" w:bottom="720" w:left="720" w:header="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B43E7" w14:textId="77777777" w:rsidR="006C6CA5" w:rsidRDefault="006C6CA5">
      <w:r>
        <w:separator/>
      </w:r>
    </w:p>
  </w:endnote>
  <w:endnote w:type="continuationSeparator" w:id="0">
    <w:p w14:paraId="202E6D5D" w14:textId="77777777" w:rsidR="006C6CA5" w:rsidRDefault="006C6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ndara Light">
    <w:panose1 w:val="020E0502030303020204"/>
    <w:charset w:val="00"/>
    <w:family w:val="swiss"/>
    <w:pitch w:val="variable"/>
    <w:sig w:usb0="A00002F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7974D" w14:textId="77777777" w:rsidR="0030677D" w:rsidRPr="00D86756" w:rsidRDefault="00310940" w:rsidP="0030677D">
    <w:pPr>
      <w:pStyle w:val="Pieddepage"/>
      <w:tabs>
        <w:tab w:val="clear" w:pos="4536"/>
        <w:tab w:val="clear" w:pos="9072"/>
        <w:tab w:val="left" w:pos="1956"/>
      </w:tabs>
      <w:spacing w:line="360" w:lineRule="auto"/>
      <w:jc w:val="right"/>
      <w:rPr>
        <w:rFonts w:ascii="Myriad Pro" w:hAnsi="Myriad Pro"/>
        <w:color w:val="707173"/>
        <w:sz w:val="16"/>
        <w:szCs w:val="16"/>
      </w:rPr>
    </w:pPr>
    <w:r>
      <w:rPr>
        <w:rFonts w:ascii="Myriad Pro" w:hAnsi="Myriad Pro"/>
        <w:noProof/>
        <w:color w:val="707173"/>
        <w:sz w:val="16"/>
        <w:szCs w:val="16"/>
      </w:rPr>
      <w:drawing>
        <wp:anchor distT="0" distB="0" distL="114300" distR="114300" simplePos="0" relativeHeight="251663360" behindDoc="1" locked="0" layoutInCell="1" allowOverlap="1" wp14:anchorId="42166B4C" wp14:editId="711F1B8C">
          <wp:simplePos x="0" y="0"/>
          <wp:positionH relativeFrom="column">
            <wp:posOffset>5774690</wp:posOffset>
          </wp:positionH>
          <wp:positionV relativeFrom="paragraph">
            <wp:posOffset>-12700</wp:posOffset>
          </wp:positionV>
          <wp:extent cx="356235" cy="464185"/>
          <wp:effectExtent l="0" t="0" r="0" b="0"/>
          <wp:wrapNone/>
          <wp:docPr id="2073000527" name="Image 2073000527" descr="pied_page_armoiri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pied_page_armoirie"/>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6235" cy="464185"/>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w:hAnsi="Myriad Pro"/>
        <w:noProof/>
        <w:color w:val="707173"/>
        <w:sz w:val="16"/>
        <w:szCs w:val="16"/>
      </w:rPr>
      <mc:AlternateContent>
        <mc:Choice Requires="wps">
          <w:drawing>
            <wp:anchor distT="0" distB="0" distL="114300" distR="114300" simplePos="0" relativeHeight="251660288" behindDoc="0" locked="0" layoutInCell="1" allowOverlap="1" wp14:anchorId="5170BB00" wp14:editId="6CC2D3A0">
              <wp:simplePos x="0" y="0"/>
              <wp:positionH relativeFrom="column">
                <wp:posOffset>6160770</wp:posOffset>
              </wp:positionH>
              <wp:positionV relativeFrom="paragraph">
                <wp:posOffset>168275</wp:posOffset>
              </wp:positionV>
              <wp:extent cx="179705" cy="0"/>
              <wp:effectExtent l="12700" t="60325" r="55245" b="53975"/>
              <wp:wrapNone/>
              <wp:docPr id="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C60D0F" id="Line 1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1pt,13.25pt" to="499.2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" strokecolor="#707173">
              <v:stroke endarrow="diamond"/>
            </v:line>
          </w:pict>
        </mc:Fallback>
      </mc:AlternateContent>
    </w:r>
    <w:r>
      <w:rPr>
        <w:rFonts w:ascii="Myriad Pro" w:hAnsi="Myriad Pro"/>
        <w:noProof/>
        <w:color w:val="707173"/>
        <w:sz w:val="16"/>
        <w:szCs w:val="16"/>
      </w:rPr>
      <mc:AlternateContent>
        <mc:Choice Requires="wps">
          <w:drawing>
            <wp:anchor distT="0" distB="0" distL="114300" distR="114300" simplePos="0" relativeHeight="251659264" behindDoc="0" locked="0" layoutInCell="1" allowOverlap="1" wp14:anchorId="093D9F28" wp14:editId="1C0F8917">
              <wp:simplePos x="0" y="0"/>
              <wp:positionH relativeFrom="column">
                <wp:posOffset>-542925</wp:posOffset>
              </wp:positionH>
              <wp:positionV relativeFrom="paragraph">
                <wp:posOffset>158750</wp:posOffset>
              </wp:positionV>
              <wp:extent cx="6299835" cy="0"/>
              <wp:effectExtent l="52705" t="60325" r="10160" b="53975"/>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299835"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C846E8" id="Line 10"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5pt,12.5pt" to="453.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" strokecolor="#707173">
              <v:stroke endarrow="diamond"/>
            </v:line>
          </w:pict>
        </mc:Fallback>
      </mc:AlternateContent>
    </w:r>
    <w:r w:rsidR="0030677D" w:rsidRPr="00D86756">
      <w:rPr>
        <w:rFonts w:ascii="Myriad Pro" w:hAnsi="Myriad Pro"/>
        <w:color w:val="707173"/>
        <w:sz w:val="16"/>
        <w:szCs w:val="16"/>
      </w:rPr>
      <w:t>Commune de Soumagne - Arrondissement de Liège - Province de Liège - Royaume de Belgique</w:t>
    </w:r>
  </w:p>
  <w:p w14:paraId="20240E99" w14:textId="77777777" w:rsidR="0030677D" w:rsidRPr="00D86756" w:rsidRDefault="0030677D" w:rsidP="0030677D">
    <w:pPr>
      <w:pStyle w:val="Pieddepage"/>
      <w:tabs>
        <w:tab w:val="clear" w:pos="4536"/>
        <w:tab w:val="clear" w:pos="9072"/>
        <w:tab w:val="left" w:pos="1956"/>
      </w:tabs>
      <w:jc w:val="right"/>
      <w:rPr>
        <w:rFonts w:ascii="Myriad Pro" w:hAnsi="Myriad Pro"/>
        <w:color w:val="707173"/>
        <w:sz w:val="16"/>
        <w:szCs w:val="16"/>
      </w:rPr>
    </w:pPr>
    <w:r w:rsidRPr="00D86756">
      <w:rPr>
        <w:rFonts w:ascii="Myriad Pro" w:hAnsi="Myriad Pro"/>
        <w:color w:val="707173"/>
        <w:sz w:val="16"/>
        <w:szCs w:val="16"/>
      </w:rPr>
      <w:t xml:space="preserve">Maison communale, avenue de la Coopération, 38 à 4630 Soumagne - T. 04 </w:t>
    </w:r>
    <w:r>
      <w:rPr>
        <w:rFonts w:ascii="Myriad Pro" w:hAnsi="Myriad Pro"/>
        <w:color w:val="707173"/>
        <w:sz w:val="16"/>
        <w:szCs w:val="16"/>
      </w:rPr>
      <w:t xml:space="preserve">377 </w:t>
    </w:r>
    <w:r w:rsidRPr="00D86756">
      <w:rPr>
        <w:rFonts w:ascii="Myriad Pro" w:hAnsi="Myriad Pro"/>
        <w:color w:val="707173"/>
        <w:sz w:val="16"/>
        <w:szCs w:val="16"/>
      </w:rPr>
      <w:t>9</w:t>
    </w:r>
    <w:r>
      <w:rPr>
        <w:rFonts w:ascii="Myriad Pro" w:hAnsi="Myriad Pro"/>
        <w:color w:val="707173"/>
        <w:sz w:val="16"/>
        <w:szCs w:val="16"/>
      </w:rPr>
      <w:t>7</w:t>
    </w:r>
    <w:r w:rsidRPr="00D86756">
      <w:rPr>
        <w:rFonts w:ascii="Myriad Pro" w:hAnsi="Myriad Pro"/>
        <w:color w:val="707173"/>
        <w:sz w:val="16"/>
        <w:szCs w:val="16"/>
      </w:rPr>
      <w:t xml:space="preserve"> 9</w:t>
    </w:r>
    <w:r>
      <w:rPr>
        <w:rFonts w:ascii="Myriad Pro" w:hAnsi="Myriad Pro"/>
        <w:color w:val="707173"/>
        <w:sz w:val="16"/>
        <w:szCs w:val="16"/>
      </w:rPr>
      <w:t>7</w:t>
    </w:r>
    <w:r w:rsidRPr="00D86756">
      <w:rPr>
        <w:rFonts w:ascii="Myriad Pro" w:hAnsi="Myriad Pro"/>
        <w:color w:val="707173"/>
        <w:sz w:val="16"/>
        <w:szCs w:val="16"/>
      </w:rPr>
      <w:t xml:space="preserve"> - F. 04 </w:t>
    </w:r>
    <w:r>
      <w:rPr>
        <w:rFonts w:ascii="Myriad Pro" w:hAnsi="Myriad Pro"/>
        <w:color w:val="707173"/>
        <w:sz w:val="16"/>
        <w:szCs w:val="16"/>
      </w:rPr>
      <w:t>377</w:t>
    </w:r>
    <w:r w:rsidRPr="00D86756">
      <w:rPr>
        <w:rFonts w:ascii="Myriad Pro" w:hAnsi="Myriad Pro"/>
        <w:color w:val="707173"/>
        <w:sz w:val="16"/>
        <w:szCs w:val="16"/>
      </w:rPr>
      <w:t xml:space="preserve"> </w:t>
    </w:r>
    <w:r>
      <w:rPr>
        <w:rFonts w:ascii="Myriad Pro" w:hAnsi="Myriad Pro"/>
        <w:color w:val="707173"/>
        <w:sz w:val="16"/>
        <w:szCs w:val="16"/>
      </w:rPr>
      <w:t>97</w:t>
    </w:r>
    <w:r w:rsidRPr="00D86756">
      <w:rPr>
        <w:rFonts w:ascii="Myriad Pro" w:hAnsi="Myriad Pro"/>
        <w:color w:val="707173"/>
        <w:sz w:val="16"/>
        <w:szCs w:val="16"/>
      </w:rPr>
      <w:t xml:space="preserve"> </w:t>
    </w:r>
    <w:r>
      <w:rPr>
        <w:rFonts w:ascii="Myriad Pro" w:hAnsi="Myriad Pro"/>
        <w:color w:val="707173"/>
        <w:sz w:val="16"/>
        <w:szCs w:val="16"/>
      </w:rPr>
      <w:t>01</w:t>
    </w:r>
  </w:p>
  <w:p w14:paraId="2250C675" w14:textId="77777777" w:rsidR="0030677D" w:rsidRPr="00D86756" w:rsidRDefault="0030677D" w:rsidP="0030677D">
    <w:pPr>
      <w:pStyle w:val="Pieddepage"/>
      <w:tabs>
        <w:tab w:val="clear" w:pos="4536"/>
      </w:tabs>
      <w:rPr>
        <w:rFonts w:ascii="Myriad Pro" w:hAnsi="Myriad Pro"/>
        <w:color w:val="707173"/>
        <w:sz w:val="16"/>
        <w:szCs w:val="16"/>
        <w:lang w:val="en-GB"/>
      </w:rPr>
    </w:pPr>
    <w:r w:rsidRPr="00EE3CD1">
      <w:rPr>
        <w:rFonts w:ascii="Myriad Pro" w:hAnsi="Myriad Pro"/>
        <w:color w:val="707173"/>
        <w:sz w:val="16"/>
        <w:szCs w:val="16"/>
      </w:rPr>
      <w:tab/>
    </w:r>
    <w:r w:rsidRPr="00D86756">
      <w:rPr>
        <w:rFonts w:ascii="Myriad Pro" w:hAnsi="Myriad Pro"/>
        <w:color w:val="707173"/>
        <w:sz w:val="16"/>
        <w:szCs w:val="16"/>
        <w:lang w:val="en-GB"/>
      </w:rPr>
      <w:t xml:space="preserve">www.soumagne.be - commune@soumagne.be - </w:t>
    </w:r>
    <w:r>
      <w:rPr>
        <w:rFonts w:ascii="Myriad Pro" w:hAnsi="Myriad Pro"/>
        <w:color w:val="707173"/>
        <w:sz w:val="16"/>
        <w:szCs w:val="16"/>
        <w:lang w:val="en-GB"/>
      </w:rPr>
      <w:t>Belfius</w:t>
    </w:r>
    <w:r w:rsidRPr="00D86756">
      <w:rPr>
        <w:rFonts w:ascii="Myriad Pro" w:hAnsi="Myriad Pro"/>
        <w:color w:val="707173"/>
        <w:sz w:val="16"/>
        <w:szCs w:val="16"/>
        <w:lang w:val="en-GB"/>
      </w:rPr>
      <w:t xml:space="preserve"> IBAN BE79 0910 0044 6633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B84FE" w14:textId="77777777" w:rsidR="006C6CA5" w:rsidRDefault="006C6CA5">
      <w:r>
        <w:separator/>
      </w:r>
    </w:p>
  </w:footnote>
  <w:footnote w:type="continuationSeparator" w:id="0">
    <w:p w14:paraId="59D4CA00" w14:textId="77777777" w:rsidR="006C6CA5" w:rsidRDefault="006C6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1A86E" w14:textId="5F09A2BD" w:rsidR="0030677D" w:rsidRDefault="00310940" w:rsidP="000D640B">
    <w:pPr>
      <w:pStyle w:val="En-tte"/>
      <w:tabs>
        <w:tab w:val="clear" w:pos="4536"/>
        <w:tab w:val="clear" w:pos="9072"/>
        <w:tab w:val="left" w:pos="4320"/>
        <w:tab w:val="right" w:pos="9540"/>
        <w:tab w:val="left" w:pos="13608"/>
      </w:tabs>
      <w:spacing w:before="1800"/>
      <w:ind w:left="227" w:right="-108"/>
    </w:pPr>
    <w:r>
      <w:rPr>
        <w:noProof/>
      </w:rPr>
      <w:drawing>
        <wp:anchor distT="0" distB="0" distL="114300" distR="114300" simplePos="0" relativeHeight="251661312" behindDoc="1" locked="0" layoutInCell="1" allowOverlap="1" wp14:anchorId="40DB213E" wp14:editId="31972FAD">
          <wp:simplePos x="0" y="0"/>
          <wp:positionH relativeFrom="column">
            <wp:posOffset>-130810</wp:posOffset>
          </wp:positionH>
          <wp:positionV relativeFrom="paragraph">
            <wp:posOffset>105410</wp:posOffset>
          </wp:positionV>
          <wp:extent cx="2141855" cy="1441450"/>
          <wp:effectExtent l="0" t="0" r="0" b="0"/>
          <wp:wrapNone/>
          <wp:docPr id="994877140" name="Image 994877140" descr="logo_ent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_ente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1441450"/>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w:hAnsi="Myriad Pro"/>
        <w:noProof/>
        <w:color w:val="707173"/>
        <w:sz w:val="20"/>
        <w:szCs w:val="20"/>
      </w:rPr>
      <mc:AlternateContent>
        <mc:Choice Requires="wps">
          <w:drawing>
            <wp:anchor distT="0" distB="0" distL="114300" distR="114300" simplePos="0" relativeHeight="251656192" behindDoc="0" locked="0" layoutInCell="1" allowOverlap="1" wp14:anchorId="100CC5C2" wp14:editId="550B6902">
              <wp:simplePos x="0" y="0"/>
              <wp:positionH relativeFrom="column">
                <wp:posOffset>-571500</wp:posOffset>
              </wp:positionH>
              <wp:positionV relativeFrom="paragraph">
                <wp:posOffset>784225</wp:posOffset>
              </wp:positionV>
              <wp:extent cx="457200" cy="0"/>
              <wp:effectExtent l="52705" t="60325" r="13970" b="53975"/>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707173"/>
                        </a:solidFill>
                        <a:round/>
                        <a:headEnd type="diamond"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EB7F2" id="Line 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1.75pt" to="-9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" strokecolor="#707173">
              <v:stroke startarrow="diamond"/>
            </v:line>
          </w:pict>
        </mc:Fallback>
      </mc:AlternateContent>
    </w:r>
    <w:r>
      <w:rPr>
        <w:rFonts w:ascii="Myriad Pro" w:hAnsi="Myriad Pro"/>
        <w:noProof/>
        <w:color w:val="707173"/>
        <w:sz w:val="20"/>
        <w:szCs w:val="20"/>
      </w:rPr>
      <mc:AlternateContent>
        <mc:Choice Requires="wps">
          <w:drawing>
            <wp:anchor distT="0" distB="0" distL="114300" distR="114300" simplePos="0" relativeHeight="251655168" behindDoc="0" locked="0" layoutInCell="1" allowOverlap="1" wp14:anchorId="31C86125" wp14:editId="6F43A619">
              <wp:simplePos x="0" y="0"/>
              <wp:positionH relativeFrom="column">
                <wp:posOffset>1943100</wp:posOffset>
              </wp:positionH>
              <wp:positionV relativeFrom="paragraph">
                <wp:posOffset>784225</wp:posOffset>
              </wp:positionV>
              <wp:extent cx="4343400" cy="0"/>
              <wp:effectExtent l="5080" t="60325" r="61595" b="53975"/>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43400"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A7401D" id="Line 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1.75pt" to="495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" strokecolor="#707173">
              <v:stroke endarrow="diamond"/>
            </v:line>
          </w:pict>
        </mc:Fallback>
      </mc:AlternateContent>
    </w:r>
    <w:r w:rsidR="0030677D">
      <w:rPr>
        <w:rFonts w:ascii="Myriad Pro" w:hAnsi="Myriad Pro"/>
        <w:color w:val="707173"/>
        <w:sz w:val="20"/>
        <w:szCs w:val="20"/>
      </w:rPr>
      <w:t>DIRECTION</w:t>
    </w:r>
    <w:r w:rsidR="00AB2AC9">
      <w:rPr>
        <w:rFonts w:ascii="Myriad Pro" w:hAnsi="Myriad Pro"/>
        <w:color w:val="707173"/>
        <w:sz w:val="20"/>
        <w:szCs w:val="20"/>
      </w:rPr>
      <w:t xml:space="preserve"> DES RESSOURCES HUMAINES</w:t>
    </w:r>
    <w:r w:rsidR="0030677D">
      <w:rPr>
        <w:rFonts w:ascii="Myriad Pro" w:hAnsi="Myriad Pro"/>
        <w:color w:val="707173"/>
        <w:sz w:val="20"/>
        <w:szCs w:val="20"/>
      </w:rPr>
      <w:tab/>
    </w:r>
    <w:r w:rsidR="0030677D">
      <w:tab/>
    </w:r>
    <w:r w:rsidR="0030677D">
      <w:tab/>
    </w:r>
    <w:r w:rsidR="0030677D">
      <w:tab/>
    </w:r>
  </w:p>
  <w:p w14:paraId="56E73FC1" w14:textId="60E4862B" w:rsidR="0030677D" w:rsidRPr="0041266B" w:rsidRDefault="007C162D" w:rsidP="0030677D">
    <w:pPr>
      <w:pStyle w:val="En-tte"/>
      <w:tabs>
        <w:tab w:val="clear" w:pos="4536"/>
        <w:tab w:val="clear" w:pos="9072"/>
        <w:tab w:val="right" w:pos="10080"/>
        <w:tab w:val="left" w:pos="13608"/>
      </w:tabs>
      <w:spacing w:before="1440"/>
      <w:ind w:left="-1080" w:right="-108"/>
      <w:rPr>
        <w:color w:val="999999"/>
      </w:rPr>
    </w:pPr>
    <w:r>
      <w:rPr>
        <w:rFonts w:ascii="Myriad Pro" w:hAnsi="Myriad Pro"/>
        <w:color w:val="707173"/>
        <w:sz w:val="20"/>
        <w:szCs w:val="20"/>
      </w:rPr>
      <w:t>DIRECTION DES RESSOURCES HUMAINES</w:t>
    </w:r>
    <w:r>
      <w:rPr>
        <w:noProof/>
        <w:color w:val="999999"/>
      </w:rPr>
      <w:t xml:space="preserve"> </w:t>
    </w:r>
    <w:r w:rsidR="00310940">
      <w:rPr>
        <w:noProof/>
        <w:color w:val="999999"/>
      </w:rPr>
      <mc:AlternateContent>
        <mc:Choice Requires="wps">
          <w:drawing>
            <wp:anchor distT="0" distB="0" distL="114300" distR="114300" simplePos="0" relativeHeight="251653120" behindDoc="0" locked="0" layoutInCell="1" allowOverlap="1" wp14:anchorId="11480F3C" wp14:editId="147D37E8">
              <wp:simplePos x="0" y="0"/>
              <wp:positionH relativeFrom="column">
                <wp:posOffset>2743200</wp:posOffset>
              </wp:positionH>
              <wp:positionV relativeFrom="paragraph">
                <wp:posOffset>922020</wp:posOffset>
              </wp:positionV>
              <wp:extent cx="228600" cy="228600"/>
              <wp:effectExtent l="0" t="2540" r="4445" b="0"/>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66974" id="Rectangle 2" o:spid="_x0000_s1026" style="position:absolute;margin-left:3in;margin-top:72.6pt;width:18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" stroked="f"/>
          </w:pict>
        </mc:Fallback>
      </mc:AlternateContent>
    </w:r>
    <w:r w:rsidR="0030677D" w:rsidRPr="0041266B">
      <w:rPr>
        <w:color w:val="999999"/>
      </w:rPr>
      <w:tab/>
    </w:r>
  </w:p>
  <w:p w14:paraId="0085A702" w14:textId="7E11B3B1" w:rsidR="0030677D" w:rsidRPr="0041266B" w:rsidRDefault="00310940" w:rsidP="0030677D">
    <w:pPr>
      <w:pStyle w:val="En-tte"/>
      <w:tabs>
        <w:tab w:val="clear" w:pos="4536"/>
        <w:tab w:val="clear" w:pos="9072"/>
        <w:tab w:val="right" w:pos="10080"/>
        <w:tab w:val="left" w:pos="13608"/>
      </w:tabs>
      <w:spacing w:before="5160"/>
      <w:ind w:left="-1080" w:right="-108"/>
      <w:rPr>
        <w:color w:val="999999"/>
      </w:rPr>
    </w:pPr>
    <w:r>
      <w:rPr>
        <w:noProof/>
        <w:color w:val="999999"/>
      </w:rPr>
      <mc:AlternateContent>
        <mc:Choice Requires="wps">
          <w:drawing>
            <wp:anchor distT="0" distB="0" distL="114300" distR="114300" simplePos="0" relativeHeight="251654144" behindDoc="0" locked="0" layoutInCell="1" allowOverlap="1" wp14:anchorId="22D68138" wp14:editId="1A281531">
              <wp:simplePos x="0" y="0"/>
              <wp:positionH relativeFrom="column">
                <wp:posOffset>2743200</wp:posOffset>
              </wp:positionH>
              <wp:positionV relativeFrom="paragraph">
                <wp:posOffset>3261360</wp:posOffset>
              </wp:positionV>
              <wp:extent cx="228600" cy="228600"/>
              <wp:effectExtent l="0" t="2540" r="4445"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3E4801" id="Rectangle 3" o:spid="_x0000_s1026" style="position:absolute;margin-left:3in;margin-top:256.8pt;width:18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" stroked="f"/>
          </w:pict>
        </mc:Fallback>
      </mc:AlternateContent>
    </w:r>
    <w:r>
      <w:rPr>
        <w:noProof/>
        <w:color w:val="999999"/>
      </w:rPr>
      <mc:AlternateContent>
        <mc:Choice Requires="wps">
          <w:drawing>
            <wp:anchor distT="0" distB="0" distL="114300" distR="114300" simplePos="0" relativeHeight="251652096" behindDoc="0" locked="0" layoutInCell="1" allowOverlap="1" wp14:anchorId="0EC1B618" wp14:editId="38738086">
              <wp:simplePos x="0" y="0"/>
              <wp:positionH relativeFrom="column">
                <wp:posOffset>4292600</wp:posOffset>
              </wp:positionH>
              <wp:positionV relativeFrom="paragraph">
                <wp:posOffset>-1295400</wp:posOffset>
              </wp:positionV>
              <wp:extent cx="228600" cy="228600"/>
              <wp:effectExtent l="1905" t="0" r="0" b="127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C5D371" id="Rectangle 1" o:spid="_x0000_s1026" style="position:absolute;margin-left:338pt;margin-top:-102pt;width:18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" stroked="f"/>
          </w:pict>
        </mc:Fallback>
      </mc:AlternateContent>
    </w:r>
    <w:r w:rsidR="0030677D" w:rsidRPr="0041266B">
      <w:rPr>
        <w:color w:val="99999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E4727"/>
    <w:multiLevelType w:val="hybridMultilevel"/>
    <w:tmpl w:val="C4C8B312"/>
    <w:lvl w:ilvl="0" w:tplc="80AA8C8C">
      <w:start w:val="1"/>
      <w:numFmt w:val="bullet"/>
      <w:lvlText w:val=""/>
      <w:lvlJc w:val="left"/>
      <w:pPr>
        <w:ind w:left="1070" w:hanging="360"/>
      </w:pPr>
      <w:rPr>
        <w:rFonts w:ascii="Symbol" w:hAnsi="Symbol" w:hint="default"/>
        <w:color w:val="auto"/>
      </w:rPr>
    </w:lvl>
    <w:lvl w:ilvl="1" w:tplc="080C000D">
      <w:start w:val="1"/>
      <w:numFmt w:val="bullet"/>
      <w:lvlText w:val=""/>
      <w:lvlJc w:val="left"/>
      <w:pPr>
        <w:ind w:left="1790" w:hanging="360"/>
      </w:pPr>
      <w:rPr>
        <w:rFonts w:ascii="Wingdings" w:hAnsi="Wingdings" w:hint="default"/>
      </w:rPr>
    </w:lvl>
    <w:lvl w:ilvl="2" w:tplc="080C0005" w:tentative="1">
      <w:start w:val="1"/>
      <w:numFmt w:val="bullet"/>
      <w:lvlText w:val=""/>
      <w:lvlJc w:val="left"/>
      <w:pPr>
        <w:ind w:left="2510" w:hanging="360"/>
      </w:pPr>
      <w:rPr>
        <w:rFonts w:ascii="Wingdings" w:hAnsi="Wingdings" w:hint="default"/>
      </w:rPr>
    </w:lvl>
    <w:lvl w:ilvl="3" w:tplc="080C0001" w:tentative="1">
      <w:start w:val="1"/>
      <w:numFmt w:val="bullet"/>
      <w:lvlText w:val=""/>
      <w:lvlJc w:val="left"/>
      <w:pPr>
        <w:ind w:left="3230" w:hanging="360"/>
      </w:pPr>
      <w:rPr>
        <w:rFonts w:ascii="Symbol" w:hAnsi="Symbol" w:hint="default"/>
      </w:rPr>
    </w:lvl>
    <w:lvl w:ilvl="4" w:tplc="080C0003" w:tentative="1">
      <w:start w:val="1"/>
      <w:numFmt w:val="bullet"/>
      <w:lvlText w:val="o"/>
      <w:lvlJc w:val="left"/>
      <w:pPr>
        <w:ind w:left="3950" w:hanging="360"/>
      </w:pPr>
      <w:rPr>
        <w:rFonts w:ascii="Courier New" w:hAnsi="Courier New" w:cs="Courier New" w:hint="default"/>
      </w:rPr>
    </w:lvl>
    <w:lvl w:ilvl="5" w:tplc="080C0005" w:tentative="1">
      <w:start w:val="1"/>
      <w:numFmt w:val="bullet"/>
      <w:lvlText w:val=""/>
      <w:lvlJc w:val="left"/>
      <w:pPr>
        <w:ind w:left="4670" w:hanging="360"/>
      </w:pPr>
      <w:rPr>
        <w:rFonts w:ascii="Wingdings" w:hAnsi="Wingdings" w:hint="default"/>
      </w:rPr>
    </w:lvl>
    <w:lvl w:ilvl="6" w:tplc="080C0001" w:tentative="1">
      <w:start w:val="1"/>
      <w:numFmt w:val="bullet"/>
      <w:lvlText w:val=""/>
      <w:lvlJc w:val="left"/>
      <w:pPr>
        <w:ind w:left="5390" w:hanging="360"/>
      </w:pPr>
      <w:rPr>
        <w:rFonts w:ascii="Symbol" w:hAnsi="Symbol" w:hint="default"/>
      </w:rPr>
    </w:lvl>
    <w:lvl w:ilvl="7" w:tplc="080C0003" w:tentative="1">
      <w:start w:val="1"/>
      <w:numFmt w:val="bullet"/>
      <w:lvlText w:val="o"/>
      <w:lvlJc w:val="left"/>
      <w:pPr>
        <w:ind w:left="6110" w:hanging="360"/>
      </w:pPr>
      <w:rPr>
        <w:rFonts w:ascii="Courier New" w:hAnsi="Courier New" w:cs="Courier New" w:hint="default"/>
      </w:rPr>
    </w:lvl>
    <w:lvl w:ilvl="8" w:tplc="080C0005" w:tentative="1">
      <w:start w:val="1"/>
      <w:numFmt w:val="bullet"/>
      <w:lvlText w:val=""/>
      <w:lvlJc w:val="left"/>
      <w:pPr>
        <w:ind w:left="6830" w:hanging="360"/>
      </w:pPr>
      <w:rPr>
        <w:rFonts w:ascii="Wingdings" w:hAnsi="Wingdings" w:hint="default"/>
      </w:rPr>
    </w:lvl>
  </w:abstractNum>
  <w:abstractNum w:abstractNumId="1" w15:restartNumberingAfterBreak="0">
    <w:nsid w:val="576C206C"/>
    <w:multiLevelType w:val="hybridMultilevel"/>
    <w:tmpl w:val="71A8AA3A"/>
    <w:lvl w:ilvl="0" w:tplc="080C0001">
      <w:start w:val="1"/>
      <w:numFmt w:val="bullet"/>
      <w:lvlText w:val=""/>
      <w:lvlJc w:val="left"/>
      <w:pPr>
        <w:ind w:left="1647" w:hanging="360"/>
      </w:pPr>
      <w:rPr>
        <w:rFonts w:ascii="Symbol" w:hAnsi="Symbol" w:hint="default"/>
      </w:rPr>
    </w:lvl>
    <w:lvl w:ilvl="1" w:tplc="080C0003" w:tentative="1">
      <w:start w:val="1"/>
      <w:numFmt w:val="bullet"/>
      <w:lvlText w:val="o"/>
      <w:lvlJc w:val="left"/>
      <w:pPr>
        <w:ind w:left="2367" w:hanging="360"/>
      </w:pPr>
      <w:rPr>
        <w:rFonts w:ascii="Courier New" w:hAnsi="Courier New" w:cs="Courier New" w:hint="default"/>
      </w:rPr>
    </w:lvl>
    <w:lvl w:ilvl="2" w:tplc="080C0005" w:tentative="1">
      <w:start w:val="1"/>
      <w:numFmt w:val="bullet"/>
      <w:lvlText w:val=""/>
      <w:lvlJc w:val="left"/>
      <w:pPr>
        <w:ind w:left="3087" w:hanging="360"/>
      </w:pPr>
      <w:rPr>
        <w:rFonts w:ascii="Wingdings" w:hAnsi="Wingdings" w:hint="default"/>
      </w:rPr>
    </w:lvl>
    <w:lvl w:ilvl="3" w:tplc="080C0001" w:tentative="1">
      <w:start w:val="1"/>
      <w:numFmt w:val="bullet"/>
      <w:lvlText w:val=""/>
      <w:lvlJc w:val="left"/>
      <w:pPr>
        <w:ind w:left="3807" w:hanging="360"/>
      </w:pPr>
      <w:rPr>
        <w:rFonts w:ascii="Symbol" w:hAnsi="Symbol" w:hint="default"/>
      </w:rPr>
    </w:lvl>
    <w:lvl w:ilvl="4" w:tplc="080C0003" w:tentative="1">
      <w:start w:val="1"/>
      <w:numFmt w:val="bullet"/>
      <w:lvlText w:val="o"/>
      <w:lvlJc w:val="left"/>
      <w:pPr>
        <w:ind w:left="4527" w:hanging="360"/>
      </w:pPr>
      <w:rPr>
        <w:rFonts w:ascii="Courier New" w:hAnsi="Courier New" w:cs="Courier New" w:hint="default"/>
      </w:rPr>
    </w:lvl>
    <w:lvl w:ilvl="5" w:tplc="080C0005" w:tentative="1">
      <w:start w:val="1"/>
      <w:numFmt w:val="bullet"/>
      <w:lvlText w:val=""/>
      <w:lvlJc w:val="left"/>
      <w:pPr>
        <w:ind w:left="5247" w:hanging="360"/>
      </w:pPr>
      <w:rPr>
        <w:rFonts w:ascii="Wingdings" w:hAnsi="Wingdings" w:hint="default"/>
      </w:rPr>
    </w:lvl>
    <w:lvl w:ilvl="6" w:tplc="080C0001" w:tentative="1">
      <w:start w:val="1"/>
      <w:numFmt w:val="bullet"/>
      <w:lvlText w:val=""/>
      <w:lvlJc w:val="left"/>
      <w:pPr>
        <w:ind w:left="5967" w:hanging="360"/>
      </w:pPr>
      <w:rPr>
        <w:rFonts w:ascii="Symbol" w:hAnsi="Symbol" w:hint="default"/>
      </w:rPr>
    </w:lvl>
    <w:lvl w:ilvl="7" w:tplc="080C0003" w:tentative="1">
      <w:start w:val="1"/>
      <w:numFmt w:val="bullet"/>
      <w:lvlText w:val="o"/>
      <w:lvlJc w:val="left"/>
      <w:pPr>
        <w:ind w:left="6687" w:hanging="360"/>
      </w:pPr>
      <w:rPr>
        <w:rFonts w:ascii="Courier New" w:hAnsi="Courier New" w:cs="Courier New" w:hint="default"/>
      </w:rPr>
    </w:lvl>
    <w:lvl w:ilvl="8" w:tplc="080C0005" w:tentative="1">
      <w:start w:val="1"/>
      <w:numFmt w:val="bullet"/>
      <w:lvlText w:val=""/>
      <w:lvlJc w:val="left"/>
      <w:pPr>
        <w:ind w:left="7407" w:hanging="360"/>
      </w:pPr>
      <w:rPr>
        <w:rFonts w:ascii="Wingdings" w:hAnsi="Wingdings" w:hint="default"/>
      </w:rPr>
    </w:lvl>
  </w:abstractNum>
  <w:abstractNum w:abstractNumId="2" w15:restartNumberingAfterBreak="0">
    <w:nsid w:val="64BF474E"/>
    <w:multiLevelType w:val="hybridMultilevel"/>
    <w:tmpl w:val="09660512"/>
    <w:lvl w:ilvl="0" w:tplc="080C0001">
      <w:start w:val="1"/>
      <w:numFmt w:val="bullet"/>
      <w:lvlText w:val=""/>
      <w:lvlJc w:val="left"/>
      <w:pPr>
        <w:ind w:left="1287" w:hanging="360"/>
      </w:pPr>
      <w:rPr>
        <w:rFonts w:ascii="Symbol" w:hAnsi="Symbol" w:hint="default"/>
        <w:color w:val="auto"/>
      </w:rPr>
    </w:lvl>
    <w:lvl w:ilvl="1" w:tplc="FFFFFFFF">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 w15:restartNumberingAfterBreak="0">
    <w:nsid w:val="680F451A"/>
    <w:multiLevelType w:val="hybridMultilevel"/>
    <w:tmpl w:val="3612BF40"/>
    <w:lvl w:ilvl="0" w:tplc="FFFFFFFF">
      <w:start w:val="1"/>
      <w:numFmt w:val="bullet"/>
      <w:lvlText w:val=""/>
      <w:lvlJc w:val="left"/>
      <w:pPr>
        <w:ind w:left="1287" w:hanging="360"/>
      </w:pPr>
      <w:rPr>
        <w:rFonts w:ascii="Symbol" w:hAnsi="Symbol" w:hint="default"/>
        <w:color w:val="auto"/>
      </w:rPr>
    </w:lvl>
    <w:lvl w:ilvl="1" w:tplc="080C000D">
      <w:start w:val="1"/>
      <w:numFmt w:val="bullet"/>
      <w:lvlText w:val=""/>
      <w:lvlJc w:val="left"/>
      <w:pPr>
        <w:ind w:left="2007" w:hanging="360"/>
      </w:pPr>
      <w:rPr>
        <w:rFonts w:ascii="Wingdings" w:hAnsi="Wingdings"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4" w15:restartNumberingAfterBreak="0">
    <w:nsid w:val="69ED6E3E"/>
    <w:multiLevelType w:val="hybridMultilevel"/>
    <w:tmpl w:val="13FE591C"/>
    <w:lvl w:ilvl="0" w:tplc="FFFFFFFF">
      <w:start w:val="1"/>
      <w:numFmt w:val="bullet"/>
      <w:lvlText w:val=""/>
      <w:lvlJc w:val="left"/>
      <w:pPr>
        <w:ind w:left="1287" w:hanging="360"/>
      </w:pPr>
      <w:rPr>
        <w:rFonts w:ascii="Symbol" w:hAnsi="Symbol" w:hint="default"/>
        <w:color w:val="auto"/>
      </w:rPr>
    </w:lvl>
    <w:lvl w:ilvl="1" w:tplc="080C000D">
      <w:start w:val="1"/>
      <w:numFmt w:val="bullet"/>
      <w:lvlText w:val=""/>
      <w:lvlJc w:val="left"/>
      <w:pPr>
        <w:ind w:left="2007" w:hanging="360"/>
      </w:pPr>
      <w:rPr>
        <w:rFonts w:ascii="Wingdings" w:hAnsi="Wingdings"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num w:numId="1" w16cid:durableId="416027370">
    <w:abstractNumId w:val="0"/>
  </w:num>
  <w:num w:numId="2" w16cid:durableId="911081938">
    <w:abstractNumId w:val="2"/>
  </w:num>
  <w:num w:numId="3" w16cid:durableId="1174304312">
    <w:abstractNumId w:val="3"/>
  </w:num>
  <w:num w:numId="4" w16cid:durableId="422922294">
    <w:abstractNumId w:val="4"/>
  </w:num>
  <w:num w:numId="5" w16cid:durableId="1264263198">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18D"/>
    <w:rsid w:val="0000772D"/>
    <w:rsid w:val="000111A9"/>
    <w:rsid w:val="00012D86"/>
    <w:rsid w:val="00014F74"/>
    <w:rsid w:val="0003522F"/>
    <w:rsid w:val="00037C04"/>
    <w:rsid w:val="000429BE"/>
    <w:rsid w:val="00046C4C"/>
    <w:rsid w:val="000557E6"/>
    <w:rsid w:val="00055C92"/>
    <w:rsid w:val="00055E2E"/>
    <w:rsid w:val="0006047C"/>
    <w:rsid w:val="0006081A"/>
    <w:rsid w:val="00063BD5"/>
    <w:rsid w:val="00071764"/>
    <w:rsid w:val="00072244"/>
    <w:rsid w:val="00077CC9"/>
    <w:rsid w:val="000811DD"/>
    <w:rsid w:val="0009105B"/>
    <w:rsid w:val="00097645"/>
    <w:rsid w:val="000A3B71"/>
    <w:rsid w:val="000A3F18"/>
    <w:rsid w:val="000C2947"/>
    <w:rsid w:val="000D2E75"/>
    <w:rsid w:val="000D2EFE"/>
    <w:rsid w:val="000D640B"/>
    <w:rsid w:val="000D79FE"/>
    <w:rsid w:val="000E299F"/>
    <w:rsid w:val="001000ED"/>
    <w:rsid w:val="00102327"/>
    <w:rsid w:val="001117EA"/>
    <w:rsid w:val="00122D7F"/>
    <w:rsid w:val="00125690"/>
    <w:rsid w:val="00130F00"/>
    <w:rsid w:val="00135C57"/>
    <w:rsid w:val="0014484F"/>
    <w:rsid w:val="0014630D"/>
    <w:rsid w:val="00151671"/>
    <w:rsid w:val="0015630B"/>
    <w:rsid w:val="001657FF"/>
    <w:rsid w:val="001665F9"/>
    <w:rsid w:val="0017321C"/>
    <w:rsid w:val="001762C8"/>
    <w:rsid w:val="00180703"/>
    <w:rsid w:val="00181962"/>
    <w:rsid w:val="00184549"/>
    <w:rsid w:val="00185FB5"/>
    <w:rsid w:val="0018663A"/>
    <w:rsid w:val="00186998"/>
    <w:rsid w:val="00187C10"/>
    <w:rsid w:val="001931AB"/>
    <w:rsid w:val="00197897"/>
    <w:rsid w:val="001A1106"/>
    <w:rsid w:val="001B1DE4"/>
    <w:rsid w:val="001B444D"/>
    <w:rsid w:val="001C1EED"/>
    <w:rsid w:val="001C30BE"/>
    <w:rsid w:val="001C3951"/>
    <w:rsid w:val="001C5840"/>
    <w:rsid w:val="001D527C"/>
    <w:rsid w:val="001D58B5"/>
    <w:rsid w:val="001D64A7"/>
    <w:rsid w:val="001D7236"/>
    <w:rsid w:val="001E0F50"/>
    <w:rsid w:val="001E1D1F"/>
    <w:rsid w:val="001F12B8"/>
    <w:rsid w:val="00202DBB"/>
    <w:rsid w:val="00216AB2"/>
    <w:rsid w:val="00221597"/>
    <w:rsid w:val="00230D74"/>
    <w:rsid w:val="002473D9"/>
    <w:rsid w:val="00250FDE"/>
    <w:rsid w:val="00253C32"/>
    <w:rsid w:val="0025507D"/>
    <w:rsid w:val="00257EEF"/>
    <w:rsid w:val="002620B7"/>
    <w:rsid w:val="002634F9"/>
    <w:rsid w:val="0026705A"/>
    <w:rsid w:val="00280081"/>
    <w:rsid w:val="00280617"/>
    <w:rsid w:val="00282B38"/>
    <w:rsid w:val="002839BD"/>
    <w:rsid w:val="00283AC1"/>
    <w:rsid w:val="002861A6"/>
    <w:rsid w:val="00295150"/>
    <w:rsid w:val="002A117F"/>
    <w:rsid w:val="002A4777"/>
    <w:rsid w:val="002A57A8"/>
    <w:rsid w:val="002A6FAB"/>
    <w:rsid w:val="002B35E3"/>
    <w:rsid w:val="002B63BB"/>
    <w:rsid w:val="002B690C"/>
    <w:rsid w:val="002C0C60"/>
    <w:rsid w:val="002C18BE"/>
    <w:rsid w:val="002C1FE7"/>
    <w:rsid w:val="002C695A"/>
    <w:rsid w:val="002D3F03"/>
    <w:rsid w:val="002D62D9"/>
    <w:rsid w:val="002E13A1"/>
    <w:rsid w:val="002F2AFF"/>
    <w:rsid w:val="002F52A7"/>
    <w:rsid w:val="003019C6"/>
    <w:rsid w:val="00302D6F"/>
    <w:rsid w:val="00303E5A"/>
    <w:rsid w:val="00305E65"/>
    <w:rsid w:val="0030677D"/>
    <w:rsid w:val="00310940"/>
    <w:rsid w:val="003134F2"/>
    <w:rsid w:val="00323D48"/>
    <w:rsid w:val="0033652C"/>
    <w:rsid w:val="00336C28"/>
    <w:rsid w:val="00357C81"/>
    <w:rsid w:val="003750D4"/>
    <w:rsid w:val="00381A98"/>
    <w:rsid w:val="00381D38"/>
    <w:rsid w:val="0038215D"/>
    <w:rsid w:val="00386484"/>
    <w:rsid w:val="00390347"/>
    <w:rsid w:val="0039418D"/>
    <w:rsid w:val="003A3093"/>
    <w:rsid w:val="003B13E8"/>
    <w:rsid w:val="003B4CC1"/>
    <w:rsid w:val="003B5C50"/>
    <w:rsid w:val="003C5B5E"/>
    <w:rsid w:val="003D0D13"/>
    <w:rsid w:val="003D14C3"/>
    <w:rsid w:val="003D1502"/>
    <w:rsid w:val="003D585C"/>
    <w:rsid w:val="003D64C3"/>
    <w:rsid w:val="003D7E31"/>
    <w:rsid w:val="003E5DCD"/>
    <w:rsid w:val="003E713C"/>
    <w:rsid w:val="003F23B7"/>
    <w:rsid w:val="003F37FB"/>
    <w:rsid w:val="003F7AA8"/>
    <w:rsid w:val="003F7C75"/>
    <w:rsid w:val="004021EF"/>
    <w:rsid w:val="00405443"/>
    <w:rsid w:val="00416857"/>
    <w:rsid w:val="00416EC7"/>
    <w:rsid w:val="004240B8"/>
    <w:rsid w:val="00435F86"/>
    <w:rsid w:val="00442008"/>
    <w:rsid w:val="00443DC8"/>
    <w:rsid w:val="004440E0"/>
    <w:rsid w:val="00453DD3"/>
    <w:rsid w:val="00462370"/>
    <w:rsid w:val="004629F1"/>
    <w:rsid w:val="00465E25"/>
    <w:rsid w:val="0047024F"/>
    <w:rsid w:val="00473F33"/>
    <w:rsid w:val="0047671C"/>
    <w:rsid w:val="00480C5E"/>
    <w:rsid w:val="0049385F"/>
    <w:rsid w:val="004975EF"/>
    <w:rsid w:val="004A0BFB"/>
    <w:rsid w:val="004A2246"/>
    <w:rsid w:val="004A3555"/>
    <w:rsid w:val="004B3857"/>
    <w:rsid w:val="004B4954"/>
    <w:rsid w:val="004B56F5"/>
    <w:rsid w:val="004C0082"/>
    <w:rsid w:val="004C307B"/>
    <w:rsid w:val="004D0B6E"/>
    <w:rsid w:val="004D6D6D"/>
    <w:rsid w:val="004E0156"/>
    <w:rsid w:val="004F3045"/>
    <w:rsid w:val="004F439B"/>
    <w:rsid w:val="004F5B90"/>
    <w:rsid w:val="0050087C"/>
    <w:rsid w:val="0050277F"/>
    <w:rsid w:val="0050354E"/>
    <w:rsid w:val="005104B2"/>
    <w:rsid w:val="0051172E"/>
    <w:rsid w:val="00515355"/>
    <w:rsid w:val="005216E4"/>
    <w:rsid w:val="00521BB7"/>
    <w:rsid w:val="005260AB"/>
    <w:rsid w:val="0052611F"/>
    <w:rsid w:val="00531F96"/>
    <w:rsid w:val="005337FE"/>
    <w:rsid w:val="00542163"/>
    <w:rsid w:val="00552267"/>
    <w:rsid w:val="0055615F"/>
    <w:rsid w:val="00565ACB"/>
    <w:rsid w:val="00574AD8"/>
    <w:rsid w:val="0058399D"/>
    <w:rsid w:val="005961FF"/>
    <w:rsid w:val="00597CE3"/>
    <w:rsid w:val="005A0AA8"/>
    <w:rsid w:val="005A4679"/>
    <w:rsid w:val="005A55D8"/>
    <w:rsid w:val="005B089F"/>
    <w:rsid w:val="005C1C61"/>
    <w:rsid w:val="005C5BA7"/>
    <w:rsid w:val="005D06F8"/>
    <w:rsid w:val="005D3696"/>
    <w:rsid w:val="005D459F"/>
    <w:rsid w:val="005D7945"/>
    <w:rsid w:val="005D7C22"/>
    <w:rsid w:val="005E3B40"/>
    <w:rsid w:val="005E4A30"/>
    <w:rsid w:val="005F22CD"/>
    <w:rsid w:val="005F5DE6"/>
    <w:rsid w:val="005F6134"/>
    <w:rsid w:val="00606D79"/>
    <w:rsid w:val="00613365"/>
    <w:rsid w:val="006133BC"/>
    <w:rsid w:val="00615502"/>
    <w:rsid w:val="00615DB0"/>
    <w:rsid w:val="006178D3"/>
    <w:rsid w:val="006247B2"/>
    <w:rsid w:val="00632C6D"/>
    <w:rsid w:val="00642A03"/>
    <w:rsid w:val="00646AFC"/>
    <w:rsid w:val="00647D91"/>
    <w:rsid w:val="00651C4F"/>
    <w:rsid w:val="00651CC1"/>
    <w:rsid w:val="0066069E"/>
    <w:rsid w:val="00680281"/>
    <w:rsid w:val="00684DC2"/>
    <w:rsid w:val="00692671"/>
    <w:rsid w:val="006942CF"/>
    <w:rsid w:val="006969FD"/>
    <w:rsid w:val="006971B3"/>
    <w:rsid w:val="006A0B76"/>
    <w:rsid w:val="006A26C7"/>
    <w:rsid w:val="006B151C"/>
    <w:rsid w:val="006B1CF4"/>
    <w:rsid w:val="006C6CA5"/>
    <w:rsid w:val="006C7F66"/>
    <w:rsid w:val="006F2FC4"/>
    <w:rsid w:val="006F4681"/>
    <w:rsid w:val="00705DA2"/>
    <w:rsid w:val="0070603E"/>
    <w:rsid w:val="0070644A"/>
    <w:rsid w:val="00706AF2"/>
    <w:rsid w:val="0071581C"/>
    <w:rsid w:val="0071690E"/>
    <w:rsid w:val="00720E1B"/>
    <w:rsid w:val="00723E41"/>
    <w:rsid w:val="007321EA"/>
    <w:rsid w:val="00734FEA"/>
    <w:rsid w:val="007368FD"/>
    <w:rsid w:val="00755BE6"/>
    <w:rsid w:val="007653B4"/>
    <w:rsid w:val="00771015"/>
    <w:rsid w:val="0077147B"/>
    <w:rsid w:val="0078763E"/>
    <w:rsid w:val="007935C5"/>
    <w:rsid w:val="00793B4E"/>
    <w:rsid w:val="0079440C"/>
    <w:rsid w:val="007C162D"/>
    <w:rsid w:val="007C4793"/>
    <w:rsid w:val="007C4BAE"/>
    <w:rsid w:val="007C54B0"/>
    <w:rsid w:val="007C5C05"/>
    <w:rsid w:val="007C7C8E"/>
    <w:rsid w:val="007D1B1F"/>
    <w:rsid w:val="007D2188"/>
    <w:rsid w:val="007D386A"/>
    <w:rsid w:val="007E21FA"/>
    <w:rsid w:val="007F5FC9"/>
    <w:rsid w:val="00801F86"/>
    <w:rsid w:val="00804236"/>
    <w:rsid w:val="00804E70"/>
    <w:rsid w:val="008075A3"/>
    <w:rsid w:val="00815B75"/>
    <w:rsid w:val="00825751"/>
    <w:rsid w:val="00833B23"/>
    <w:rsid w:val="00833E0F"/>
    <w:rsid w:val="008375CE"/>
    <w:rsid w:val="008452B1"/>
    <w:rsid w:val="00846812"/>
    <w:rsid w:val="008479B3"/>
    <w:rsid w:val="00847F34"/>
    <w:rsid w:val="00850C41"/>
    <w:rsid w:val="008521C4"/>
    <w:rsid w:val="00853C8F"/>
    <w:rsid w:val="0087634F"/>
    <w:rsid w:val="00877595"/>
    <w:rsid w:val="00877B4C"/>
    <w:rsid w:val="008873BB"/>
    <w:rsid w:val="00895EDD"/>
    <w:rsid w:val="0089713C"/>
    <w:rsid w:val="008A1803"/>
    <w:rsid w:val="008A63E3"/>
    <w:rsid w:val="008A79B7"/>
    <w:rsid w:val="008B1C30"/>
    <w:rsid w:val="008B5916"/>
    <w:rsid w:val="008B75ED"/>
    <w:rsid w:val="008C2554"/>
    <w:rsid w:val="008E4A72"/>
    <w:rsid w:val="008F09C5"/>
    <w:rsid w:val="008F23D7"/>
    <w:rsid w:val="008F258E"/>
    <w:rsid w:val="008F4920"/>
    <w:rsid w:val="008F4C7B"/>
    <w:rsid w:val="008F7886"/>
    <w:rsid w:val="009102E5"/>
    <w:rsid w:val="00913A85"/>
    <w:rsid w:val="00916E9B"/>
    <w:rsid w:val="00917584"/>
    <w:rsid w:val="00925BA4"/>
    <w:rsid w:val="0093268C"/>
    <w:rsid w:val="009448B3"/>
    <w:rsid w:val="00955A71"/>
    <w:rsid w:val="00956FCA"/>
    <w:rsid w:val="0096417E"/>
    <w:rsid w:val="00970E16"/>
    <w:rsid w:val="00971CF2"/>
    <w:rsid w:val="009928F3"/>
    <w:rsid w:val="00995D0B"/>
    <w:rsid w:val="009B081B"/>
    <w:rsid w:val="009B2264"/>
    <w:rsid w:val="009B331E"/>
    <w:rsid w:val="009B5705"/>
    <w:rsid w:val="009D1065"/>
    <w:rsid w:val="009D365B"/>
    <w:rsid w:val="009E092B"/>
    <w:rsid w:val="009E222F"/>
    <w:rsid w:val="009E66F4"/>
    <w:rsid w:val="009F3792"/>
    <w:rsid w:val="009F4206"/>
    <w:rsid w:val="009F75E5"/>
    <w:rsid w:val="00A003AB"/>
    <w:rsid w:val="00A00FFD"/>
    <w:rsid w:val="00A21F3A"/>
    <w:rsid w:val="00A224B5"/>
    <w:rsid w:val="00A26074"/>
    <w:rsid w:val="00A26A24"/>
    <w:rsid w:val="00A30FDB"/>
    <w:rsid w:val="00A316F3"/>
    <w:rsid w:val="00A35294"/>
    <w:rsid w:val="00A41A7E"/>
    <w:rsid w:val="00A43D33"/>
    <w:rsid w:val="00A47962"/>
    <w:rsid w:val="00A47D08"/>
    <w:rsid w:val="00A5760E"/>
    <w:rsid w:val="00A6251F"/>
    <w:rsid w:val="00AA6995"/>
    <w:rsid w:val="00AA76D0"/>
    <w:rsid w:val="00AB16E1"/>
    <w:rsid w:val="00AB2AC9"/>
    <w:rsid w:val="00AC787F"/>
    <w:rsid w:val="00AC7BA7"/>
    <w:rsid w:val="00AD1E9B"/>
    <w:rsid w:val="00AE1359"/>
    <w:rsid w:val="00AE288A"/>
    <w:rsid w:val="00AE3CF6"/>
    <w:rsid w:val="00AE4C49"/>
    <w:rsid w:val="00AE4DDD"/>
    <w:rsid w:val="00AF0293"/>
    <w:rsid w:val="00AF2546"/>
    <w:rsid w:val="00AF4683"/>
    <w:rsid w:val="00B072DB"/>
    <w:rsid w:val="00B20015"/>
    <w:rsid w:val="00B20E44"/>
    <w:rsid w:val="00B21D1E"/>
    <w:rsid w:val="00B238CD"/>
    <w:rsid w:val="00B25FC3"/>
    <w:rsid w:val="00B35F37"/>
    <w:rsid w:val="00B37EF9"/>
    <w:rsid w:val="00B42DA6"/>
    <w:rsid w:val="00B436BC"/>
    <w:rsid w:val="00B438A7"/>
    <w:rsid w:val="00B4395A"/>
    <w:rsid w:val="00B50058"/>
    <w:rsid w:val="00B55F0B"/>
    <w:rsid w:val="00B6451E"/>
    <w:rsid w:val="00B65FC9"/>
    <w:rsid w:val="00B711E2"/>
    <w:rsid w:val="00B72CC8"/>
    <w:rsid w:val="00B777BF"/>
    <w:rsid w:val="00B803FC"/>
    <w:rsid w:val="00B8405D"/>
    <w:rsid w:val="00B96001"/>
    <w:rsid w:val="00B96DFE"/>
    <w:rsid w:val="00BA1A7F"/>
    <w:rsid w:val="00BA3DFF"/>
    <w:rsid w:val="00BB19A0"/>
    <w:rsid w:val="00BB5372"/>
    <w:rsid w:val="00BB7936"/>
    <w:rsid w:val="00BC18C0"/>
    <w:rsid w:val="00BE1CF2"/>
    <w:rsid w:val="00BE3271"/>
    <w:rsid w:val="00BF5F30"/>
    <w:rsid w:val="00C015F3"/>
    <w:rsid w:val="00C06EAA"/>
    <w:rsid w:val="00C1000E"/>
    <w:rsid w:val="00C12781"/>
    <w:rsid w:val="00C13C44"/>
    <w:rsid w:val="00C22096"/>
    <w:rsid w:val="00C30201"/>
    <w:rsid w:val="00C46A09"/>
    <w:rsid w:val="00C47863"/>
    <w:rsid w:val="00C51BC2"/>
    <w:rsid w:val="00C53C9E"/>
    <w:rsid w:val="00C56EA7"/>
    <w:rsid w:val="00C61950"/>
    <w:rsid w:val="00C62785"/>
    <w:rsid w:val="00C62F89"/>
    <w:rsid w:val="00C72992"/>
    <w:rsid w:val="00C744B9"/>
    <w:rsid w:val="00C7451C"/>
    <w:rsid w:val="00C90213"/>
    <w:rsid w:val="00C94EFF"/>
    <w:rsid w:val="00C95485"/>
    <w:rsid w:val="00C95BFA"/>
    <w:rsid w:val="00CB198E"/>
    <w:rsid w:val="00CC06DA"/>
    <w:rsid w:val="00CC4A2A"/>
    <w:rsid w:val="00CE2587"/>
    <w:rsid w:val="00CE3E23"/>
    <w:rsid w:val="00CE65D0"/>
    <w:rsid w:val="00CF127F"/>
    <w:rsid w:val="00CF6D6D"/>
    <w:rsid w:val="00D01410"/>
    <w:rsid w:val="00D01C2A"/>
    <w:rsid w:val="00D02AD9"/>
    <w:rsid w:val="00D058DA"/>
    <w:rsid w:val="00D10A46"/>
    <w:rsid w:val="00D143F5"/>
    <w:rsid w:val="00D14F57"/>
    <w:rsid w:val="00D15112"/>
    <w:rsid w:val="00D17836"/>
    <w:rsid w:val="00D30D77"/>
    <w:rsid w:val="00D3436C"/>
    <w:rsid w:val="00D358B1"/>
    <w:rsid w:val="00D615F6"/>
    <w:rsid w:val="00D64C0C"/>
    <w:rsid w:val="00D7232C"/>
    <w:rsid w:val="00D750AB"/>
    <w:rsid w:val="00D80E8B"/>
    <w:rsid w:val="00D8574E"/>
    <w:rsid w:val="00D86D73"/>
    <w:rsid w:val="00D87CBF"/>
    <w:rsid w:val="00D97E60"/>
    <w:rsid w:val="00DA2437"/>
    <w:rsid w:val="00DA477F"/>
    <w:rsid w:val="00DB556D"/>
    <w:rsid w:val="00DC0500"/>
    <w:rsid w:val="00DC7712"/>
    <w:rsid w:val="00DD5061"/>
    <w:rsid w:val="00DE02EF"/>
    <w:rsid w:val="00DF52E3"/>
    <w:rsid w:val="00E051A4"/>
    <w:rsid w:val="00E17837"/>
    <w:rsid w:val="00E24AA5"/>
    <w:rsid w:val="00E2624F"/>
    <w:rsid w:val="00E33E6C"/>
    <w:rsid w:val="00E3435A"/>
    <w:rsid w:val="00E425C6"/>
    <w:rsid w:val="00E50709"/>
    <w:rsid w:val="00E50B14"/>
    <w:rsid w:val="00E51883"/>
    <w:rsid w:val="00E54723"/>
    <w:rsid w:val="00E5538A"/>
    <w:rsid w:val="00E6197A"/>
    <w:rsid w:val="00E620FB"/>
    <w:rsid w:val="00E70962"/>
    <w:rsid w:val="00E72DD0"/>
    <w:rsid w:val="00E7653A"/>
    <w:rsid w:val="00E76C47"/>
    <w:rsid w:val="00E91FE8"/>
    <w:rsid w:val="00E929C0"/>
    <w:rsid w:val="00E96A7A"/>
    <w:rsid w:val="00EA2DA1"/>
    <w:rsid w:val="00EA3F4A"/>
    <w:rsid w:val="00EA4B0B"/>
    <w:rsid w:val="00EA4ED4"/>
    <w:rsid w:val="00EB072E"/>
    <w:rsid w:val="00EB3CF6"/>
    <w:rsid w:val="00EB7A79"/>
    <w:rsid w:val="00EC5F1B"/>
    <w:rsid w:val="00ED0EB7"/>
    <w:rsid w:val="00ED1880"/>
    <w:rsid w:val="00ED71EF"/>
    <w:rsid w:val="00EE298C"/>
    <w:rsid w:val="00EE376F"/>
    <w:rsid w:val="00EE66CA"/>
    <w:rsid w:val="00EF53F6"/>
    <w:rsid w:val="00F06CB1"/>
    <w:rsid w:val="00F06DE2"/>
    <w:rsid w:val="00F13B4F"/>
    <w:rsid w:val="00F147C9"/>
    <w:rsid w:val="00F160E9"/>
    <w:rsid w:val="00F17AA9"/>
    <w:rsid w:val="00F3339B"/>
    <w:rsid w:val="00F33F86"/>
    <w:rsid w:val="00F3663B"/>
    <w:rsid w:val="00F444AA"/>
    <w:rsid w:val="00F50CAD"/>
    <w:rsid w:val="00F51772"/>
    <w:rsid w:val="00F53895"/>
    <w:rsid w:val="00F66666"/>
    <w:rsid w:val="00F7306B"/>
    <w:rsid w:val="00F73332"/>
    <w:rsid w:val="00F75945"/>
    <w:rsid w:val="00F77D30"/>
    <w:rsid w:val="00F87AE2"/>
    <w:rsid w:val="00F91668"/>
    <w:rsid w:val="00F920FC"/>
    <w:rsid w:val="00F94644"/>
    <w:rsid w:val="00FA1CAA"/>
    <w:rsid w:val="00FB0CA5"/>
    <w:rsid w:val="00FB291D"/>
    <w:rsid w:val="00FB3C7E"/>
    <w:rsid w:val="00FB66C2"/>
    <w:rsid w:val="00FC17E1"/>
    <w:rsid w:val="00FD1410"/>
    <w:rsid w:val="00FD24C7"/>
    <w:rsid w:val="00FE1709"/>
    <w:rsid w:val="00FE1F58"/>
    <w:rsid w:val="00FE6380"/>
    <w:rsid w:val="00FF3270"/>
    <w:rsid w:val="00FF450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8EC025"/>
  <w15:chartTrackingRefBased/>
  <w15:docId w15:val="{35F82237-8BDA-4A8F-AE95-FFD0DEE34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18D"/>
    <w:rPr>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93268C"/>
    <w:pPr>
      <w:tabs>
        <w:tab w:val="center" w:pos="4536"/>
        <w:tab w:val="right" w:pos="9072"/>
      </w:tabs>
    </w:pPr>
  </w:style>
  <w:style w:type="paragraph" w:styleId="Pieddepage">
    <w:name w:val="footer"/>
    <w:basedOn w:val="Normal"/>
    <w:rsid w:val="0093268C"/>
    <w:pPr>
      <w:tabs>
        <w:tab w:val="center" w:pos="4536"/>
        <w:tab w:val="right" w:pos="9072"/>
      </w:tabs>
    </w:pPr>
  </w:style>
  <w:style w:type="character" w:styleId="Numrodepage">
    <w:name w:val="page number"/>
    <w:basedOn w:val="Policepardfaut"/>
    <w:rsid w:val="0093268C"/>
  </w:style>
  <w:style w:type="paragraph" w:styleId="NormalWeb">
    <w:name w:val="Normal (Web)"/>
    <w:basedOn w:val="Normal"/>
    <w:rsid w:val="0093268C"/>
  </w:style>
  <w:style w:type="character" w:styleId="Lienhypertexte">
    <w:name w:val="Hyperlink"/>
    <w:unhideWhenUsed/>
    <w:rsid w:val="0039418D"/>
    <w:rPr>
      <w:color w:val="0000FF"/>
      <w:u w:val="single"/>
    </w:rPr>
  </w:style>
  <w:style w:type="character" w:styleId="Mentionnonrsolue">
    <w:name w:val="Unresolved Mention"/>
    <w:basedOn w:val="Policepardfaut"/>
    <w:uiPriority w:val="99"/>
    <w:semiHidden/>
    <w:unhideWhenUsed/>
    <w:rsid w:val="0039418D"/>
    <w:rPr>
      <w:color w:val="808080"/>
      <w:shd w:val="clear" w:color="auto" w:fill="E6E6E6"/>
    </w:rPr>
  </w:style>
  <w:style w:type="paragraph" w:styleId="Textedebulles">
    <w:name w:val="Balloon Text"/>
    <w:basedOn w:val="Normal"/>
    <w:link w:val="TextedebullesCar"/>
    <w:uiPriority w:val="99"/>
    <w:semiHidden/>
    <w:unhideWhenUsed/>
    <w:rsid w:val="00405443"/>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5443"/>
    <w:rPr>
      <w:rFonts w:ascii="Segoe UI" w:hAnsi="Segoe UI" w:cs="Segoe UI"/>
      <w:sz w:val="18"/>
      <w:szCs w:val="18"/>
      <w:lang w:val="fr-FR" w:eastAsia="fr-FR"/>
    </w:rPr>
  </w:style>
  <w:style w:type="paragraph" w:styleId="Paragraphedeliste">
    <w:name w:val="List Paragraph"/>
    <w:basedOn w:val="Normal"/>
    <w:uiPriority w:val="34"/>
    <w:qFormat/>
    <w:rsid w:val="00E3435A"/>
    <w:pPr>
      <w:spacing w:after="160" w:line="256" w:lineRule="auto"/>
      <w:ind w:left="720"/>
      <w:contextualSpacing/>
    </w:pPr>
    <w:rPr>
      <w:rFonts w:asciiTheme="minorHAnsi" w:eastAsiaTheme="minorHAnsi" w:hAnsiTheme="minorHAnsi" w:cstheme="minorBidi"/>
      <w:sz w:val="22"/>
      <w:szCs w:val="22"/>
      <w:lang w:val="fr-BE" w:eastAsia="en-US"/>
    </w:rPr>
  </w:style>
  <w:style w:type="character" w:styleId="lev">
    <w:name w:val="Strong"/>
    <w:basedOn w:val="Policepardfaut"/>
    <w:uiPriority w:val="22"/>
    <w:qFormat/>
    <w:rsid w:val="00D80E8B"/>
    <w:rPr>
      <w:b/>
      <w:bCs/>
    </w:rPr>
  </w:style>
  <w:style w:type="table" w:styleId="Grilledutableau">
    <w:name w:val="Table Grid"/>
    <w:basedOn w:val="TableauNormal"/>
    <w:uiPriority w:val="39"/>
    <w:rsid w:val="0007224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03FC"/>
    <w:pPr>
      <w:autoSpaceDE w:val="0"/>
      <w:autoSpaceDN w:val="0"/>
      <w:adjustRightInd w:val="0"/>
    </w:pPr>
    <w:rPr>
      <w:rFonts w:ascii="Calibri" w:eastAsiaTheme="minorHAnsi" w:hAnsi="Calibr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66968">
      <w:bodyDiv w:val="1"/>
      <w:marLeft w:val="0"/>
      <w:marRight w:val="0"/>
      <w:marTop w:val="0"/>
      <w:marBottom w:val="0"/>
      <w:divBdr>
        <w:top w:val="none" w:sz="0" w:space="0" w:color="auto"/>
        <w:left w:val="none" w:sz="0" w:space="0" w:color="auto"/>
        <w:bottom w:val="none" w:sz="0" w:space="0" w:color="auto"/>
        <w:right w:val="none" w:sz="0" w:space="0" w:color="auto"/>
      </w:divBdr>
    </w:div>
    <w:div w:id="833497607">
      <w:bodyDiv w:val="1"/>
      <w:marLeft w:val="0"/>
      <w:marRight w:val="0"/>
      <w:marTop w:val="0"/>
      <w:marBottom w:val="0"/>
      <w:divBdr>
        <w:top w:val="none" w:sz="0" w:space="0" w:color="auto"/>
        <w:left w:val="none" w:sz="0" w:space="0" w:color="auto"/>
        <w:bottom w:val="none" w:sz="0" w:space="0" w:color="auto"/>
        <w:right w:val="none" w:sz="0" w:space="0" w:color="auto"/>
      </w:divBdr>
    </w:div>
    <w:div w:id="1619140473">
      <w:bodyDiv w:val="1"/>
      <w:marLeft w:val="0"/>
      <w:marRight w:val="0"/>
      <w:marTop w:val="0"/>
      <w:marBottom w:val="0"/>
      <w:divBdr>
        <w:top w:val="none" w:sz="0" w:space="0" w:color="auto"/>
        <w:left w:val="none" w:sz="0" w:space="0" w:color="auto"/>
        <w:bottom w:val="none" w:sz="0" w:space="0" w:color="auto"/>
        <w:right w:val="none" w:sz="0" w:space="0" w:color="auto"/>
      </w:divBdr>
    </w:div>
    <w:div w:id="1631549273">
      <w:bodyDiv w:val="1"/>
      <w:marLeft w:val="0"/>
      <w:marRight w:val="0"/>
      <w:marTop w:val="0"/>
      <w:marBottom w:val="0"/>
      <w:divBdr>
        <w:top w:val="none" w:sz="0" w:space="0" w:color="auto"/>
        <w:left w:val="none" w:sz="0" w:space="0" w:color="auto"/>
        <w:bottom w:val="none" w:sz="0" w:space="0" w:color="auto"/>
        <w:right w:val="none" w:sz="0" w:space="0" w:color="auto"/>
      </w:divBdr>
    </w:div>
    <w:div w:id="1678069017">
      <w:bodyDiv w:val="1"/>
      <w:marLeft w:val="0"/>
      <w:marRight w:val="0"/>
      <w:marTop w:val="0"/>
      <w:marBottom w:val="0"/>
      <w:divBdr>
        <w:top w:val="none" w:sz="0" w:space="0" w:color="auto"/>
        <w:left w:val="none" w:sz="0" w:space="0" w:color="auto"/>
        <w:bottom w:val="none" w:sz="0" w:space="0" w:color="auto"/>
        <w:right w:val="none" w:sz="0" w:space="0" w:color="auto"/>
      </w:divBdr>
    </w:div>
    <w:div w:id="209854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r.wikipedia.org/wiki/Pays_de_Herv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EDebois\Documents\Mod&#232;les%20Office%20personnalis&#233;s\COURRIER.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19193-F557-48DC-B212-1431517F8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COURRIER.dotx</Template>
  <TotalTime>1</TotalTime>
  <Pages>3</Pages>
  <Words>989</Words>
  <Characters>5440</Characters>
  <Application>Microsoft Office Word</Application>
  <DocSecurity>4</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PRIMINFO</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Eliane DEBOIS</dc:creator>
  <cp:keywords/>
  <dc:description/>
  <cp:lastModifiedBy>Pascale PB. BERTOLETTI</cp:lastModifiedBy>
  <cp:revision>2</cp:revision>
  <cp:lastPrinted>2025-10-01T10:18:00Z</cp:lastPrinted>
  <dcterms:created xsi:type="dcterms:W3CDTF">2026-02-11T09:53:00Z</dcterms:created>
  <dcterms:modified xsi:type="dcterms:W3CDTF">2026-02-11T09:53:00Z</dcterms:modified>
</cp:coreProperties>
</file>