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7530E" w14:textId="77777777" w:rsidR="00337557" w:rsidRPr="00D35F65" w:rsidRDefault="00337557" w:rsidP="00D35F65">
      <w:pPr>
        <w:pStyle w:val="Sansinterligne"/>
        <w:jc w:val="both"/>
      </w:pPr>
      <w:proofErr w:type="gramStart"/>
      <w:r w:rsidRPr="00D35F65">
        <w:t>in</w:t>
      </w:r>
      <w:proofErr w:type="gramEnd"/>
      <w:r w:rsidRPr="00D35F65">
        <w:t xml:space="preserve"> BW est un partenaire économique et environnemental efficient et innovant sur son territoire, dans un contexte en évolution constante et au travers des 2 axes principaux que sont la digitalisation et la décarbonation.</w:t>
      </w:r>
    </w:p>
    <w:p w14:paraId="0626EBA6" w14:textId="77777777" w:rsidR="00843BD4" w:rsidRPr="00D35F65" w:rsidRDefault="00843BD4" w:rsidP="00D35F65">
      <w:pPr>
        <w:pStyle w:val="Sansinterligne"/>
        <w:jc w:val="both"/>
      </w:pPr>
    </w:p>
    <w:p w14:paraId="2F6A478F" w14:textId="5F060CD3" w:rsidR="00337557" w:rsidRPr="00D35F65" w:rsidRDefault="00337557" w:rsidP="00D35F65">
      <w:pPr>
        <w:pStyle w:val="Sansinterligne"/>
        <w:jc w:val="both"/>
      </w:pPr>
      <w:proofErr w:type="gramStart"/>
      <w:r w:rsidRPr="00D35F65">
        <w:t>in</w:t>
      </w:r>
      <w:proofErr w:type="gramEnd"/>
      <w:r w:rsidRPr="00D35F65">
        <w:t xml:space="preserve"> BW met ainsi son savoir-faire au service de ses associés, de ses "clients-citoyens" et des entreprises de son territoire dans plusieurs secteurs d'activité :</w:t>
      </w:r>
    </w:p>
    <w:p w14:paraId="1B47FC03" w14:textId="77777777" w:rsidR="00337557" w:rsidRPr="00D35F65" w:rsidRDefault="00337557" w:rsidP="00D35F65">
      <w:pPr>
        <w:pStyle w:val="Sansinterligne"/>
        <w:jc w:val="both"/>
      </w:pPr>
      <w:r w:rsidRPr="00D35F65">
        <w:t>▫ Le développement économique et territorial ;</w:t>
      </w:r>
    </w:p>
    <w:p w14:paraId="339BC85F" w14:textId="77777777" w:rsidR="00337557" w:rsidRPr="00D35F65" w:rsidRDefault="00337557" w:rsidP="00D35F65">
      <w:pPr>
        <w:pStyle w:val="Sansinterligne"/>
        <w:jc w:val="both"/>
      </w:pPr>
      <w:r w:rsidRPr="00D35F65">
        <w:t>▫ La gestion du cycle de l'eau ;</w:t>
      </w:r>
    </w:p>
    <w:p w14:paraId="7A62B0B6" w14:textId="77777777" w:rsidR="00337557" w:rsidRPr="00D35F65" w:rsidRDefault="00337557" w:rsidP="00D35F65">
      <w:pPr>
        <w:pStyle w:val="Sansinterligne"/>
        <w:jc w:val="both"/>
      </w:pPr>
      <w:r w:rsidRPr="00D35F65">
        <w:t>▫ La gestion du cycle des déchets.</w:t>
      </w:r>
    </w:p>
    <w:p w14:paraId="37222BE8" w14:textId="77777777" w:rsidR="00337557" w:rsidRPr="00D35F65" w:rsidRDefault="00337557" w:rsidP="00D35F65">
      <w:pPr>
        <w:pStyle w:val="Sansinterligne"/>
        <w:jc w:val="both"/>
      </w:pPr>
    </w:p>
    <w:p w14:paraId="34FB2B70" w14:textId="77777777" w:rsidR="00337557" w:rsidRPr="00D35F65" w:rsidRDefault="00337557" w:rsidP="00D35F65">
      <w:pPr>
        <w:pStyle w:val="Sansinterligne"/>
        <w:jc w:val="both"/>
      </w:pPr>
      <w:r w:rsidRPr="00D35F65">
        <w:rPr>
          <w:color w:val="000000" w:themeColor="text1"/>
        </w:rPr>
        <w:t>Les valeurs de</w:t>
      </w:r>
      <w:r w:rsidRPr="00D35F65">
        <w:rPr>
          <w:b/>
          <w:bCs/>
          <w:color w:val="000000" w:themeColor="text1"/>
        </w:rPr>
        <w:t xml:space="preserve"> « Service, Qualité, Efficacité, Esprit d'équipe et Epanouissement</w:t>
      </w:r>
      <w:r w:rsidRPr="00D35F65">
        <w:rPr>
          <w:color w:val="000000" w:themeColor="text1"/>
        </w:rPr>
        <w:t xml:space="preserve"> </w:t>
      </w:r>
      <w:r w:rsidRPr="00D35F65">
        <w:t>» guident les collaborateurs d'in BW au quotidien dans l'accomplissement de leurs missions de service public.</w:t>
      </w:r>
    </w:p>
    <w:p w14:paraId="70323A04" w14:textId="77777777" w:rsidR="00843BD4" w:rsidRPr="00D35F65" w:rsidRDefault="00843BD4" w:rsidP="00D35F65">
      <w:pPr>
        <w:jc w:val="both"/>
        <w:rPr>
          <w:rFonts w:ascii="Calibri" w:hAnsi="Calibri" w:cs="Calibri"/>
          <w:b/>
          <w:bCs/>
        </w:rPr>
      </w:pPr>
    </w:p>
    <w:p w14:paraId="22BE3E75" w14:textId="1388229E" w:rsidR="00337557" w:rsidRPr="00D35F65" w:rsidRDefault="00337557" w:rsidP="00D35F65">
      <w:pPr>
        <w:pStyle w:val="Sansinterligne"/>
        <w:jc w:val="both"/>
      </w:pPr>
      <w:r w:rsidRPr="00D35F65">
        <w:t xml:space="preserve">Afin de renforcer nos équipes, nous recherchons pour </w:t>
      </w:r>
      <w:r w:rsidR="00A00361" w:rsidRPr="00D35F65">
        <w:t xml:space="preserve">notre </w:t>
      </w:r>
      <w:r w:rsidRPr="00D35F65">
        <w:t xml:space="preserve">département </w:t>
      </w:r>
      <w:r w:rsidR="00D35F65">
        <w:t>D</w:t>
      </w:r>
      <w:r w:rsidR="00E578D4" w:rsidRPr="00D35F65">
        <w:t>échets</w:t>
      </w:r>
      <w:r w:rsidRPr="00D35F65">
        <w:t xml:space="preserve">, situé à </w:t>
      </w:r>
      <w:r w:rsidR="00E578D4" w:rsidRPr="00D35F65">
        <w:t>Nivelles</w:t>
      </w:r>
      <w:r w:rsidRPr="00D35F65">
        <w:t>, sous contrat à durée indéterminée, un(e) :</w:t>
      </w:r>
    </w:p>
    <w:p w14:paraId="547F8287" w14:textId="77777777" w:rsidR="00843BD4" w:rsidRPr="00843BD4" w:rsidRDefault="00843BD4" w:rsidP="00843BD4">
      <w:pPr>
        <w:pStyle w:val="NormalWeb"/>
        <w:pBdr>
          <w:top w:val="single" w:sz="4" w:space="1" w:color="auto"/>
          <w:left w:val="single" w:sz="4" w:space="4" w:color="auto"/>
          <w:bottom w:val="single" w:sz="4" w:space="1" w:color="auto"/>
          <w:right w:val="single" w:sz="4" w:space="4" w:color="auto"/>
        </w:pBdr>
        <w:shd w:val="clear" w:color="auto" w:fill="D9E2F3" w:themeFill="accent1" w:themeFillTint="33"/>
        <w:jc w:val="center"/>
        <w:rPr>
          <w:rFonts w:ascii="Calibri" w:hAnsi="Calibri" w:cs="Calibri"/>
          <w:b/>
          <w:bCs/>
          <w:smallCaps/>
          <w:sz w:val="2"/>
          <w:szCs w:val="2"/>
        </w:rPr>
      </w:pPr>
    </w:p>
    <w:p w14:paraId="51D8A46E" w14:textId="3129885F" w:rsidR="00393CF2" w:rsidRPr="002F1E83" w:rsidRDefault="00337557" w:rsidP="00843BD4">
      <w:pPr>
        <w:pStyle w:val="NormalWeb"/>
        <w:pBdr>
          <w:top w:val="single" w:sz="4" w:space="1" w:color="auto"/>
          <w:left w:val="single" w:sz="4" w:space="4" w:color="auto"/>
          <w:bottom w:val="single" w:sz="4" w:space="1" w:color="auto"/>
          <w:right w:val="single" w:sz="4" w:space="4" w:color="auto"/>
        </w:pBdr>
        <w:shd w:val="clear" w:color="auto" w:fill="D9E2F3" w:themeFill="accent1" w:themeFillTint="33"/>
        <w:jc w:val="center"/>
        <w:rPr>
          <w:rStyle w:val="lev"/>
          <w:rFonts w:asciiTheme="minorHAnsi" w:hAnsiTheme="minorHAnsi" w:cstheme="minorHAnsi"/>
          <w:color w:val="000000" w:themeColor="text1"/>
          <w:sz w:val="44"/>
          <w:szCs w:val="44"/>
        </w:rPr>
      </w:pPr>
      <w:r w:rsidRPr="00E578D4">
        <w:rPr>
          <w:rFonts w:ascii="Calibri" w:hAnsi="Calibri" w:cs="Calibri"/>
          <w:smallCaps/>
          <w:sz w:val="40"/>
          <w:szCs w:val="40"/>
        </w:rPr>
        <w:t xml:space="preserve">contremaitre </w:t>
      </w:r>
      <w:r w:rsidR="00E578D4">
        <w:rPr>
          <w:rFonts w:ascii="Calibri" w:hAnsi="Calibri" w:cs="Calibri"/>
          <w:smallCaps/>
          <w:sz w:val="40"/>
          <w:szCs w:val="40"/>
        </w:rPr>
        <w:t>recyparcs</w:t>
      </w:r>
      <w:r w:rsidR="00B60FE4" w:rsidRPr="00BE4EA0">
        <w:rPr>
          <w:sz w:val="44"/>
          <w:szCs w:val="44"/>
        </w:rPr>
        <w:t xml:space="preserve"> </w:t>
      </w:r>
      <w:r w:rsidR="00393CF2" w:rsidRPr="00BE4EA0">
        <w:rPr>
          <w:rStyle w:val="lev"/>
          <w:rFonts w:asciiTheme="minorHAnsi" w:hAnsiTheme="minorHAnsi" w:cstheme="minorHAnsi"/>
          <w:b w:val="0"/>
          <w:bCs w:val="0"/>
          <w:color w:val="000000" w:themeColor="text1"/>
          <w:sz w:val="40"/>
          <w:szCs w:val="40"/>
        </w:rPr>
        <w:t>(F/H/X)</w:t>
      </w:r>
    </w:p>
    <w:p w14:paraId="5C77F546" w14:textId="77777777" w:rsidR="00843BD4" w:rsidRPr="00843BD4" w:rsidRDefault="00843BD4" w:rsidP="00843BD4">
      <w:pPr>
        <w:pStyle w:val="NormalWeb"/>
        <w:pBdr>
          <w:top w:val="single" w:sz="4" w:space="1" w:color="auto"/>
          <w:left w:val="single" w:sz="4" w:space="4" w:color="auto"/>
          <w:bottom w:val="single" w:sz="4" w:space="1" w:color="auto"/>
          <w:right w:val="single" w:sz="4" w:space="4" w:color="auto"/>
        </w:pBdr>
        <w:shd w:val="clear" w:color="auto" w:fill="D9E2F3" w:themeFill="accent1" w:themeFillTint="33"/>
        <w:jc w:val="center"/>
        <w:rPr>
          <w:rStyle w:val="lev"/>
          <w:rFonts w:asciiTheme="minorHAnsi" w:hAnsiTheme="minorHAnsi" w:cstheme="minorHAnsi"/>
          <w:color w:val="000000" w:themeColor="text1"/>
          <w:sz w:val="2"/>
          <w:szCs w:val="2"/>
        </w:rPr>
      </w:pPr>
    </w:p>
    <w:p w14:paraId="0DB40CB3" w14:textId="77777777" w:rsidR="00247622" w:rsidRPr="00D35F65" w:rsidRDefault="00247622" w:rsidP="00337557">
      <w:pPr>
        <w:jc w:val="both"/>
        <w:rPr>
          <w:rFonts w:eastAsia="Times New Roman" w:cstheme="minorHAnsi"/>
          <w:b/>
          <w:bCs/>
          <w:kern w:val="0"/>
          <w:lang w:eastAsia="fr-BE"/>
          <w14:ligatures w14:val="none"/>
        </w:rPr>
      </w:pPr>
      <w:r w:rsidRPr="00D35F65">
        <w:rPr>
          <w:rFonts w:eastAsia="Times New Roman" w:cstheme="minorHAnsi"/>
          <w:b/>
          <w:bCs/>
          <w:kern w:val="0"/>
          <w:u w:val="single"/>
          <w:lang w:eastAsia="fr-BE"/>
          <w14:ligatures w14:val="none"/>
        </w:rPr>
        <w:t>VOTRE ROLE</w:t>
      </w:r>
      <w:r w:rsidRPr="00D35F65">
        <w:rPr>
          <w:rFonts w:eastAsia="Times New Roman" w:cstheme="minorHAnsi"/>
          <w:b/>
          <w:bCs/>
          <w:kern w:val="0"/>
          <w:lang w:eastAsia="fr-BE"/>
          <w14:ligatures w14:val="none"/>
        </w:rPr>
        <w:t> :</w:t>
      </w:r>
    </w:p>
    <w:p w14:paraId="217E2B08" w14:textId="324D8A7C" w:rsidR="00337557" w:rsidRPr="00D35F65" w:rsidRDefault="00E578D4" w:rsidP="00BE4EA0">
      <w:pPr>
        <w:jc w:val="both"/>
        <w:rPr>
          <w:rFonts w:cstheme="minorHAnsi"/>
        </w:rPr>
      </w:pPr>
      <w:r w:rsidRPr="00D35F65">
        <w:rPr>
          <w:rFonts w:cstheme="minorHAnsi"/>
        </w:rPr>
        <w:t>Coordonner et superviser l’activité dans les recyparcs attribués, afin de garantir un service optimal à la population et une collecte et un traitement efficaces des déchets collectés.</w:t>
      </w:r>
    </w:p>
    <w:p w14:paraId="275F05B1" w14:textId="434438D1" w:rsidR="008247FF" w:rsidRPr="00D35F65" w:rsidRDefault="00247622" w:rsidP="00337557">
      <w:pPr>
        <w:jc w:val="both"/>
        <w:rPr>
          <w:rFonts w:eastAsia="Times New Roman" w:cstheme="minorHAnsi"/>
          <w:b/>
          <w:bCs/>
          <w:kern w:val="0"/>
          <w:u w:val="single"/>
          <w:lang w:eastAsia="fr-BE"/>
          <w14:ligatures w14:val="none"/>
        </w:rPr>
      </w:pPr>
      <w:r w:rsidRPr="00D35F65">
        <w:rPr>
          <w:rFonts w:eastAsia="Times New Roman" w:cstheme="minorHAnsi"/>
          <w:b/>
          <w:bCs/>
          <w:kern w:val="0"/>
          <w:u w:val="single"/>
          <w:lang w:eastAsia="fr-BE"/>
          <w14:ligatures w14:val="none"/>
        </w:rPr>
        <w:t>VOS MISSIONS</w:t>
      </w:r>
    </w:p>
    <w:tbl>
      <w:tblPr>
        <w:tblStyle w:val="Grilledutableau"/>
        <w:tblW w:w="0" w:type="auto"/>
        <w:tblLook w:val="04A0" w:firstRow="1" w:lastRow="0" w:firstColumn="1" w:lastColumn="0" w:noHBand="0" w:noVBand="1"/>
      </w:tblPr>
      <w:tblGrid>
        <w:gridCol w:w="9072"/>
      </w:tblGrid>
      <w:tr w:rsidR="00E578D4" w:rsidRPr="00D35F65" w14:paraId="220E3822" w14:textId="77777777" w:rsidTr="00E578D4">
        <w:trPr>
          <w:trHeight w:val="1181"/>
        </w:trPr>
        <w:tc>
          <w:tcPr>
            <w:tcW w:w="10472" w:type="dxa"/>
            <w:tcBorders>
              <w:top w:val="nil"/>
              <w:left w:val="nil"/>
              <w:bottom w:val="nil"/>
              <w:right w:val="nil"/>
            </w:tcBorders>
          </w:tcPr>
          <w:p w14:paraId="6A803EC5" w14:textId="77777777" w:rsidR="00E578D4" w:rsidRPr="00D35F65" w:rsidRDefault="00E578D4" w:rsidP="00742B91">
            <w:pPr>
              <w:widowControl w:val="0"/>
              <w:autoSpaceDE w:val="0"/>
              <w:autoSpaceDN w:val="0"/>
              <w:adjustRightInd w:val="0"/>
              <w:jc w:val="both"/>
              <w:rPr>
                <w:rFonts w:cstheme="minorHAnsi"/>
                <w:b/>
                <w:bCs/>
                <w:color w:val="4472C4" w:themeColor="accent1"/>
                <w:sz w:val="22"/>
                <w:szCs w:val="22"/>
                <w:lang w:val="fr-BE"/>
              </w:rPr>
            </w:pPr>
            <w:r w:rsidRPr="00D35F65">
              <w:rPr>
                <w:rFonts w:cstheme="minorHAnsi"/>
                <w:b/>
                <w:bCs/>
                <w:color w:val="4472C4" w:themeColor="accent1"/>
                <w:sz w:val="22"/>
                <w:szCs w:val="22"/>
                <w:lang w:val="fr-BE"/>
              </w:rPr>
              <w:t>Gestion d’équipe</w:t>
            </w:r>
          </w:p>
          <w:p w14:paraId="63843078" w14:textId="188CBECB" w:rsidR="00E578D4" w:rsidRPr="00D35F65" w:rsidRDefault="00E578D4" w:rsidP="00742B91">
            <w:pPr>
              <w:widowControl w:val="0"/>
              <w:autoSpaceDE w:val="0"/>
              <w:autoSpaceDN w:val="0"/>
              <w:adjustRightInd w:val="0"/>
              <w:jc w:val="both"/>
              <w:rPr>
                <w:rFonts w:cstheme="minorHAnsi"/>
                <w:b/>
                <w:bCs/>
                <w:sz w:val="22"/>
                <w:szCs w:val="22"/>
                <w:lang w:val="fr-BE"/>
              </w:rPr>
            </w:pPr>
            <w:r w:rsidRPr="00D35F65">
              <w:rPr>
                <w:rFonts w:cstheme="minorHAnsi"/>
                <w:b/>
                <w:bCs/>
                <w:sz w:val="22"/>
                <w:szCs w:val="22"/>
                <w:lang w:val="fr-BE"/>
              </w:rPr>
              <w:t xml:space="preserve"> </w:t>
            </w:r>
          </w:p>
          <w:p w14:paraId="614454B7" w14:textId="05345CC8" w:rsidR="00E578D4" w:rsidRPr="00D35F65" w:rsidRDefault="00E578D4" w:rsidP="00E578D4">
            <w:pPr>
              <w:pStyle w:val="Paragraphedeliste"/>
              <w:widowControl w:val="0"/>
              <w:numPr>
                <w:ilvl w:val="0"/>
                <w:numId w:val="2"/>
              </w:numPr>
              <w:autoSpaceDE w:val="0"/>
              <w:autoSpaceDN w:val="0"/>
              <w:adjustRightInd w:val="0"/>
              <w:jc w:val="both"/>
              <w:rPr>
                <w:rFonts w:eastAsia="SimSun" w:cstheme="minorHAnsi"/>
                <w:bCs/>
                <w:sz w:val="22"/>
                <w:szCs w:val="22"/>
                <w:lang w:val="fr-BE"/>
              </w:rPr>
            </w:pPr>
            <w:r w:rsidRPr="00D35F65">
              <w:rPr>
                <w:rFonts w:eastAsia="SimSun" w:cstheme="minorHAnsi"/>
                <w:bCs/>
                <w:sz w:val="22"/>
                <w:szCs w:val="22"/>
                <w:lang w:val="fr-BE"/>
              </w:rPr>
              <w:t>Anticiper, organiser et contrôler les activités de l’équipe (charge de travail, attribution des tâches, planning, etc.) en s’assurant du respect des règlementations et des engagements pris.</w:t>
            </w:r>
          </w:p>
          <w:p w14:paraId="1572EA9E" w14:textId="123D3015" w:rsidR="00E578D4" w:rsidRPr="00D35F65" w:rsidRDefault="00E578D4" w:rsidP="00E578D4">
            <w:pPr>
              <w:pStyle w:val="Paragraphedeliste"/>
              <w:widowControl w:val="0"/>
              <w:numPr>
                <w:ilvl w:val="0"/>
                <w:numId w:val="2"/>
              </w:numPr>
              <w:autoSpaceDE w:val="0"/>
              <w:autoSpaceDN w:val="0"/>
              <w:adjustRightInd w:val="0"/>
              <w:jc w:val="both"/>
              <w:rPr>
                <w:rFonts w:eastAsia="SimSun" w:cstheme="minorHAnsi"/>
                <w:bCs/>
                <w:sz w:val="22"/>
                <w:szCs w:val="22"/>
                <w:lang w:val="fr-BE"/>
              </w:rPr>
            </w:pPr>
            <w:r w:rsidRPr="00D35F65">
              <w:rPr>
                <w:rFonts w:eastAsia="SimSun" w:cstheme="minorHAnsi"/>
                <w:bCs/>
                <w:sz w:val="22"/>
                <w:szCs w:val="22"/>
                <w:lang w:val="fr-BE"/>
              </w:rPr>
              <w:t>Animer des réunions, maintenir une communication de qualité à l’intérieur de son équipe et avec les autres, motive et donner des signes de reconnaissance et des responsabilités qui favorisent l’autonomie en déléguant les tâches, guidant dans la recherche de solutions, etc.</w:t>
            </w:r>
          </w:p>
          <w:p w14:paraId="563EE858" w14:textId="180AA7EA" w:rsidR="00E578D4" w:rsidRPr="00D35F65" w:rsidRDefault="00E578D4" w:rsidP="00E578D4">
            <w:pPr>
              <w:widowControl w:val="0"/>
              <w:numPr>
                <w:ilvl w:val="0"/>
                <w:numId w:val="2"/>
              </w:numPr>
              <w:autoSpaceDE w:val="0"/>
              <w:autoSpaceDN w:val="0"/>
              <w:adjustRightInd w:val="0"/>
              <w:jc w:val="both"/>
              <w:rPr>
                <w:rFonts w:eastAsia="SimSun" w:cstheme="minorHAnsi"/>
                <w:bCs/>
                <w:sz w:val="22"/>
                <w:szCs w:val="22"/>
                <w:lang w:val="fr-BE"/>
              </w:rPr>
            </w:pPr>
            <w:r w:rsidRPr="00D35F65">
              <w:rPr>
                <w:rFonts w:eastAsia="SimSun" w:cstheme="minorHAnsi"/>
                <w:bCs/>
                <w:sz w:val="22"/>
                <w:szCs w:val="22"/>
                <w:lang w:val="fr-BE"/>
              </w:rPr>
              <w:t>Assurer et/ou participer à la sélection, au recrutement, à l’accueil, à la formation, au développement des compétences et à l’évaluation des collaborateurs.</w:t>
            </w:r>
          </w:p>
          <w:p w14:paraId="749F65B8" w14:textId="54F50147" w:rsidR="00E578D4" w:rsidRPr="00D35F65" w:rsidRDefault="00E578D4" w:rsidP="00E578D4">
            <w:pPr>
              <w:widowControl w:val="0"/>
              <w:autoSpaceDE w:val="0"/>
              <w:autoSpaceDN w:val="0"/>
              <w:adjustRightInd w:val="0"/>
              <w:jc w:val="both"/>
              <w:rPr>
                <w:rFonts w:eastAsia="SimSun" w:cstheme="minorHAnsi"/>
                <w:bCs/>
                <w:sz w:val="22"/>
                <w:szCs w:val="22"/>
                <w:lang w:val="fr-BE"/>
              </w:rPr>
            </w:pPr>
          </w:p>
        </w:tc>
      </w:tr>
      <w:tr w:rsidR="00E578D4" w:rsidRPr="00D35F65" w14:paraId="01118BA5" w14:textId="77777777" w:rsidTr="00E578D4">
        <w:trPr>
          <w:trHeight w:val="523"/>
        </w:trPr>
        <w:tc>
          <w:tcPr>
            <w:tcW w:w="10472" w:type="dxa"/>
            <w:tcBorders>
              <w:top w:val="nil"/>
              <w:left w:val="nil"/>
              <w:bottom w:val="nil"/>
              <w:right w:val="nil"/>
            </w:tcBorders>
          </w:tcPr>
          <w:p w14:paraId="168C4699" w14:textId="466452DB" w:rsidR="00E578D4" w:rsidRPr="00D35F65" w:rsidRDefault="00E578D4" w:rsidP="00742B91">
            <w:pPr>
              <w:widowControl w:val="0"/>
              <w:autoSpaceDE w:val="0"/>
              <w:autoSpaceDN w:val="0"/>
              <w:adjustRightInd w:val="0"/>
              <w:jc w:val="both"/>
              <w:rPr>
                <w:rFonts w:cstheme="minorHAnsi"/>
                <w:b/>
                <w:bCs/>
                <w:color w:val="4472C4" w:themeColor="accent1"/>
                <w:sz w:val="22"/>
                <w:szCs w:val="22"/>
                <w:lang w:val="fr-BE"/>
              </w:rPr>
            </w:pPr>
            <w:r w:rsidRPr="00D35F65">
              <w:rPr>
                <w:rFonts w:cstheme="minorHAnsi"/>
                <w:b/>
                <w:bCs/>
                <w:color w:val="4472C4" w:themeColor="accent1"/>
                <w:sz w:val="22"/>
                <w:szCs w:val="22"/>
                <w:lang w:val="fr-BE"/>
              </w:rPr>
              <w:t>Coordination des activités quotidiennes d’une dizaine de recyparcs attribués et gestion des plannings</w:t>
            </w:r>
          </w:p>
          <w:p w14:paraId="11CB8210" w14:textId="77777777" w:rsidR="00E578D4" w:rsidRPr="00D35F65" w:rsidRDefault="00E578D4" w:rsidP="00742B91">
            <w:pPr>
              <w:widowControl w:val="0"/>
              <w:autoSpaceDE w:val="0"/>
              <w:autoSpaceDN w:val="0"/>
              <w:adjustRightInd w:val="0"/>
              <w:jc w:val="both"/>
              <w:rPr>
                <w:rFonts w:cstheme="minorHAnsi"/>
                <w:b/>
                <w:bCs/>
                <w:sz w:val="22"/>
                <w:szCs w:val="22"/>
                <w:lang w:val="fr-BE"/>
              </w:rPr>
            </w:pPr>
          </w:p>
          <w:p w14:paraId="1E7D11AF" w14:textId="080A3CC0" w:rsidR="00E578D4" w:rsidRPr="00D35F65" w:rsidRDefault="00E578D4" w:rsidP="00E578D4">
            <w:pPr>
              <w:widowControl w:val="0"/>
              <w:numPr>
                <w:ilvl w:val="0"/>
                <w:numId w:val="2"/>
              </w:numPr>
              <w:autoSpaceDE w:val="0"/>
              <w:autoSpaceDN w:val="0"/>
              <w:adjustRightInd w:val="0"/>
              <w:jc w:val="both"/>
              <w:rPr>
                <w:rFonts w:cstheme="minorHAnsi"/>
                <w:bCs/>
                <w:sz w:val="22"/>
                <w:szCs w:val="22"/>
                <w:lang w:val="fr-BE"/>
              </w:rPr>
            </w:pPr>
            <w:r w:rsidRPr="00D35F65">
              <w:rPr>
                <w:rFonts w:cstheme="minorHAnsi"/>
                <w:bCs/>
                <w:sz w:val="22"/>
                <w:szCs w:val="22"/>
                <w:lang w:val="fr-BE"/>
              </w:rPr>
              <w:t>Participer aux réunions d’équipe, remonter les informations de la gestion de terrain, proposer des améliorations, assurer la mise en œuvre des actions décidées</w:t>
            </w:r>
          </w:p>
          <w:p w14:paraId="3F1C1F98" w14:textId="0BC9490D" w:rsidR="00E578D4" w:rsidRPr="00D35F65" w:rsidRDefault="00E578D4" w:rsidP="00E578D4">
            <w:pPr>
              <w:widowControl w:val="0"/>
              <w:numPr>
                <w:ilvl w:val="0"/>
                <w:numId w:val="2"/>
              </w:numPr>
              <w:autoSpaceDE w:val="0"/>
              <w:autoSpaceDN w:val="0"/>
              <w:adjustRightInd w:val="0"/>
              <w:jc w:val="both"/>
              <w:rPr>
                <w:rFonts w:cstheme="minorHAnsi"/>
                <w:bCs/>
                <w:sz w:val="22"/>
                <w:szCs w:val="22"/>
                <w:lang w:val="fr-BE"/>
              </w:rPr>
            </w:pPr>
            <w:r w:rsidRPr="00D35F65">
              <w:rPr>
                <w:rFonts w:cstheme="minorHAnsi"/>
                <w:bCs/>
                <w:sz w:val="22"/>
                <w:szCs w:val="22"/>
                <w:lang w:val="fr-BE"/>
              </w:rPr>
              <w:t>Réaliser les objectifs opérationnels et les plans d’action</w:t>
            </w:r>
          </w:p>
          <w:p w14:paraId="34F4ECD3" w14:textId="3E32E013" w:rsidR="00E578D4" w:rsidRPr="00D35F65" w:rsidRDefault="00E578D4" w:rsidP="00E578D4">
            <w:pPr>
              <w:widowControl w:val="0"/>
              <w:numPr>
                <w:ilvl w:val="0"/>
                <w:numId w:val="2"/>
              </w:numPr>
              <w:autoSpaceDE w:val="0"/>
              <w:autoSpaceDN w:val="0"/>
              <w:adjustRightInd w:val="0"/>
              <w:jc w:val="both"/>
              <w:rPr>
                <w:rFonts w:cstheme="minorHAnsi"/>
                <w:bCs/>
                <w:sz w:val="22"/>
                <w:szCs w:val="22"/>
                <w:lang w:val="fr-BE"/>
              </w:rPr>
            </w:pPr>
            <w:r w:rsidRPr="00D35F65">
              <w:rPr>
                <w:rFonts w:cstheme="minorHAnsi"/>
                <w:bCs/>
                <w:sz w:val="22"/>
                <w:szCs w:val="22"/>
                <w:lang w:val="fr-BE"/>
              </w:rPr>
              <w:t>Définir et adapter le planning des recyparcs en fonction des besoins et des imprévus selon les procédures internes et les dispositions légales des différents contrats existants (articles 60, etc.)</w:t>
            </w:r>
          </w:p>
          <w:p w14:paraId="0EDA14DD" w14:textId="4C3B8472" w:rsidR="00E578D4" w:rsidRPr="00D35F65" w:rsidRDefault="00E578D4" w:rsidP="00E578D4">
            <w:pPr>
              <w:widowControl w:val="0"/>
              <w:numPr>
                <w:ilvl w:val="0"/>
                <w:numId w:val="2"/>
              </w:numPr>
              <w:autoSpaceDE w:val="0"/>
              <w:autoSpaceDN w:val="0"/>
              <w:adjustRightInd w:val="0"/>
              <w:jc w:val="both"/>
              <w:rPr>
                <w:rFonts w:cstheme="minorHAnsi"/>
                <w:bCs/>
                <w:sz w:val="22"/>
                <w:szCs w:val="22"/>
                <w:lang w:val="fr-BE"/>
              </w:rPr>
            </w:pPr>
            <w:r w:rsidRPr="00D35F65">
              <w:rPr>
                <w:rFonts w:cstheme="minorHAnsi"/>
                <w:bCs/>
                <w:sz w:val="22"/>
                <w:szCs w:val="22"/>
                <w:lang w:val="fr-BE"/>
              </w:rPr>
              <w:t>Faire appliquer et contrôler la compréhension des consignes, notes de service, etc.</w:t>
            </w:r>
          </w:p>
          <w:p w14:paraId="5F5F0F9D" w14:textId="19A63919" w:rsidR="00E578D4" w:rsidRPr="00D35F65" w:rsidRDefault="00E578D4" w:rsidP="00E578D4">
            <w:pPr>
              <w:widowControl w:val="0"/>
              <w:numPr>
                <w:ilvl w:val="0"/>
                <w:numId w:val="2"/>
              </w:numPr>
              <w:autoSpaceDE w:val="0"/>
              <w:autoSpaceDN w:val="0"/>
              <w:adjustRightInd w:val="0"/>
              <w:jc w:val="both"/>
              <w:rPr>
                <w:rFonts w:cstheme="minorHAnsi"/>
                <w:bCs/>
                <w:sz w:val="22"/>
                <w:szCs w:val="22"/>
                <w:lang w:val="fr-BE"/>
              </w:rPr>
            </w:pPr>
            <w:r w:rsidRPr="00D35F65">
              <w:rPr>
                <w:rFonts w:cstheme="minorHAnsi"/>
                <w:bCs/>
                <w:sz w:val="22"/>
                <w:szCs w:val="22"/>
                <w:lang w:val="fr-BE"/>
              </w:rPr>
              <w:t>Préparer des audits, vérifier et compiler les documents nécessaires</w:t>
            </w:r>
          </w:p>
          <w:p w14:paraId="5CE6F61D" w14:textId="18E922D7" w:rsidR="00E578D4" w:rsidRPr="00D35F65" w:rsidRDefault="00E578D4" w:rsidP="00E578D4">
            <w:pPr>
              <w:widowControl w:val="0"/>
              <w:numPr>
                <w:ilvl w:val="0"/>
                <w:numId w:val="2"/>
              </w:numPr>
              <w:autoSpaceDE w:val="0"/>
              <w:autoSpaceDN w:val="0"/>
              <w:adjustRightInd w:val="0"/>
              <w:jc w:val="both"/>
              <w:rPr>
                <w:rFonts w:cstheme="minorHAnsi"/>
                <w:bCs/>
                <w:sz w:val="22"/>
                <w:szCs w:val="22"/>
                <w:lang w:val="fr-BE"/>
              </w:rPr>
            </w:pPr>
            <w:r w:rsidRPr="00D35F65">
              <w:rPr>
                <w:rFonts w:cstheme="minorHAnsi"/>
                <w:bCs/>
                <w:sz w:val="22"/>
                <w:szCs w:val="22"/>
                <w:lang w:val="fr-BE"/>
              </w:rPr>
              <w:t>Animer les visites d’écoles</w:t>
            </w:r>
          </w:p>
          <w:p w14:paraId="237CAEF2" w14:textId="3276200A" w:rsidR="00E578D4" w:rsidRPr="00D35F65" w:rsidRDefault="00E578D4" w:rsidP="00E578D4">
            <w:pPr>
              <w:widowControl w:val="0"/>
              <w:numPr>
                <w:ilvl w:val="0"/>
                <w:numId w:val="2"/>
              </w:numPr>
              <w:autoSpaceDE w:val="0"/>
              <w:autoSpaceDN w:val="0"/>
              <w:adjustRightInd w:val="0"/>
              <w:jc w:val="both"/>
              <w:rPr>
                <w:rFonts w:cstheme="minorHAnsi"/>
                <w:bCs/>
                <w:sz w:val="22"/>
                <w:szCs w:val="22"/>
                <w:lang w:val="fr-BE"/>
              </w:rPr>
            </w:pPr>
            <w:r w:rsidRPr="00D35F65">
              <w:rPr>
                <w:rFonts w:cstheme="minorHAnsi"/>
                <w:bCs/>
                <w:sz w:val="22"/>
                <w:szCs w:val="22"/>
                <w:lang w:val="fr-BE"/>
              </w:rPr>
              <w:t>Contrôler et assurer le suivi du nettoyage des vêtements de travail des préposés</w:t>
            </w:r>
          </w:p>
          <w:p w14:paraId="65D5EF7B" w14:textId="78B7FC9E" w:rsidR="00E578D4" w:rsidRPr="00D35F65" w:rsidRDefault="00E578D4" w:rsidP="00E578D4">
            <w:pPr>
              <w:widowControl w:val="0"/>
              <w:numPr>
                <w:ilvl w:val="0"/>
                <w:numId w:val="2"/>
              </w:numPr>
              <w:autoSpaceDE w:val="0"/>
              <w:autoSpaceDN w:val="0"/>
              <w:adjustRightInd w:val="0"/>
              <w:jc w:val="both"/>
              <w:rPr>
                <w:rFonts w:cstheme="minorHAnsi"/>
                <w:b/>
                <w:bCs/>
                <w:sz w:val="22"/>
                <w:szCs w:val="22"/>
                <w:lang w:val="fr-BE"/>
              </w:rPr>
            </w:pPr>
            <w:r w:rsidRPr="00D35F65">
              <w:rPr>
                <w:rFonts w:cstheme="minorHAnsi"/>
                <w:sz w:val="22"/>
                <w:szCs w:val="22"/>
              </w:rPr>
              <w:t>Assurer un feed-back régulier à son responsable selon les procédures en vigueur</w:t>
            </w:r>
            <w:r w:rsidRPr="00D35F65">
              <w:rPr>
                <w:rFonts w:cstheme="minorHAnsi"/>
                <w:sz w:val="22"/>
                <w:szCs w:val="22"/>
                <w:lang w:val="fr-BE"/>
              </w:rPr>
              <w:t xml:space="preserve"> : tous les évènements sur terrain </w:t>
            </w:r>
          </w:p>
          <w:p w14:paraId="01504FC9" w14:textId="474965DF" w:rsidR="00E578D4" w:rsidRPr="00D35F65" w:rsidRDefault="00E578D4" w:rsidP="00E578D4">
            <w:pPr>
              <w:widowControl w:val="0"/>
              <w:autoSpaceDE w:val="0"/>
              <w:autoSpaceDN w:val="0"/>
              <w:adjustRightInd w:val="0"/>
              <w:ind w:left="360"/>
              <w:jc w:val="both"/>
              <w:rPr>
                <w:rFonts w:cstheme="minorHAnsi"/>
                <w:b/>
                <w:bCs/>
                <w:sz w:val="22"/>
                <w:szCs w:val="22"/>
                <w:lang w:val="fr-BE"/>
              </w:rPr>
            </w:pPr>
          </w:p>
        </w:tc>
      </w:tr>
      <w:tr w:rsidR="00E578D4" w:rsidRPr="00D35F65" w14:paraId="17A7E4DB" w14:textId="77777777" w:rsidTr="00E578D4">
        <w:trPr>
          <w:trHeight w:val="709"/>
        </w:trPr>
        <w:tc>
          <w:tcPr>
            <w:tcW w:w="10472" w:type="dxa"/>
            <w:tcBorders>
              <w:top w:val="nil"/>
              <w:left w:val="nil"/>
              <w:bottom w:val="nil"/>
              <w:right w:val="nil"/>
            </w:tcBorders>
          </w:tcPr>
          <w:p w14:paraId="1926E035" w14:textId="5B5128DC" w:rsidR="00E578D4" w:rsidRPr="00D35F65" w:rsidRDefault="00E578D4" w:rsidP="00742B91">
            <w:pPr>
              <w:widowControl w:val="0"/>
              <w:autoSpaceDE w:val="0"/>
              <w:autoSpaceDN w:val="0"/>
              <w:adjustRightInd w:val="0"/>
              <w:jc w:val="both"/>
              <w:rPr>
                <w:rFonts w:cstheme="minorHAnsi"/>
                <w:b/>
                <w:bCs/>
                <w:color w:val="4472C4" w:themeColor="accent1"/>
                <w:sz w:val="22"/>
                <w:szCs w:val="22"/>
                <w:lang w:val="fr-BE"/>
              </w:rPr>
            </w:pPr>
            <w:r w:rsidRPr="00D35F65">
              <w:rPr>
                <w:rFonts w:cstheme="minorHAnsi"/>
                <w:b/>
                <w:bCs/>
                <w:color w:val="4472C4" w:themeColor="accent1"/>
                <w:sz w:val="22"/>
                <w:szCs w:val="22"/>
                <w:lang w:val="fr-BE"/>
              </w:rPr>
              <w:lastRenderedPageBreak/>
              <w:t>Intervention sur les recyparcs</w:t>
            </w:r>
          </w:p>
          <w:p w14:paraId="53995E55" w14:textId="77777777" w:rsidR="00E578D4" w:rsidRPr="00D35F65" w:rsidRDefault="00E578D4" w:rsidP="00742B91">
            <w:pPr>
              <w:widowControl w:val="0"/>
              <w:autoSpaceDE w:val="0"/>
              <w:autoSpaceDN w:val="0"/>
              <w:adjustRightInd w:val="0"/>
              <w:jc w:val="both"/>
              <w:rPr>
                <w:rFonts w:cstheme="minorHAnsi"/>
                <w:b/>
                <w:bCs/>
                <w:sz w:val="22"/>
                <w:szCs w:val="22"/>
                <w:lang w:val="fr-BE"/>
              </w:rPr>
            </w:pPr>
          </w:p>
          <w:p w14:paraId="0DE9FEFC" w14:textId="0F2DF2AC" w:rsidR="00E578D4" w:rsidRPr="00D35F65" w:rsidRDefault="00E578D4" w:rsidP="00E578D4">
            <w:pPr>
              <w:widowControl w:val="0"/>
              <w:numPr>
                <w:ilvl w:val="0"/>
                <w:numId w:val="2"/>
              </w:numPr>
              <w:autoSpaceDE w:val="0"/>
              <w:autoSpaceDN w:val="0"/>
              <w:adjustRightInd w:val="0"/>
              <w:jc w:val="both"/>
              <w:rPr>
                <w:rFonts w:cstheme="minorHAnsi"/>
                <w:b/>
                <w:bCs/>
                <w:sz w:val="22"/>
                <w:szCs w:val="22"/>
                <w:lang w:val="fr-BE"/>
              </w:rPr>
            </w:pPr>
            <w:r w:rsidRPr="00D35F65">
              <w:rPr>
                <w:rFonts w:cstheme="minorHAnsi"/>
                <w:bCs/>
                <w:sz w:val="22"/>
                <w:szCs w:val="22"/>
                <w:lang w:val="fr-BE"/>
              </w:rPr>
              <w:t xml:space="preserve">Expliquer et montrer la bonne façon d’agir sur le terrain, vérifier les règles de tri, la tenue du recyparc, constater et remédier aux anomalies (ex : mauvaise utilisation d’une machine), apporter une assistance technique </w:t>
            </w:r>
          </w:p>
          <w:p w14:paraId="03741720" w14:textId="41EBCB7B" w:rsidR="00E578D4" w:rsidRPr="00D35F65" w:rsidRDefault="00E578D4" w:rsidP="00E578D4">
            <w:pPr>
              <w:widowControl w:val="0"/>
              <w:autoSpaceDE w:val="0"/>
              <w:autoSpaceDN w:val="0"/>
              <w:adjustRightInd w:val="0"/>
              <w:ind w:left="360"/>
              <w:jc w:val="both"/>
              <w:rPr>
                <w:rFonts w:cstheme="minorHAnsi"/>
                <w:b/>
                <w:bCs/>
                <w:sz w:val="22"/>
                <w:szCs w:val="22"/>
                <w:lang w:val="fr-BE"/>
              </w:rPr>
            </w:pPr>
          </w:p>
        </w:tc>
      </w:tr>
      <w:tr w:rsidR="00E578D4" w:rsidRPr="00D35F65" w14:paraId="038DC335" w14:textId="77777777" w:rsidTr="00E578D4">
        <w:trPr>
          <w:trHeight w:val="709"/>
        </w:trPr>
        <w:tc>
          <w:tcPr>
            <w:tcW w:w="10472" w:type="dxa"/>
            <w:tcBorders>
              <w:top w:val="nil"/>
              <w:left w:val="nil"/>
              <w:bottom w:val="nil"/>
              <w:right w:val="nil"/>
            </w:tcBorders>
          </w:tcPr>
          <w:p w14:paraId="1F036690" w14:textId="3DC4B7A0" w:rsidR="00E578D4" w:rsidRPr="00D35F65" w:rsidRDefault="00E578D4" w:rsidP="00742B91">
            <w:pPr>
              <w:widowControl w:val="0"/>
              <w:autoSpaceDE w:val="0"/>
              <w:autoSpaceDN w:val="0"/>
              <w:adjustRightInd w:val="0"/>
              <w:jc w:val="both"/>
              <w:rPr>
                <w:rFonts w:cstheme="minorHAnsi"/>
                <w:b/>
                <w:bCs/>
                <w:color w:val="4472C4" w:themeColor="accent1"/>
                <w:sz w:val="22"/>
                <w:szCs w:val="22"/>
                <w:lang w:val="fr-BE"/>
              </w:rPr>
            </w:pPr>
            <w:r w:rsidRPr="00D35F65">
              <w:rPr>
                <w:rFonts w:cstheme="minorHAnsi"/>
                <w:b/>
                <w:bCs/>
                <w:color w:val="4472C4" w:themeColor="accent1"/>
                <w:sz w:val="22"/>
                <w:szCs w:val="22"/>
                <w:lang w:val="fr-BE"/>
              </w:rPr>
              <w:t>Supervision des enlèvements</w:t>
            </w:r>
          </w:p>
          <w:p w14:paraId="3EC5394F" w14:textId="77777777" w:rsidR="00E578D4" w:rsidRPr="00D35F65" w:rsidRDefault="00E578D4" w:rsidP="00742B91">
            <w:pPr>
              <w:widowControl w:val="0"/>
              <w:autoSpaceDE w:val="0"/>
              <w:autoSpaceDN w:val="0"/>
              <w:adjustRightInd w:val="0"/>
              <w:jc w:val="both"/>
              <w:rPr>
                <w:rFonts w:cstheme="minorHAnsi"/>
                <w:b/>
                <w:bCs/>
                <w:sz w:val="22"/>
                <w:szCs w:val="22"/>
                <w:lang w:val="fr-BE"/>
              </w:rPr>
            </w:pPr>
          </w:p>
          <w:p w14:paraId="09D75D69" w14:textId="70C36DED" w:rsidR="00E578D4" w:rsidRPr="00D35F65" w:rsidRDefault="00E578D4" w:rsidP="00E578D4">
            <w:pPr>
              <w:widowControl w:val="0"/>
              <w:numPr>
                <w:ilvl w:val="0"/>
                <w:numId w:val="2"/>
              </w:numPr>
              <w:autoSpaceDE w:val="0"/>
              <w:autoSpaceDN w:val="0"/>
              <w:adjustRightInd w:val="0"/>
              <w:jc w:val="both"/>
              <w:rPr>
                <w:rFonts w:cstheme="minorHAnsi"/>
                <w:b/>
                <w:bCs/>
                <w:sz w:val="22"/>
                <w:szCs w:val="22"/>
                <w:lang w:val="fr-BE"/>
              </w:rPr>
            </w:pPr>
            <w:r w:rsidRPr="00D35F65">
              <w:rPr>
                <w:rFonts w:cstheme="minorHAnsi"/>
                <w:bCs/>
                <w:sz w:val="22"/>
                <w:szCs w:val="22"/>
                <w:lang w:val="fr-BE"/>
              </w:rPr>
              <w:t>Contrôler la bonne exécution des enlèvements par les transporteurs, est averti des anomalies et y remédie avec le transporteur</w:t>
            </w:r>
          </w:p>
          <w:p w14:paraId="60825899" w14:textId="2F3470C7" w:rsidR="00E578D4" w:rsidRPr="00D35F65" w:rsidRDefault="00E578D4" w:rsidP="00E578D4">
            <w:pPr>
              <w:widowControl w:val="0"/>
              <w:autoSpaceDE w:val="0"/>
              <w:autoSpaceDN w:val="0"/>
              <w:adjustRightInd w:val="0"/>
              <w:ind w:left="360"/>
              <w:jc w:val="both"/>
              <w:rPr>
                <w:rFonts w:cstheme="minorHAnsi"/>
                <w:b/>
                <w:bCs/>
                <w:sz w:val="22"/>
                <w:szCs w:val="22"/>
                <w:lang w:val="fr-BE"/>
              </w:rPr>
            </w:pPr>
          </w:p>
        </w:tc>
      </w:tr>
      <w:tr w:rsidR="00E578D4" w:rsidRPr="00D35F65" w14:paraId="5FA93DD9" w14:textId="77777777" w:rsidTr="00E578D4">
        <w:trPr>
          <w:trHeight w:val="709"/>
        </w:trPr>
        <w:tc>
          <w:tcPr>
            <w:tcW w:w="10472" w:type="dxa"/>
            <w:tcBorders>
              <w:top w:val="nil"/>
              <w:left w:val="nil"/>
              <w:bottom w:val="nil"/>
              <w:right w:val="nil"/>
            </w:tcBorders>
          </w:tcPr>
          <w:p w14:paraId="70868D56" w14:textId="262733D4" w:rsidR="00E578D4" w:rsidRPr="00D35F65" w:rsidRDefault="00E578D4" w:rsidP="00742B91">
            <w:pPr>
              <w:widowControl w:val="0"/>
              <w:autoSpaceDE w:val="0"/>
              <w:autoSpaceDN w:val="0"/>
              <w:adjustRightInd w:val="0"/>
              <w:jc w:val="both"/>
              <w:rPr>
                <w:rFonts w:cstheme="minorHAnsi"/>
                <w:b/>
                <w:bCs/>
                <w:color w:val="4472C4" w:themeColor="accent1"/>
                <w:sz w:val="22"/>
                <w:szCs w:val="22"/>
                <w:lang w:val="fr-BE"/>
              </w:rPr>
            </w:pPr>
            <w:r w:rsidRPr="00D35F65">
              <w:rPr>
                <w:rFonts w:cstheme="minorHAnsi"/>
                <w:b/>
                <w:bCs/>
                <w:color w:val="4472C4" w:themeColor="accent1"/>
                <w:sz w:val="22"/>
                <w:szCs w:val="22"/>
                <w:lang w:val="fr-BE"/>
              </w:rPr>
              <w:t>Gestion des plaintes</w:t>
            </w:r>
          </w:p>
          <w:p w14:paraId="48FC05B6" w14:textId="77777777" w:rsidR="00E578D4" w:rsidRPr="00D35F65" w:rsidRDefault="00E578D4" w:rsidP="00742B91">
            <w:pPr>
              <w:widowControl w:val="0"/>
              <w:autoSpaceDE w:val="0"/>
              <w:autoSpaceDN w:val="0"/>
              <w:adjustRightInd w:val="0"/>
              <w:jc w:val="both"/>
              <w:rPr>
                <w:rFonts w:cstheme="minorHAnsi"/>
                <w:b/>
                <w:bCs/>
                <w:sz w:val="22"/>
                <w:szCs w:val="22"/>
                <w:lang w:val="fr-BE"/>
              </w:rPr>
            </w:pPr>
          </w:p>
          <w:p w14:paraId="74E90836" w14:textId="620374F2" w:rsidR="00E578D4" w:rsidRPr="00D35F65" w:rsidRDefault="00E578D4" w:rsidP="00E578D4">
            <w:pPr>
              <w:widowControl w:val="0"/>
              <w:numPr>
                <w:ilvl w:val="0"/>
                <w:numId w:val="2"/>
              </w:numPr>
              <w:autoSpaceDE w:val="0"/>
              <w:autoSpaceDN w:val="0"/>
              <w:adjustRightInd w:val="0"/>
              <w:jc w:val="both"/>
              <w:rPr>
                <w:rFonts w:cstheme="minorHAnsi"/>
                <w:bCs/>
                <w:sz w:val="22"/>
                <w:szCs w:val="22"/>
                <w:lang w:val="fr-BE"/>
              </w:rPr>
            </w:pPr>
            <w:r w:rsidRPr="00D35F65">
              <w:rPr>
                <w:rFonts w:cstheme="minorHAnsi"/>
                <w:bCs/>
                <w:sz w:val="22"/>
                <w:szCs w:val="22"/>
                <w:lang w:val="fr-BE"/>
              </w:rPr>
              <w:t>Régler les conflits en deuxième ligne avec les usagers et les transporteurs</w:t>
            </w:r>
          </w:p>
          <w:p w14:paraId="052681BC" w14:textId="6CB77164" w:rsidR="00E578D4" w:rsidRPr="00D35F65" w:rsidRDefault="00E578D4" w:rsidP="00E578D4">
            <w:pPr>
              <w:widowControl w:val="0"/>
              <w:numPr>
                <w:ilvl w:val="0"/>
                <w:numId w:val="2"/>
              </w:numPr>
              <w:autoSpaceDE w:val="0"/>
              <w:autoSpaceDN w:val="0"/>
              <w:adjustRightInd w:val="0"/>
              <w:jc w:val="both"/>
              <w:rPr>
                <w:rFonts w:cstheme="minorHAnsi"/>
                <w:b/>
                <w:bCs/>
                <w:sz w:val="22"/>
                <w:szCs w:val="22"/>
                <w:lang w:val="fr-BE"/>
              </w:rPr>
            </w:pPr>
            <w:r w:rsidRPr="00D35F65">
              <w:rPr>
                <w:rFonts w:cstheme="minorHAnsi"/>
                <w:bCs/>
                <w:sz w:val="22"/>
                <w:szCs w:val="22"/>
                <w:lang w:val="fr-BE"/>
              </w:rPr>
              <w:t>Recevoir, analyser et transmettre les plaintes des usagers et la version des préposés</w:t>
            </w:r>
          </w:p>
          <w:p w14:paraId="2AECF615" w14:textId="0773EBB7" w:rsidR="00E578D4" w:rsidRPr="00D35F65" w:rsidRDefault="00E578D4" w:rsidP="00E578D4">
            <w:pPr>
              <w:widowControl w:val="0"/>
              <w:autoSpaceDE w:val="0"/>
              <w:autoSpaceDN w:val="0"/>
              <w:adjustRightInd w:val="0"/>
              <w:ind w:left="360"/>
              <w:jc w:val="both"/>
              <w:rPr>
                <w:rFonts w:cstheme="minorHAnsi"/>
                <w:b/>
                <w:bCs/>
                <w:sz w:val="22"/>
                <w:szCs w:val="22"/>
                <w:lang w:val="fr-BE"/>
              </w:rPr>
            </w:pPr>
          </w:p>
        </w:tc>
      </w:tr>
      <w:tr w:rsidR="00E578D4" w:rsidRPr="00D35F65" w14:paraId="1C14BFD3" w14:textId="77777777" w:rsidTr="00E578D4">
        <w:trPr>
          <w:trHeight w:val="567"/>
        </w:trPr>
        <w:tc>
          <w:tcPr>
            <w:tcW w:w="10472" w:type="dxa"/>
            <w:tcBorders>
              <w:top w:val="nil"/>
              <w:left w:val="nil"/>
              <w:bottom w:val="nil"/>
              <w:right w:val="nil"/>
            </w:tcBorders>
          </w:tcPr>
          <w:p w14:paraId="7AB68CD6" w14:textId="314BA9E4" w:rsidR="00E578D4" w:rsidRPr="00D35F65" w:rsidRDefault="00E578D4" w:rsidP="00742B91">
            <w:pPr>
              <w:rPr>
                <w:rFonts w:cstheme="minorHAnsi"/>
                <w:b/>
                <w:bCs/>
                <w:color w:val="4472C4" w:themeColor="accent1"/>
                <w:sz w:val="22"/>
                <w:szCs w:val="22"/>
              </w:rPr>
            </w:pPr>
            <w:r w:rsidRPr="00D35F65">
              <w:rPr>
                <w:rFonts w:cstheme="minorHAnsi"/>
                <w:b/>
                <w:bCs/>
                <w:color w:val="4472C4" w:themeColor="accent1"/>
                <w:sz w:val="22"/>
                <w:szCs w:val="22"/>
              </w:rPr>
              <w:t xml:space="preserve">Qualité, sécurité, prévention et développement durable </w:t>
            </w:r>
          </w:p>
          <w:p w14:paraId="3EC16A31" w14:textId="77777777" w:rsidR="00E578D4" w:rsidRPr="00D35F65" w:rsidRDefault="00E578D4" w:rsidP="00742B91">
            <w:pPr>
              <w:rPr>
                <w:rFonts w:cstheme="minorHAnsi"/>
                <w:b/>
                <w:bCs/>
                <w:sz w:val="22"/>
                <w:szCs w:val="22"/>
              </w:rPr>
            </w:pPr>
          </w:p>
          <w:p w14:paraId="4845FA3C" w14:textId="30D8A9D1" w:rsidR="00E578D4" w:rsidRPr="00D35F65" w:rsidRDefault="00E578D4" w:rsidP="00742B91">
            <w:pPr>
              <w:widowControl w:val="0"/>
              <w:numPr>
                <w:ilvl w:val="0"/>
                <w:numId w:val="3"/>
              </w:numPr>
              <w:autoSpaceDE w:val="0"/>
              <w:autoSpaceDN w:val="0"/>
              <w:adjustRightInd w:val="0"/>
              <w:jc w:val="both"/>
              <w:rPr>
                <w:rFonts w:cstheme="minorHAnsi"/>
                <w:sz w:val="22"/>
                <w:szCs w:val="22"/>
                <w:lang w:val="fr-BE"/>
              </w:rPr>
            </w:pPr>
            <w:r w:rsidRPr="00D35F65">
              <w:rPr>
                <w:rFonts w:eastAsia="SimSun" w:cstheme="minorHAnsi"/>
                <w:bCs/>
                <w:color w:val="000000" w:themeColor="text1"/>
                <w:sz w:val="22"/>
                <w:szCs w:val="22"/>
                <w:lang w:val="fr-BE"/>
              </w:rPr>
              <w:t>Prendre soin de sa sécurité et de celle des tiers en utilisant correctement les équipements/matériaux mis à disposition, en appliquant les consignes de sécurité et environnementales nécessaires, en signalant tout dysfonctionnement (métier, sécurité et environnement) à la ligne hiérarchique et en participant au besoin à leur analyse dans une optique constante d’amélioration continue et de prévention des risques y compris les risques psychosociaux</w:t>
            </w:r>
          </w:p>
          <w:p w14:paraId="3F9D9974" w14:textId="77777777" w:rsidR="00E578D4" w:rsidRPr="00D35F65" w:rsidRDefault="00E578D4" w:rsidP="00742B91">
            <w:pPr>
              <w:widowControl w:val="0"/>
              <w:autoSpaceDE w:val="0"/>
              <w:autoSpaceDN w:val="0"/>
              <w:adjustRightInd w:val="0"/>
              <w:ind w:left="720"/>
              <w:jc w:val="both"/>
              <w:rPr>
                <w:rFonts w:cstheme="minorHAnsi"/>
                <w:sz w:val="22"/>
                <w:szCs w:val="22"/>
                <w:lang w:val="fr-BE"/>
              </w:rPr>
            </w:pPr>
          </w:p>
        </w:tc>
      </w:tr>
      <w:tr w:rsidR="00E578D4" w:rsidRPr="00D35F65" w14:paraId="6DBE37FC" w14:textId="77777777" w:rsidTr="00E578D4">
        <w:trPr>
          <w:trHeight w:val="414"/>
        </w:trPr>
        <w:tc>
          <w:tcPr>
            <w:tcW w:w="10472" w:type="dxa"/>
            <w:tcBorders>
              <w:top w:val="nil"/>
              <w:left w:val="nil"/>
              <w:bottom w:val="nil"/>
              <w:right w:val="nil"/>
            </w:tcBorders>
          </w:tcPr>
          <w:p w14:paraId="630FBC78" w14:textId="02F77A84" w:rsidR="00E578D4" w:rsidRPr="00D35F65" w:rsidRDefault="00E578D4" w:rsidP="00742B91">
            <w:pPr>
              <w:rPr>
                <w:rFonts w:cstheme="minorHAnsi"/>
                <w:b/>
                <w:bCs/>
                <w:sz w:val="22"/>
                <w:szCs w:val="22"/>
              </w:rPr>
            </w:pPr>
            <w:r w:rsidRPr="00D35F65">
              <w:rPr>
                <w:rFonts w:cstheme="minorHAnsi"/>
                <w:b/>
                <w:bCs/>
                <w:color w:val="4472C4" w:themeColor="accent1"/>
                <w:sz w:val="22"/>
                <w:szCs w:val="22"/>
              </w:rPr>
              <w:t>Assurer les autres missions et les tâches demandées par la ligne hiérarchique.</w:t>
            </w:r>
          </w:p>
        </w:tc>
      </w:tr>
    </w:tbl>
    <w:p w14:paraId="3576AA12" w14:textId="77777777" w:rsidR="00E578D4" w:rsidRPr="00D35F65" w:rsidRDefault="00E578D4" w:rsidP="00E578D4">
      <w:pPr>
        <w:spacing w:after="0"/>
        <w:rPr>
          <w:rFonts w:cstheme="minorHAnsi"/>
        </w:rPr>
      </w:pPr>
    </w:p>
    <w:p w14:paraId="5137EB88" w14:textId="7BC47005" w:rsidR="00390ABC" w:rsidRPr="00D35F65" w:rsidRDefault="00390ABC" w:rsidP="008C7142">
      <w:pPr>
        <w:rPr>
          <w:rFonts w:cstheme="minorHAnsi"/>
          <w:b/>
          <w:bCs/>
        </w:rPr>
      </w:pPr>
      <w:r w:rsidRPr="00D35F65">
        <w:rPr>
          <w:rFonts w:cstheme="minorHAnsi"/>
          <w:b/>
          <w:bCs/>
        </w:rPr>
        <w:t>Pour ce poste, nous recherchons un profil répondant aux conditions suivantes</w:t>
      </w:r>
      <w:r w:rsidR="00607091" w:rsidRPr="00D35F65">
        <w:rPr>
          <w:rFonts w:cstheme="minorHAnsi"/>
          <w:b/>
          <w:bCs/>
        </w:rPr>
        <w:t xml:space="preserve"> </w:t>
      </w:r>
      <w:r w:rsidRPr="00D35F65">
        <w:rPr>
          <w:rFonts w:cstheme="minorHAnsi"/>
          <w:b/>
          <w:bCs/>
        </w:rPr>
        <w:t>:</w:t>
      </w:r>
    </w:p>
    <w:tbl>
      <w:tblPr>
        <w:tblW w:w="9098" w:type="dxa"/>
        <w:tblInd w:w="-31" w:type="dxa"/>
        <w:tblLook w:val="0000" w:firstRow="0" w:lastRow="0" w:firstColumn="0" w:lastColumn="0" w:noHBand="0" w:noVBand="0"/>
      </w:tblPr>
      <w:tblGrid>
        <w:gridCol w:w="9098"/>
      </w:tblGrid>
      <w:tr w:rsidR="00E578D4" w:rsidRPr="00D35F65" w14:paraId="7BE3F314" w14:textId="77777777" w:rsidTr="00E578D4">
        <w:trPr>
          <w:cantSplit/>
          <w:trHeight w:val="647"/>
        </w:trPr>
        <w:tc>
          <w:tcPr>
            <w:tcW w:w="9098" w:type="dxa"/>
            <w:vAlign w:val="center"/>
          </w:tcPr>
          <w:p w14:paraId="3EA8F3DB" w14:textId="77777777" w:rsidR="00E578D4" w:rsidRPr="00D35F65" w:rsidRDefault="00E578D4" w:rsidP="00E578D4">
            <w:pPr>
              <w:pStyle w:val="Paragraphedeliste"/>
              <w:numPr>
                <w:ilvl w:val="0"/>
                <w:numId w:val="11"/>
              </w:numPr>
              <w:spacing w:after="200" w:line="240" w:lineRule="auto"/>
              <w:rPr>
                <w:rFonts w:cstheme="minorHAnsi"/>
                <w:bCs/>
              </w:rPr>
            </w:pPr>
            <w:r w:rsidRPr="00D35F65">
              <w:rPr>
                <w:rFonts w:cstheme="minorHAnsi"/>
                <w:bCs/>
              </w:rPr>
              <w:t xml:space="preserve">Niveau de connaissance d’enseignement secondaire supérieur ou équivalent par expérience </w:t>
            </w:r>
          </w:p>
          <w:p w14:paraId="729FEA14" w14:textId="77777777" w:rsidR="00E578D4" w:rsidRPr="00D35F65" w:rsidRDefault="00E578D4" w:rsidP="00E578D4">
            <w:pPr>
              <w:pStyle w:val="Paragraphedeliste"/>
              <w:numPr>
                <w:ilvl w:val="0"/>
                <w:numId w:val="11"/>
              </w:numPr>
              <w:spacing w:after="200" w:line="240" w:lineRule="auto"/>
              <w:rPr>
                <w:rFonts w:cstheme="minorHAnsi"/>
                <w:bCs/>
              </w:rPr>
            </w:pPr>
            <w:r w:rsidRPr="00D35F65">
              <w:rPr>
                <w:rFonts w:cstheme="minorHAnsi"/>
                <w:bCs/>
              </w:rPr>
              <w:t>Expérience professionnelle préalable de 3 à 10 ans</w:t>
            </w:r>
          </w:p>
        </w:tc>
      </w:tr>
      <w:tr w:rsidR="00E578D4" w:rsidRPr="00D35F65" w14:paraId="2CAAC108" w14:textId="77777777" w:rsidTr="00E578D4">
        <w:trPr>
          <w:cantSplit/>
          <w:trHeight w:val="454"/>
        </w:trPr>
        <w:tc>
          <w:tcPr>
            <w:tcW w:w="9098" w:type="dxa"/>
            <w:shd w:val="clear" w:color="auto" w:fill="FFFFFF" w:themeFill="background1"/>
            <w:vAlign w:val="center"/>
          </w:tcPr>
          <w:p w14:paraId="72F1432B" w14:textId="77777777" w:rsidR="00E578D4" w:rsidRPr="00D35F65" w:rsidRDefault="00E578D4" w:rsidP="00742B91">
            <w:pPr>
              <w:pStyle w:val="En-tte"/>
              <w:tabs>
                <w:tab w:val="left" w:pos="284"/>
              </w:tabs>
              <w:jc w:val="both"/>
              <w:rPr>
                <w:rFonts w:cstheme="minorHAnsi"/>
                <w:b/>
                <w:bCs/>
                <w:sz w:val="22"/>
                <w:szCs w:val="22"/>
              </w:rPr>
            </w:pPr>
            <w:r w:rsidRPr="00D35F65">
              <w:rPr>
                <w:rFonts w:cstheme="minorHAnsi"/>
                <w:b/>
                <w:bCs/>
                <w:sz w:val="22"/>
                <w:szCs w:val="22"/>
              </w:rPr>
              <w:t>Connaissances et compétences</w:t>
            </w:r>
          </w:p>
        </w:tc>
      </w:tr>
      <w:tr w:rsidR="00E578D4" w:rsidRPr="00D35F65" w14:paraId="52727D71" w14:textId="77777777" w:rsidTr="00E578D4">
        <w:trPr>
          <w:cantSplit/>
          <w:trHeight w:val="954"/>
        </w:trPr>
        <w:tc>
          <w:tcPr>
            <w:tcW w:w="9098" w:type="dxa"/>
          </w:tcPr>
          <w:p w14:paraId="2DBC25DA" w14:textId="77777777" w:rsidR="00E578D4" w:rsidRPr="00D35F65" w:rsidRDefault="00E578D4" w:rsidP="00E578D4">
            <w:pPr>
              <w:pStyle w:val="Paragraphedeliste"/>
              <w:numPr>
                <w:ilvl w:val="0"/>
                <w:numId w:val="12"/>
              </w:numPr>
              <w:spacing w:after="200" w:line="240" w:lineRule="auto"/>
              <w:rPr>
                <w:rFonts w:cstheme="minorHAnsi"/>
                <w:bCs/>
              </w:rPr>
            </w:pPr>
            <w:r w:rsidRPr="00D35F65">
              <w:rPr>
                <w:rFonts w:cstheme="minorHAnsi"/>
                <w:bCs/>
              </w:rPr>
              <w:t xml:space="preserve">Connaissance de base des techniques de bâtiment </w:t>
            </w:r>
          </w:p>
          <w:p w14:paraId="2604DCC9" w14:textId="77777777" w:rsidR="00E578D4" w:rsidRPr="00D35F65" w:rsidRDefault="00E578D4" w:rsidP="00E578D4">
            <w:pPr>
              <w:pStyle w:val="Paragraphedeliste"/>
              <w:numPr>
                <w:ilvl w:val="0"/>
                <w:numId w:val="12"/>
              </w:numPr>
              <w:spacing w:after="200" w:line="240" w:lineRule="auto"/>
              <w:rPr>
                <w:rFonts w:cstheme="minorHAnsi"/>
                <w:bCs/>
              </w:rPr>
            </w:pPr>
            <w:r w:rsidRPr="00D35F65">
              <w:rPr>
                <w:rFonts w:cstheme="minorHAnsi"/>
                <w:bCs/>
              </w:rPr>
              <w:t>Connaissance approfondie des règles de tri et de sécurité</w:t>
            </w:r>
          </w:p>
          <w:p w14:paraId="2396D487" w14:textId="77777777" w:rsidR="00E578D4" w:rsidRPr="00D35F65" w:rsidRDefault="00E578D4" w:rsidP="00E578D4">
            <w:pPr>
              <w:pStyle w:val="Paragraphedeliste"/>
              <w:numPr>
                <w:ilvl w:val="0"/>
                <w:numId w:val="12"/>
              </w:numPr>
              <w:spacing w:after="200" w:line="240" w:lineRule="auto"/>
              <w:rPr>
                <w:rFonts w:cstheme="minorHAnsi"/>
                <w:bCs/>
              </w:rPr>
            </w:pPr>
            <w:r w:rsidRPr="00D35F65">
              <w:rPr>
                <w:rFonts w:cstheme="minorHAnsi"/>
                <w:bCs/>
              </w:rPr>
              <w:t>Connaissance de base des produits chimiques ménagers</w:t>
            </w:r>
          </w:p>
          <w:p w14:paraId="6C63F9C9" w14:textId="77777777" w:rsidR="00E578D4" w:rsidRPr="00D35F65" w:rsidRDefault="00E578D4" w:rsidP="00E578D4">
            <w:pPr>
              <w:pStyle w:val="Paragraphedeliste"/>
              <w:numPr>
                <w:ilvl w:val="0"/>
                <w:numId w:val="12"/>
              </w:numPr>
              <w:spacing w:after="200" w:line="240" w:lineRule="auto"/>
              <w:rPr>
                <w:rFonts w:cstheme="minorHAnsi"/>
                <w:bCs/>
              </w:rPr>
            </w:pPr>
            <w:r w:rsidRPr="00D35F65">
              <w:rPr>
                <w:rFonts w:cstheme="minorHAnsi"/>
                <w:bCs/>
              </w:rPr>
              <w:t xml:space="preserve">Connaissance de répartition géographique des recyparcs, lieux de </w:t>
            </w:r>
            <w:proofErr w:type="gramStart"/>
            <w:r w:rsidRPr="00D35F65">
              <w:rPr>
                <w:rFonts w:cstheme="minorHAnsi"/>
                <w:bCs/>
              </w:rPr>
              <w:t>dépôts,…</w:t>
            </w:r>
            <w:proofErr w:type="gramEnd"/>
            <w:r w:rsidRPr="00D35F65">
              <w:rPr>
                <w:rFonts w:cstheme="minorHAnsi"/>
                <w:bCs/>
              </w:rPr>
              <w:t xml:space="preserve"> du Brabant Wallon </w:t>
            </w:r>
          </w:p>
        </w:tc>
      </w:tr>
    </w:tbl>
    <w:p w14:paraId="42E77315" w14:textId="2EB6D4C8" w:rsidR="00670745" w:rsidRPr="00D35F65" w:rsidRDefault="00843BD4" w:rsidP="00843BD4">
      <w:pPr>
        <w:shd w:val="clear" w:color="auto" w:fill="D9E2F3" w:themeFill="accent1" w:themeFillTint="33"/>
        <w:rPr>
          <w:rFonts w:cstheme="minorHAnsi"/>
          <w:b/>
        </w:rPr>
      </w:pPr>
      <w:r w:rsidRPr="00D35F65">
        <w:rPr>
          <w:rFonts w:cstheme="minorHAnsi"/>
          <w:b/>
        </w:rPr>
        <w:t xml:space="preserve">PROCEDURE DE RECRUTEMENT </w:t>
      </w:r>
    </w:p>
    <w:p w14:paraId="795A479F" w14:textId="262DD371" w:rsidR="00843BD4" w:rsidRPr="00D35F65" w:rsidRDefault="00843BD4" w:rsidP="00D35F65">
      <w:pPr>
        <w:pStyle w:val="Sansinterligne"/>
        <w:numPr>
          <w:ilvl w:val="0"/>
          <w:numId w:val="13"/>
        </w:numPr>
        <w:rPr>
          <w:rFonts w:cstheme="minorHAnsi"/>
        </w:rPr>
      </w:pPr>
      <w:r w:rsidRPr="00D35F65">
        <w:rPr>
          <w:rFonts w:cstheme="minorHAnsi"/>
        </w:rPr>
        <w:t>Assessment</w:t>
      </w:r>
    </w:p>
    <w:p w14:paraId="19EE6C79" w14:textId="43005F59" w:rsidR="00843BD4" w:rsidRPr="00D35F65" w:rsidRDefault="00843BD4" w:rsidP="00D35F65">
      <w:pPr>
        <w:pStyle w:val="Paragraphedeliste"/>
        <w:numPr>
          <w:ilvl w:val="0"/>
          <w:numId w:val="13"/>
        </w:numPr>
        <w:rPr>
          <w:rFonts w:eastAsia="SimSun" w:cstheme="minorHAnsi"/>
          <w:bCs/>
          <w:color w:val="000000" w:themeColor="text1"/>
        </w:rPr>
      </w:pPr>
      <w:r w:rsidRPr="00D35F65">
        <w:rPr>
          <w:rFonts w:cstheme="minorHAnsi"/>
          <w:bCs/>
        </w:rPr>
        <w:t>Jury de sélection</w:t>
      </w:r>
    </w:p>
    <w:p w14:paraId="4798F787" w14:textId="6E4AB3FA" w:rsidR="00390ABC" w:rsidRPr="00D35F65" w:rsidRDefault="00390ABC" w:rsidP="00843BD4">
      <w:pPr>
        <w:shd w:val="clear" w:color="auto" w:fill="D9E2F3" w:themeFill="accent1" w:themeFillTint="33"/>
        <w:rPr>
          <w:rFonts w:cstheme="minorHAnsi"/>
          <w:b/>
          <w:bCs/>
        </w:rPr>
      </w:pPr>
      <w:r w:rsidRPr="00D35F65">
        <w:rPr>
          <w:rFonts w:cstheme="minorHAnsi"/>
          <w:b/>
          <w:bCs/>
        </w:rPr>
        <w:t>NOUS OFFRONS</w:t>
      </w:r>
    </w:p>
    <w:p w14:paraId="525CD4FA" w14:textId="12E66DA6" w:rsidR="00390ABC" w:rsidRPr="00D35F65" w:rsidRDefault="00843BD4" w:rsidP="00843BD4">
      <w:pPr>
        <w:pStyle w:val="Sansinterligne"/>
        <w:numPr>
          <w:ilvl w:val="0"/>
          <w:numId w:val="10"/>
        </w:numPr>
        <w:rPr>
          <w:rFonts w:cstheme="minorHAnsi"/>
          <w:b/>
          <w:bCs/>
        </w:rPr>
      </w:pPr>
      <w:r w:rsidRPr="00D35F65">
        <w:rPr>
          <w:rFonts w:cstheme="minorHAnsi"/>
        </w:rPr>
        <w:t>C</w:t>
      </w:r>
      <w:r w:rsidR="00390ABC" w:rsidRPr="00D35F65">
        <w:rPr>
          <w:rFonts w:cstheme="minorHAnsi"/>
        </w:rPr>
        <w:t>ontrat à durée indéterminée à temps plein</w:t>
      </w:r>
      <w:r w:rsidR="00390ABC" w:rsidRPr="00D35F65">
        <w:rPr>
          <w:rFonts w:cstheme="minorHAnsi"/>
          <w:b/>
          <w:bCs/>
        </w:rPr>
        <w:t>.</w:t>
      </w:r>
    </w:p>
    <w:p w14:paraId="4E6359FB" w14:textId="2BCFD0F8" w:rsidR="00390ABC" w:rsidRPr="00D35F65" w:rsidRDefault="00390ABC" w:rsidP="00843BD4">
      <w:pPr>
        <w:pStyle w:val="Sansinterligne"/>
        <w:numPr>
          <w:ilvl w:val="0"/>
          <w:numId w:val="10"/>
        </w:numPr>
        <w:jc w:val="both"/>
        <w:rPr>
          <w:rFonts w:cstheme="minorHAnsi"/>
        </w:rPr>
      </w:pPr>
      <w:r w:rsidRPr="00D35F65">
        <w:rPr>
          <w:rFonts w:cstheme="minorHAnsi"/>
        </w:rPr>
        <w:t xml:space="preserve">Une classe de fonction </w:t>
      </w:r>
      <w:r w:rsidR="00607091" w:rsidRPr="00D35F65">
        <w:rPr>
          <w:rFonts w:cstheme="minorHAnsi"/>
        </w:rPr>
        <w:t xml:space="preserve">de niveau </w:t>
      </w:r>
      <w:r w:rsidR="00E578D4" w:rsidRPr="00D35F65">
        <w:rPr>
          <w:rFonts w:cstheme="minorHAnsi"/>
        </w:rPr>
        <w:t>7</w:t>
      </w:r>
      <w:r w:rsidRPr="00D35F65">
        <w:rPr>
          <w:rFonts w:cstheme="minorHAnsi"/>
        </w:rPr>
        <w:t>.</w:t>
      </w:r>
    </w:p>
    <w:p w14:paraId="547FBFE2" w14:textId="12F20E1C" w:rsidR="00390ABC" w:rsidRPr="00D35F65" w:rsidRDefault="00390ABC" w:rsidP="00843BD4">
      <w:pPr>
        <w:pStyle w:val="Sansinterligne"/>
        <w:numPr>
          <w:ilvl w:val="0"/>
          <w:numId w:val="10"/>
        </w:numPr>
        <w:jc w:val="both"/>
        <w:rPr>
          <w:rFonts w:cstheme="minorHAnsi"/>
        </w:rPr>
      </w:pPr>
      <w:r w:rsidRPr="00D35F65">
        <w:rPr>
          <w:rFonts w:cstheme="minorHAnsi"/>
        </w:rPr>
        <w:t>Un package salarial comprenant différents avantages extra-légaux (assurance-groupe, assurance hospitalisation, assurance ambulatoire, chèques-repas</w:t>
      </w:r>
      <w:r w:rsidR="00E578D4" w:rsidRPr="00D35F65">
        <w:rPr>
          <w:rFonts w:cstheme="minorHAnsi"/>
        </w:rPr>
        <w:t>, v</w:t>
      </w:r>
      <w:r w:rsidR="00AD577E" w:rsidRPr="00D35F65">
        <w:rPr>
          <w:rFonts w:cstheme="minorHAnsi"/>
        </w:rPr>
        <w:t>éhicule de service</w:t>
      </w:r>
      <w:r w:rsidR="00D35F65">
        <w:rPr>
          <w:rFonts w:cstheme="minorHAnsi"/>
        </w:rPr>
        <w:t>)</w:t>
      </w:r>
      <w:r w:rsidR="00AD577E" w:rsidRPr="00D35F65">
        <w:rPr>
          <w:rFonts w:cstheme="minorHAnsi"/>
        </w:rPr>
        <w:t xml:space="preserve"> </w:t>
      </w:r>
    </w:p>
    <w:p w14:paraId="7BD92650" w14:textId="77777777" w:rsidR="00D35F65" w:rsidRDefault="00D35F65" w:rsidP="00824474">
      <w:pPr>
        <w:spacing w:before="100" w:beforeAutospacing="1" w:after="100" w:afterAutospacing="1" w:line="240" w:lineRule="auto"/>
        <w:rPr>
          <w:rFonts w:eastAsia="Times New Roman" w:cstheme="minorHAnsi"/>
          <w:b/>
          <w:bCs/>
          <w:smallCaps/>
          <w:kern w:val="0"/>
          <w:u w:val="single"/>
          <w:lang w:eastAsia="fr-BE"/>
          <w14:ligatures w14:val="none"/>
        </w:rPr>
      </w:pPr>
    </w:p>
    <w:p w14:paraId="1C878988" w14:textId="3709539B" w:rsidR="00824474" w:rsidRPr="00D35F65" w:rsidRDefault="000E5F44" w:rsidP="00824474">
      <w:pPr>
        <w:spacing w:before="100" w:beforeAutospacing="1" w:after="100" w:afterAutospacing="1" w:line="240" w:lineRule="auto"/>
        <w:rPr>
          <w:rFonts w:eastAsia="Times New Roman" w:cstheme="minorHAnsi"/>
          <w:b/>
          <w:bCs/>
          <w:smallCaps/>
          <w:kern w:val="0"/>
          <w:lang w:eastAsia="fr-BE"/>
          <w14:ligatures w14:val="none"/>
        </w:rPr>
      </w:pPr>
      <w:proofErr w:type="spellStart"/>
      <w:r w:rsidRPr="00D35F65">
        <w:rPr>
          <w:rFonts w:eastAsia="Times New Roman" w:cstheme="minorHAnsi"/>
          <w:b/>
          <w:bCs/>
          <w:smallCaps/>
          <w:kern w:val="0"/>
          <w:u w:val="single"/>
          <w:lang w:eastAsia="fr-BE"/>
          <w14:ligatures w14:val="none"/>
        </w:rPr>
        <w:lastRenderedPageBreak/>
        <w:t>Interessé</w:t>
      </w:r>
      <w:proofErr w:type="spellEnd"/>
      <w:r w:rsidR="00607091" w:rsidRPr="00D35F65">
        <w:rPr>
          <w:rFonts w:eastAsia="Times New Roman" w:cstheme="minorHAnsi"/>
          <w:b/>
          <w:bCs/>
          <w:smallCaps/>
          <w:kern w:val="0"/>
          <w:u w:val="single"/>
          <w:lang w:eastAsia="fr-BE"/>
          <w14:ligatures w14:val="none"/>
        </w:rPr>
        <w:t>(</w:t>
      </w:r>
      <w:r w:rsidR="00950694" w:rsidRPr="00D35F65">
        <w:rPr>
          <w:rFonts w:eastAsia="Times New Roman" w:cstheme="minorHAnsi"/>
          <w:b/>
          <w:bCs/>
          <w:smallCaps/>
          <w:kern w:val="0"/>
          <w:u w:val="single"/>
          <w:lang w:eastAsia="fr-BE"/>
          <w14:ligatures w14:val="none"/>
        </w:rPr>
        <w:t>e</w:t>
      </w:r>
      <w:r w:rsidR="00607091" w:rsidRPr="00D35F65">
        <w:rPr>
          <w:rFonts w:eastAsia="Times New Roman" w:cstheme="minorHAnsi"/>
          <w:b/>
          <w:bCs/>
          <w:smallCaps/>
          <w:kern w:val="0"/>
          <w:u w:val="single"/>
          <w:lang w:eastAsia="fr-BE"/>
          <w14:ligatures w14:val="none"/>
        </w:rPr>
        <w:t>)</w:t>
      </w:r>
      <w:r w:rsidRPr="00D35F65">
        <w:rPr>
          <w:rFonts w:eastAsia="Times New Roman" w:cstheme="minorHAnsi"/>
          <w:b/>
          <w:bCs/>
          <w:smallCaps/>
          <w:kern w:val="0"/>
          <w:u w:val="single"/>
          <w:lang w:eastAsia="fr-BE"/>
          <w14:ligatures w14:val="none"/>
        </w:rPr>
        <w:t> ?</w:t>
      </w:r>
    </w:p>
    <w:p w14:paraId="6869BF0B" w14:textId="6B13FAF9" w:rsidR="000A201C" w:rsidRPr="00D35F65" w:rsidRDefault="000E5F44" w:rsidP="000E5F44">
      <w:pPr>
        <w:spacing w:before="100" w:beforeAutospacing="1" w:after="100" w:afterAutospacing="1" w:line="240" w:lineRule="auto"/>
        <w:jc w:val="both"/>
        <w:rPr>
          <w:rFonts w:eastAsia="Times New Roman" w:cstheme="minorHAnsi"/>
          <w:kern w:val="0"/>
          <w:highlight w:val="yellow"/>
          <w:lang w:eastAsia="fr-BE"/>
          <w14:ligatures w14:val="none"/>
        </w:rPr>
      </w:pPr>
      <w:r w:rsidRPr="00D35F65">
        <w:rPr>
          <w:rFonts w:eastAsia="Times New Roman" w:cstheme="minorHAnsi"/>
          <w:kern w:val="0"/>
          <w:lang w:eastAsia="fr-BE"/>
          <w14:ligatures w14:val="none"/>
        </w:rPr>
        <w:t xml:space="preserve">Les candidatures (lettre de motivation et CV) sont à adresser </w:t>
      </w:r>
      <w:r w:rsidRPr="00D35F65">
        <w:rPr>
          <w:rFonts w:eastAsia="Times New Roman" w:cstheme="minorHAnsi"/>
          <w:kern w:val="0"/>
          <w:u w:val="single"/>
          <w:lang w:eastAsia="fr-BE"/>
          <w14:ligatures w14:val="none"/>
        </w:rPr>
        <w:t xml:space="preserve">au plus tard pour le </w:t>
      </w:r>
      <w:r w:rsidR="001624A8" w:rsidRPr="00D35F65">
        <w:rPr>
          <w:rFonts w:eastAsia="Times New Roman" w:cstheme="minorHAnsi"/>
          <w:kern w:val="0"/>
          <w:u w:val="single"/>
          <w:lang w:eastAsia="fr-BE"/>
          <w14:ligatures w14:val="none"/>
        </w:rPr>
        <w:t xml:space="preserve">02 janvier </w:t>
      </w:r>
      <w:r w:rsidR="000A201C" w:rsidRPr="00D35F65">
        <w:rPr>
          <w:rFonts w:eastAsia="Times New Roman" w:cstheme="minorHAnsi"/>
          <w:kern w:val="0"/>
          <w:u w:val="single"/>
          <w:lang w:eastAsia="fr-BE"/>
          <w14:ligatures w14:val="none"/>
        </w:rPr>
        <w:t>2026 inclus</w:t>
      </w:r>
      <w:r w:rsidRPr="00D35F65">
        <w:rPr>
          <w:rFonts w:eastAsia="Times New Roman" w:cstheme="minorHAnsi"/>
          <w:kern w:val="0"/>
          <w:lang w:eastAsia="fr-BE"/>
          <w14:ligatures w14:val="none"/>
        </w:rPr>
        <w:t xml:space="preserve">, </w:t>
      </w:r>
      <w:r w:rsidR="001624A8" w:rsidRPr="00D35F65">
        <w:rPr>
          <w:rFonts w:eastAsia="Times New Roman" w:cstheme="minorHAnsi"/>
          <w:kern w:val="0"/>
          <w:lang w:eastAsia="fr-BE"/>
          <w14:ligatures w14:val="none"/>
        </w:rPr>
        <w:t xml:space="preserve">à l’adresse suivante </w:t>
      </w:r>
      <w:r w:rsidRPr="00D35F65">
        <w:rPr>
          <w:rFonts w:eastAsia="Times New Roman" w:cstheme="minorHAnsi"/>
          <w:kern w:val="0"/>
          <w:lang w:eastAsia="fr-BE"/>
          <w14:ligatures w14:val="none"/>
        </w:rPr>
        <w:t xml:space="preserve">: </w:t>
      </w:r>
      <w:r w:rsidR="000A201C" w:rsidRPr="00D35F65">
        <w:rPr>
          <w:rFonts w:eastAsia="Times New Roman" w:cstheme="minorHAnsi"/>
          <w:kern w:val="0"/>
          <w:lang w:eastAsia="fr-BE"/>
          <w14:ligatures w14:val="none"/>
        </w:rPr>
        <w:t>https://app.beehire.com/invite/xhqpt59ea</w:t>
      </w:r>
    </w:p>
    <w:p w14:paraId="25DB7C73" w14:textId="63DDBE85" w:rsidR="000A201C" w:rsidRPr="00D35F65" w:rsidRDefault="000A201C" w:rsidP="000A201C">
      <w:pPr>
        <w:pStyle w:val="NormalWeb"/>
        <w:jc w:val="center"/>
        <w:rPr>
          <w:rFonts w:asciiTheme="minorHAnsi" w:hAnsiTheme="minorHAnsi" w:cstheme="minorHAnsi"/>
          <w:sz w:val="22"/>
          <w:szCs w:val="22"/>
        </w:rPr>
      </w:pPr>
      <w:r w:rsidRPr="00D35F65">
        <w:rPr>
          <w:rFonts w:asciiTheme="minorHAnsi" w:hAnsiTheme="minorHAnsi" w:cstheme="minorHAnsi"/>
          <w:noProof/>
          <w:sz w:val="22"/>
          <w:szCs w:val="22"/>
        </w:rPr>
        <w:drawing>
          <wp:inline distT="0" distB="0" distL="0" distR="0" wp14:anchorId="5C683C3B" wp14:editId="17C0EC81">
            <wp:extent cx="962025" cy="962025"/>
            <wp:effectExtent l="0" t="0" r="9525"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62025" cy="962025"/>
                    </a:xfrm>
                    <a:prstGeom prst="rect">
                      <a:avLst/>
                    </a:prstGeom>
                    <a:noFill/>
                    <a:ln>
                      <a:noFill/>
                    </a:ln>
                  </pic:spPr>
                </pic:pic>
              </a:graphicData>
            </a:graphic>
          </wp:inline>
        </w:drawing>
      </w:r>
    </w:p>
    <w:p w14:paraId="25FE6A47" w14:textId="70421986" w:rsidR="000A201C" w:rsidRPr="00D35F65" w:rsidRDefault="000A201C" w:rsidP="000E5F44">
      <w:pPr>
        <w:spacing w:before="100" w:beforeAutospacing="1" w:after="100" w:afterAutospacing="1" w:line="240" w:lineRule="auto"/>
        <w:jc w:val="both"/>
        <w:rPr>
          <w:rFonts w:eastAsia="Times New Roman" w:cstheme="minorHAnsi"/>
          <w:kern w:val="0"/>
          <w:highlight w:val="yellow"/>
          <w:lang w:eastAsia="fr-BE"/>
          <w14:ligatures w14:val="none"/>
        </w:rPr>
      </w:pPr>
    </w:p>
    <w:p w14:paraId="68A60BD9" w14:textId="5EEBE842" w:rsidR="000E5F44" w:rsidRPr="00D35F65" w:rsidRDefault="000E5F44" w:rsidP="000E5F44">
      <w:pPr>
        <w:spacing w:before="100" w:beforeAutospacing="1" w:after="100" w:afterAutospacing="1" w:line="240" w:lineRule="auto"/>
        <w:jc w:val="both"/>
        <w:rPr>
          <w:rFonts w:eastAsia="Times New Roman" w:cstheme="minorHAnsi"/>
          <w:kern w:val="0"/>
          <w:u w:val="single"/>
          <w:lang w:eastAsia="fr-BE"/>
          <w14:ligatures w14:val="none"/>
        </w:rPr>
      </w:pPr>
      <w:r w:rsidRPr="00D35F65">
        <w:rPr>
          <w:rFonts w:eastAsia="Times New Roman" w:cstheme="minorHAnsi"/>
          <w:kern w:val="0"/>
          <w:lang w:eastAsia="fr-BE"/>
          <w14:ligatures w14:val="none"/>
        </w:rPr>
        <w:t>Une première sélection sera réalisée sur base du cv et de la lettre de motivation. Les candidats correspondant au profil seront invités à se présenter devant une commission de sélection.</w:t>
      </w:r>
    </w:p>
    <w:p w14:paraId="45216431" w14:textId="77777777" w:rsidR="000E5F44" w:rsidRPr="00D35F65" w:rsidRDefault="000E5F44" w:rsidP="000E5F44">
      <w:pPr>
        <w:spacing w:before="100" w:beforeAutospacing="1" w:after="100" w:afterAutospacing="1" w:line="240" w:lineRule="auto"/>
        <w:jc w:val="both"/>
        <w:rPr>
          <w:rFonts w:eastAsia="Times New Roman" w:cstheme="minorHAnsi"/>
          <w:kern w:val="0"/>
          <w:lang w:eastAsia="fr-BE"/>
          <w14:ligatures w14:val="none"/>
        </w:rPr>
      </w:pPr>
      <w:r w:rsidRPr="00D35F65">
        <w:rPr>
          <w:rFonts w:eastAsia="Times New Roman" w:cstheme="minorHAnsi"/>
          <w:i/>
          <w:iCs/>
          <w:kern w:val="0"/>
          <w:lang w:eastAsia="fr-BE"/>
          <w14:ligatures w14:val="none"/>
        </w:rPr>
        <w:t>Par le dépôt de votre candidature vous consentez explicitement à ce que vos données personnelles soient traitées par in BW et également, le cas échéant, par le consultant externe en charge de la sélection visée. Lors de la complétion de votre formulaire de candidature vous serez redirigé vers notre plateforme de recrutement Beehire (appartenant à Talentis Group). Vous devrez, avant envoi de votre candidature, consentir expressément aux conditions générales liées. Nous vous invitons à lire ces dernières attentivement.</w:t>
      </w:r>
    </w:p>
    <w:p w14:paraId="2D0D75E8" w14:textId="77777777" w:rsidR="000E5F44" w:rsidRPr="00D35F65" w:rsidRDefault="000E5F44" w:rsidP="000E5F44">
      <w:pPr>
        <w:spacing w:before="100" w:beforeAutospacing="1" w:after="100" w:afterAutospacing="1" w:line="240" w:lineRule="auto"/>
        <w:jc w:val="both"/>
        <w:rPr>
          <w:rFonts w:eastAsia="Times New Roman" w:cstheme="minorHAnsi"/>
          <w:kern w:val="0"/>
          <w:highlight w:val="yellow"/>
          <w:lang w:eastAsia="fr-BE"/>
          <w14:ligatures w14:val="none"/>
        </w:rPr>
      </w:pPr>
    </w:p>
    <w:p w14:paraId="42A73E39" w14:textId="08784977" w:rsidR="00407296" w:rsidRPr="00D35F65" w:rsidRDefault="00407296" w:rsidP="000E5F44">
      <w:pPr>
        <w:spacing w:before="100" w:beforeAutospacing="1" w:after="100" w:afterAutospacing="1" w:line="240" w:lineRule="auto"/>
        <w:jc w:val="both"/>
        <w:rPr>
          <w:rFonts w:cstheme="minorHAnsi"/>
          <w:color w:val="EE0000"/>
        </w:rPr>
      </w:pPr>
    </w:p>
    <w:sectPr w:rsidR="00407296" w:rsidRPr="00D35F65" w:rsidSect="00DB6811">
      <w:pgSz w:w="11906" w:h="16838"/>
      <w:pgMar w:top="1135"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F19FC"/>
    <w:multiLevelType w:val="hybridMultilevel"/>
    <w:tmpl w:val="1B34F1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3EC044C"/>
    <w:multiLevelType w:val="hybridMultilevel"/>
    <w:tmpl w:val="47ECA0F0"/>
    <w:lvl w:ilvl="0" w:tplc="A1A6C4AC">
      <w:start w:val="1"/>
      <w:numFmt w:val="bullet"/>
      <w:lvlText w:val=""/>
      <w:lvlJc w:val="left"/>
      <w:pPr>
        <w:ind w:left="720" w:hanging="360"/>
      </w:pPr>
      <w:rPr>
        <w:rFonts w:ascii="Wingdings" w:hAnsi="Wingdings" w:hint="default"/>
        <w:strike w:val="0"/>
        <w:sz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3442DD2"/>
    <w:multiLevelType w:val="hybridMultilevel"/>
    <w:tmpl w:val="18A02DF0"/>
    <w:lvl w:ilvl="0" w:tplc="A1A6C4AC">
      <w:start w:val="1"/>
      <w:numFmt w:val="bullet"/>
      <w:lvlText w:val=""/>
      <w:lvlJc w:val="left"/>
      <w:pPr>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30C52631"/>
    <w:multiLevelType w:val="hybridMultilevel"/>
    <w:tmpl w:val="CF822C7A"/>
    <w:lvl w:ilvl="0" w:tplc="A1A6C4AC">
      <w:start w:val="1"/>
      <w:numFmt w:val="bullet"/>
      <w:lvlText w:val=""/>
      <w:lvlJc w:val="left"/>
      <w:pPr>
        <w:tabs>
          <w:tab w:val="num" w:pos="720"/>
        </w:tabs>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325E6F53"/>
    <w:multiLevelType w:val="hybridMultilevel"/>
    <w:tmpl w:val="D206C8FE"/>
    <w:lvl w:ilvl="0" w:tplc="080C000B">
      <w:start w:val="1"/>
      <w:numFmt w:val="bullet"/>
      <w:lvlText w:val=""/>
      <w:lvlJc w:val="left"/>
      <w:pPr>
        <w:tabs>
          <w:tab w:val="num" w:pos="720"/>
        </w:tabs>
        <w:ind w:left="720" w:hanging="360"/>
      </w:pPr>
      <w:rPr>
        <w:rFonts w:ascii="Wingdings" w:hAnsi="Wingdings" w:hint="default"/>
        <w:strike w:val="0"/>
        <w:sz w:val="16"/>
      </w:rPr>
    </w:lvl>
    <w:lvl w:ilvl="1" w:tplc="FFFFFFFF">
      <w:numFmt w:val="bullet"/>
      <w:lvlText w:val="-"/>
      <w:lvlJc w:val="left"/>
      <w:pPr>
        <w:tabs>
          <w:tab w:val="num" w:pos="1440"/>
        </w:tabs>
        <w:ind w:left="1440" w:hanging="360"/>
      </w:pPr>
      <w:rPr>
        <w:rFonts w:ascii="Times New Roman" w:eastAsia="Times New Roman" w:hAnsi="Times New Roman" w:cs="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B42941"/>
    <w:multiLevelType w:val="hybridMultilevel"/>
    <w:tmpl w:val="BC26766E"/>
    <w:lvl w:ilvl="0" w:tplc="080C000B">
      <w:start w:val="1"/>
      <w:numFmt w:val="bullet"/>
      <w:lvlText w:val=""/>
      <w:lvlJc w:val="left"/>
      <w:pPr>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37AE4714"/>
    <w:multiLevelType w:val="hybridMultilevel"/>
    <w:tmpl w:val="46FA6F42"/>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4E4F704B"/>
    <w:multiLevelType w:val="hybridMultilevel"/>
    <w:tmpl w:val="BF0838A0"/>
    <w:lvl w:ilvl="0" w:tplc="A1A6C4AC">
      <w:start w:val="1"/>
      <w:numFmt w:val="bullet"/>
      <w:lvlText w:val=""/>
      <w:lvlJc w:val="left"/>
      <w:pPr>
        <w:tabs>
          <w:tab w:val="num" w:pos="720"/>
        </w:tabs>
        <w:ind w:left="720" w:hanging="360"/>
      </w:pPr>
      <w:rPr>
        <w:rFonts w:ascii="Wingdings" w:hAnsi="Wingdings" w:hint="default"/>
        <w:strike w:val="0"/>
        <w:sz w:val="16"/>
      </w:rPr>
    </w:lvl>
    <w:lvl w:ilvl="1" w:tplc="5A12E680">
      <w:numFmt w:val="bullet"/>
      <w:lvlText w:val="-"/>
      <w:lvlJc w:val="left"/>
      <w:pPr>
        <w:tabs>
          <w:tab w:val="num" w:pos="1440"/>
        </w:tabs>
        <w:ind w:left="1440" w:hanging="360"/>
      </w:pPr>
      <w:rPr>
        <w:rFonts w:ascii="Times New Roman" w:eastAsia="Times New Roman" w:hAnsi="Times New Roman"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D32140D"/>
    <w:multiLevelType w:val="hybridMultilevel"/>
    <w:tmpl w:val="D938D1CE"/>
    <w:lvl w:ilvl="0" w:tplc="080C000B">
      <w:start w:val="1"/>
      <w:numFmt w:val="bullet"/>
      <w:lvlText w:val=""/>
      <w:lvlJc w:val="left"/>
      <w:pPr>
        <w:ind w:left="1080" w:hanging="360"/>
      </w:pPr>
      <w:rPr>
        <w:rFonts w:ascii="Wingdings" w:hAnsi="Wingdings"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9" w15:restartNumberingAfterBreak="0">
    <w:nsid w:val="61CE5B4B"/>
    <w:multiLevelType w:val="hybridMultilevel"/>
    <w:tmpl w:val="16E46F0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6F8A441F"/>
    <w:multiLevelType w:val="hybridMultilevel"/>
    <w:tmpl w:val="50AE851C"/>
    <w:lvl w:ilvl="0" w:tplc="A1A6C4AC">
      <w:start w:val="1"/>
      <w:numFmt w:val="bullet"/>
      <w:lvlText w:val=""/>
      <w:lvlJc w:val="left"/>
      <w:pPr>
        <w:tabs>
          <w:tab w:val="num" w:pos="720"/>
        </w:tabs>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700D6380"/>
    <w:multiLevelType w:val="hybridMultilevel"/>
    <w:tmpl w:val="F7843880"/>
    <w:lvl w:ilvl="0" w:tplc="080C000B">
      <w:start w:val="1"/>
      <w:numFmt w:val="bullet"/>
      <w:lvlText w:val=""/>
      <w:lvlJc w:val="left"/>
      <w:pPr>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7F91404C"/>
    <w:multiLevelType w:val="hybridMultilevel"/>
    <w:tmpl w:val="1EEE135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415832305">
    <w:abstractNumId w:val="9"/>
  </w:num>
  <w:num w:numId="2" w16cid:durableId="963466979">
    <w:abstractNumId w:val="7"/>
  </w:num>
  <w:num w:numId="3" w16cid:durableId="1148670642">
    <w:abstractNumId w:val="1"/>
  </w:num>
  <w:num w:numId="4" w16cid:durableId="1091900878">
    <w:abstractNumId w:val="2"/>
  </w:num>
  <w:num w:numId="5" w16cid:durableId="1387753853">
    <w:abstractNumId w:val="12"/>
  </w:num>
  <w:num w:numId="6" w16cid:durableId="494682672">
    <w:abstractNumId w:val="10"/>
  </w:num>
  <w:num w:numId="7" w16cid:durableId="973221547">
    <w:abstractNumId w:val="3"/>
  </w:num>
  <w:num w:numId="8" w16cid:durableId="1282417066">
    <w:abstractNumId w:val="4"/>
  </w:num>
  <w:num w:numId="9" w16cid:durableId="1852258007">
    <w:abstractNumId w:val="8"/>
  </w:num>
  <w:num w:numId="10" w16cid:durableId="833381045">
    <w:abstractNumId w:val="6"/>
  </w:num>
  <w:num w:numId="11" w16cid:durableId="780763061">
    <w:abstractNumId w:val="5"/>
  </w:num>
  <w:num w:numId="12" w16cid:durableId="977800570">
    <w:abstractNumId w:val="11"/>
  </w:num>
  <w:num w:numId="13" w16cid:durableId="1488741846">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CBD"/>
    <w:rsid w:val="0003448E"/>
    <w:rsid w:val="00037B31"/>
    <w:rsid w:val="00041B4D"/>
    <w:rsid w:val="00053F9F"/>
    <w:rsid w:val="000648AE"/>
    <w:rsid w:val="00073AF2"/>
    <w:rsid w:val="000816CE"/>
    <w:rsid w:val="000A201C"/>
    <w:rsid w:val="000B66FA"/>
    <w:rsid w:val="000C2341"/>
    <w:rsid w:val="000D750F"/>
    <w:rsid w:val="000E5F44"/>
    <w:rsid w:val="0010791F"/>
    <w:rsid w:val="0013264E"/>
    <w:rsid w:val="00150DC6"/>
    <w:rsid w:val="0016217C"/>
    <w:rsid w:val="001624A8"/>
    <w:rsid w:val="001627AB"/>
    <w:rsid w:val="0016763B"/>
    <w:rsid w:val="001801DF"/>
    <w:rsid w:val="001A03C3"/>
    <w:rsid w:val="00237A64"/>
    <w:rsid w:val="00243C40"/>
    <w:rsid w:val="00247622"/>
    <w:rsid w:val="00255403"/>
    <w:rsid w:val="00265458"/>
    <w:rsid w:val="002758E8"/>
    <w:rsid w:val="002960C2"/>
    <w:rsid w:val="0029628A"/>
    <w:rsid w:val="002A4A16"/>
    <w:rsid w:val="002E1C7A"/>
    <w:rsid w:val="002E2D2C"/>
    <w:rsid w:val="002F1E83"/>
    <w:rsid w:val="002F657F"/>
    <w:rsid w:val="003312A2"/>
    <w:rsid w:val="00337557"/>
    <w:rsid w:val="00381BF0"/>
    <w:rsid w:val="00385701"/>
    <w:rsid w:val="00390ABC"/>
    <w:rsid w:val="00393CD4"/>
    <w:rsid w:val="00393CF2"/>
    <w:rsid w:val="003B2733"/>
    <w:rsid w:val="003C6613"/>
    <w:rsid w:val="003E2913"/>
    <w:rsid w:val="00407296"/>
    <w:rsid w:val="00452684"/>
    <w:rsid w:val="004A0599"/>
    <w:rsid w:val="004B681A"/>
    <w:rsid w:val="004C33C8"/>
    <w:rsid w:val="004D181B"/>
    <w:rsid w:val="004D513F"/>
    <w:rsid w:val="004D7D31"/>
    <w:rsid w:val="005452E3"/>
    <w:rsid w:val="00552B0A"/>
    <w:rsid w:val="00564320"/>
    <w:rsid w:val="00571B40"/>
    <w:rsid w:val="005D0B51"/>
    <w:rsid w:val="005E792A"/>
    <w:rsid w:val="00607091"/>
    <w:rsid w:val="00670745"/>
    <w:rsid w:val="00681E4A"/>
    <w:rsid w:val="00694CE9"/>
    <w:rsid w:val="006973ED"/>
    <w:rsid w:val="006A2CBD"/>
    <w:rsid w:val="006A4E56"/>
    <w:rsid w:val="0073487E"/>
    <w:rsid w:val="0074512C"/>
    <w:rsid w:val="00747697"/>
    <w:rsid w:val="007530EB"/>
    <w:rsid w:val="00792E02"/>
    <w:rsid w:val="00795D21"/>
    <w:rsid w:val="007E3239"/>
    <w:rsid w:val="007E3ED4"/>
    <w:rsid w:val="007F2EB7"/>
    <w:rsid w:val="00804972"/>
    <w:rsid w:val="00824474"/>
    <w:rsid w:val="008247FF"/>
    <w:rsid w:val="00843BD4"/>
    <w:rsid w:val="00860569"/>
    <w:rsid w:val="008811EA"/>
    <w:rsid w:val="008C7142"/>
    <w:rsid w:val="008D0269"/>
    <w:rsid w:val="008D43BE"/>
    <w:rsid w:val="00900F6B"/>
    <w:rsid w:val="00916DB8"/>
    <w:rsid w:val="009228D4"/>
    <w:rsid w:val="00950694"/>
    <w:rsid w:val="0096418B"/>
    <w:rsid w:val="00974B20"/>
    <w:rsid w:val="0098027B"/>
    <w:rsid w:val="00981CA8"/>
    <w:rsid w:val="009A22AA"/>
    <w:rsid w:val="009D6F52"/>
    <w:rsid w:val="00A00361"/>
    <w:rsid w:val="00A06861"/>
    <w:rsid w:val="00A76DAF"/>
    <w:rsid w:val="00A93FEC"/>
    <w:rsid w:val="00AA6C76"/>
    <w:rsid w:val="00AC0C71"/>
    <w:rsid w:val="00AC3498"/>
    <w:rsid w:val="00AD577E"/>
    <w:rsid w:val="00AF5398"/>
    <w:rsid w:val="00B03532"/>
    <w:rsid w:val="00B15378"/>
    <w:rsid w:val="00B60FE4"/>
    <w:rsid w:val="00BE1466"/>
    <w:rsid w:val="00BE3129"/>
    <w:rsid w:val="00BE4EA0"/>
    <w:rsid w:val="00BF7112"/>
    <w:rsid w:val="00C25C7E"/>
    <w:rsid w:val="00C300EA"/>
    <w:rsid w:val="00C36267"/>
    <w:rsid w:val="00CC52B2"/>
    <w:rsid w:val="00CC5E0E"/>
    <w:rsid w:val="00CC7357"/>
    <w:rsid w:val="00CE15BA"/>
    <w:rsid w:val="00D16C0D"/>
    <w:rsid w:val="00D35F65"/>
    <w:rsid w:val="00D44A6F"/>
    <w:rsid w:val="00D50F48"/>
    <w:rsid w:val="00D52BE6"/>
    <w:rsid w:val="00D52E8F"/>
    <w:rsid w:val="00D71408"/>
    <w:rsid w:val="00D7454A"/>
    <w:rsid w:val="00D77C16"/>
    <w:rsid w:val="00DB6811"/>
    <w:rsid w:val="00E11F1F"/>
    <w:rsid w:val="00E44F61"/>
    <w:rsid w:val="00E578D4"/>
    <w:rsid w:val="00E6694A"/>
    <w:rsid w:val="00E71C9A"/>
    <w:rsid w:val="00EA1479"/>
    <w:rsid w:val="00EC1D6F"/>
    <w:rsid w:val="00EC512D"/>
    <w:rsid w:val="00F35798"/>
    <w:rsid w:val="00F368D3"/>
    <w:rsid w:val="00F5504C"/>
    <w:rsid w:val="00F87E04"/>
    <w:rsid w:val="00F92949"/>
    <w:rsid w:val="00FA60B8"/>
    <w:rsid w:val="00FB3FA5"/>
    <w:rsid w:val="00FC0E4B"/>
    <w:rsid w:val="00FF092B"/>
    <w:rsid w:val="00FF103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0CC88"/>
  <w15:chartTrackingRefBased/>
  <w15:docId w15:val="{7166BDCC-B96D-435D-AB50-49E4FBC05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E6694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A6C7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link w:val="Titre3Car"/>
    <w:uiPriority w:val="9"/>
    <w:qFormat/>
    <w:rsid w:val="00860569"/>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fr-BE"/>
      <w14:ligatures w14:val="none"/>
    </w:rPr>
  </w:style>
  <w:style w:type="paragraph" w:styleId="Titre4">
    <w:name w:val="heading 4"/>
    <w:basedOn w:val="Normal"/>
    <w:next w:val="Normal"/>
    <w:link w:val="Titre4Car"/>
    <w:uiPriority w:val="9"/>
    <w:semiHidden/>
    <w:unhideWhenUsed/>
    <w:qFormat/>
    <w:rsid w:val="00B60FE4"/>
    <w:pPr>
      <w:keepNext/>
      <w:keepLines/>
      <w:spacing w:before="80" w:after="40"/>
      <w:outlineLvl w:val="3"/>
    </w:pPr>
    <w:rPr>
      <w:rFonts w:eastAsiaTheme="majorEastAsia"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6A2CBD"/>
    <w:pPr>
      <w:spacing w:before="100" w:beforeAutospacing="1" w:after="100" w:afterAutospacing="1" w:line="240" w:lineRule="auto"/>
    </w:pPr>
    <w:rPr>
      <w:rFonts w:ascii="Times New Roman" w:eastAsia="Times New Roman" w:hAnsi="Times New Roman" w:cs="Times New Roman"/>
      <w:kern w:val="0"/>
      <w:sz w:val="24"/>
      <w:szCs w:val="24"/>
      <w:lang w:eastAsia="fr-BE"/>
      <w14:ligatures w14:val="none"/>
    </w:rPr>
  </w:style>
  <w:style w:type="character" w:styleId="lev">
    <w:name w:val="Strong"/>
    <w:basedOn w:val="Policepardfaut"/>
    <w:uiPriority w:val="22"/>
    <w:qFormat/>
    <w:rsid w:val="006A2CBD"/>
    <w:rPr>
      <w:b/>
      <w:bCs/>
    </w:rPr>
  </w:style>
  <w:style w:type="paragraph" w:styleId="Sansinterligne">
    <w:name w:val="No Spacing"/>
    <w:uiPriority w:val="1"/>
    <w:qFormat/>
    <w:rsid w:val="00D52E8F"/>
    <w:pPr>
      <w:spacing w:after="0" w:line="240" w:lineRule="auto"/>
    </w:pPr>
  </w:style>
  <w:style w:type="paragraph" w:styleId="Paragraphedeliste">
    <w:name w:val="List Paragraph"/>
    <w:basedOn w:val="Normal"/>
    <w:link w:val="ParagraphedelisteCar"/>
    <w:uiPriority w:val="34"/>
    <w:qFormat/>
    <w:rsid w:val="00D52E8F"/>
    <w:pPr>
      <w:ind w:left="720"/>
      <w:contextualSpacing/>
    </w:pPr>
  </w:style>
  <w:style w:type="character" w:customStyle="1" w:styleId="Titre3Car">
    <w:name w:val="Titre 3 Car"/>
    <w:basedOn w:val="Policepardfaut"/>
    <w:link w:val="Titre3"/>
    <w:uiPriority w:val="9"/>
    <w:rsid w:val="00860569"/>
    <w:rPr>
      <w:rFonts w:ascii="Times New Roman" w:eastAsia="Times New Roman" w:hAnsi="Times New Roman" w:cs="Times New Roman"/>
      <w:b/>
      <w:bCs/>
      <w:kern w:val="0"/>
      <w:sz w:val="27"/>
      <w:szCs w:val="27"/>
      <w:lang w:eastAsia="fr-BE"/>
      <w14:ligatures w14:val="none"/>
    </w:rPr>
  </w:style>
  <w:style w:type="character" w:styleId="Lienhypertexte">
    <w:name w:val="Hyperlink"/>
    <w:basedOn w:val="Policepardfaut"/>
    <w:uiPriority w:val="99"/>
    <w:unhideWhenUsed/>
    <w:rsid w:val="002E1C7A"/>
    <w:rPr>
      <w:color w:val="0563C1" w:themeColor="hyperlink"/>
      <w:u w:val="single"/>
    </w:rPr>
  </w:style>
  <w:style w:type="character" w:styleId="Mentionnonrsolue">
    <w:name w:val="Unresolved Mention"/>
    <w:basedOn w:val="Policepardfaut"/>
    <w:uiPriority w:val="99"/>
    <w:semiHidden/>
    <w:unhideWhenUsed/>
    <w:rsid w:val="002E1C7A"/>
    <w:rPr>
      <w:color w:val="605E5C"/>
      <w:shd w:val="clear" w:color="auto" w:fill="E1DFDD"/>
    </w:rPr>
  </w:style>
  <w:style w:type="character" w:customStyle="1" w:styleId="ParagraphedelisteCar">
    <w:name w:val="Paragraphe de liste Car"/>
    <w:link w:val="Paragraphedeliste"/>
    <w:uiPriority w:val="34"/>
    <w:locked/>
    <w:rsid w:val="00F92949"/>
  </w:style>
  <w:style w:type="paragraph" w:customStyle="1" w:styleId="CENormal">
    <w:name w:val="CE_Normal"/>
    <w:qFormat/>
    <w:rsid w:val="00BE3129"/>
    <w:pPr>
      <w:spacing w:after="0" w:line="280" w:lineRule="atLeast"/>
      <w:jc w:val="both"/>
    </w:pPr>
    <w:rPr>
      <w:rFonts w:ascii="Calibri" w:eastAsia="Times New Roman" w:hAnsi="Calibri" w:cs="Times New Roman"/>
      <w:kern w:val="0"/>
      <w:szCs w:val="19"/>
      <w:lang w:val="fr-FR" w:eastAsia="nl-NL"/>
      <w14:ligatures w14:val="none"/>
    </w:rPr>
  </w:style>
  <w:style w:type="character" w:customStyle="1" w:styleId="Titre2Car">
    <w:name w:val="Titre 2 Car"/>
    <w:basedOn w:val="Policepardfaut"/>
    <w:link w:val="Titre2"/>
    <w:uiPriority w:val="9"/>
    <w:rsid w:val="00AA6C76"/>
    <w:rPr>
      <w:rFonts w:asciiTheme="majorHAnsi" w:eastAsiaTheme="majorEastAsia" w:hAnsiTheme="majorHAnsi" w:cstheme="majorBidi"/>
      <w:color w:val="2F5496" w:themeColor="accent1" w:themeShade="BF"/>
      <w:sz w:val="26"/>
      <w:szCs w:val="26"/>
    </w:rPr>
  </w:style>
  <w:style w:type="character" w:customStyle="1" w:styleId="Titre1Car">
    <w:name w:val="Titre 1 Car"/>
    <w:basedOn w:val="Policepardfaut"/>
    <w:link w:val="Titre1"/>
    <w:uiPriority w:val="9"/>
    <w:rsid w:val="00E6694A"/>
    <w:rPr>
      <w:rFonts w:asciiTheme="majorHAnsi" w:eastAsiaTheme="majorEastAsia" w:hAnsiTheme="majorHAnsi" w:cstheme="majorBidi"/>
      <w:color w:val="2F5496" w:themeColor="accent1" w:themeShade="BF"/>
      <w:sz w:val="40"/>
      <w:szCs w:val="40"/>
    </w:rPr>
  </w:style>
  <w:style w:type="table" w:styleId="Grilledutableau">
    <w:name w:val="Table Grid"/>
    <w:basedOn w:val="TableauNormal"/>
    <w:uiPriority w:val="59"/>
    <w:rsid w:val="00E6694A"/>
    <w:pPr>
      <w:spacing w:after="0" w:line="240" w:lineRule="auto"/>
    </w:pPr>
    <w:rPr>
      <w:rFonts w:eastAsiaTheme="minorEastAsia"/>
      <w:kern w:val="0"/>
      <w:sz w:val="24"/>
      <w:szCs w:val="24"/>
      <w:lang w:val="fr-FR"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4Car">
    <w:name w:val="Titre 4 Car"/>
    <w:basedOn w:val="Policepardfaut"/>
    <w:link w:val="Titre4"/>
    <w:uiPriority w:val="9"/>
    <w:semiHidden/>
    <w:rsid w:val="00B60FE4"/>
    <w:rPr>
      <w:rFonts w:eastAsiaTheme="majorEastAsia" w:cstheme="majorBidi"/>
      <w:i/>
      <w:iCs/>
      <w:color w:val="2F5496" w:themeColor="accent1" w:themeShade="BF"/>
    </w:rPr>
  </w:style>
  <w:style w:type="paragraph" w:styleId="En-tte">
    <w:name w:val="header"/>
    <w:basedOn w:val="Normal"/>
    <w:link w:val="En-tteCar"/>
    <w:unhideWhenUsed/>
    <w:rsid w:val="00E578D4"/>
    <w:pPr>
      <w:tabs>
        <w:tab w:val="center" w:pos="4703"/>
        <w:tab w:val="right" w:pos="9406"/>
      </w:tabs>
      <w:spacing w:after="0" w:line="240" w:lineRule="auto"/>
    </w:pPr>
    <w:rPr>
      <w:rFonts w:eastAsiaTheme="minorEastAsia"/>
      <w:kern w:val="0"/>
      <w:sz w:val="24"/>
      <w:szCs w:val="24"/>
      <w:lang w:val="fr-FR" w:eastAsia="ja-JP"/>
      <w14:ligatures w14:val="none"/>
    </w:rPr>
  </w:style>
  <w:style w:type="character" w:customStyle="1" w:styleId="En-tteCar">
    <w:name w:val="En-tête Car"/>
    <w:basedOn w:val="Policepardfaut"/>
    <w:link w:val="En-tte"/>
    <w:rsid w:val="00E578D4"/>
    <w:rPr>
      <w:rFonts w:eastAsiaTheme="minorEastAsia"/>
      <w:kern w:val="0"/>
      <w:sz w:val="24"/>
      <w:szCs w:val="24"/>
      <w:lang w:val="fr-FR"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80696">
      <w:bodyDiv w:val="1"/>
      <w:marLeft w:val="0"/>
      <w:marRight w:val="0"/>
      <w:marTop w:val="0"/>
      <w:marBottom w:val="0"/>
      <w:divBdr>
        <w:top w:val="none" w:sz="0" w:space="0" w:color="auto"/>
        <w:left w:val="none" w:sz="0" w:space="0" w:color="auto"/>
        <w:bottom w:val="none" w:sz="0" w:space="0" w:color="auto"/>
        <w:right w:val="none" w:sz="0" w:space="0" w:color="auto"/>
      </w:divBdr>
    </w:div>
    <w:div w:id="112093715">
      <w:bodyDiv w:val="1"/>
      <w:marLeft w:val="0"/>
      <w:marRight w:val="0"/>
      <w:marTop w:val="0"/>
      <w:marBottom w:val="0"/>
      <w:divBdr>
        <w:top w:val="none" w:sz="0" w:space="0" w:color="auto"/>
        <w:left w:val="none" w:sz="0" w:space="0" w:color="auto"/>
        <w:bottom w:val="none" w:sz="0" w:space="0" w:color="auto"/>
        <w:right w:val="none" w:sz="0" w:space="0" w:color="auto"/>
      </w:divBdr>
    </w:div>
    <w:div w:id="331032465">
      <w:bodyDiv w:val="1"/>
      <w:marLeft w:val="0"/>
      <w:marRight w:val="0"/>
      <w:marTop w:val="0"/>
      <w:marBottom w:val="0"/>
      <w:divBdr>
        <w:top w:val="none" w:sz="0" w:space="0" w:color="auto"/>
        <w:left w:val="none" w:sz="0" w:space="0" w:color="auto"/>
        <w:bottom w:val="none" w:sz="0" w:space="0" w:color="auto"/>
        <w:right w:val="none" w:sz="0" w:space="0" w:color="auto"/>
      </w:divBdr>
    </w:div>
    <w:div w:id="767191278">
      <w:bodyDiv w:val="1"/>
      <w:marLeft w:val="0"/>
      <w:marRight w:val="0"/>
      <w:marTop w:val="0"/>
      <w:marBottom w:val="0"/>
      <w:divBdr>
        <w:top w:val="none" w:sz="0" w:space="0" w:color="auto"/>
        <w:left w:val="none" w:sz="0" w:space="0" w:color="auto"/>
        <w:bottom w:val="none" w:sz="0" w:space="0" w:color="auto"/>
        <w:right w:val="none" w:sz="0" w:space="0" w:color="auto"/>
      </w:divBdr>
    </w:div>
    <w:div w:id="905921654">
      <w:bodyDiv w:val="1"/>
      <w:marLeft w:val="0"/>
      <w:marRight w:val="0"/>
      <w:marTop w:val="0"/>
      <w:marBottom w:val="0"/>
      <w:divBdr>
        <w:top w:val="none" w:sz="0" w:space="0" w:color="auto"/>
        <w:left w:val="none" w:sz="0" w:space="0" w:color="auto"/>
        <w:bottom w:val="none" w:sz="0" w:space="0" w:color="auto"/>
        <w:right w:val="none" w:sz="0" w:space="0" w:color="auto"/>
      </w:divBdr>
    </w:div>
    <w:div w:id="1014461442">
      <w:bodyDiv w:val="1"/>
      <w:marLeft w:val="0"/>
      <w:marRight w:val="0"/>
      <w:marTop w:val="0"/>
      <w:marBottom w:val="0"/>
      <w:divBdr>
        <w:top w:val="none" w:sz="0" w:space="0" w:color="auto"/>
        <w:left w:val="none" w:sz="0" w:space="0" w:color="auto"/>
        <w:bottom w:val="none" w:sz="0" w:space="0" w:color="auto"/>
        <w:right w:val="none" w:sz="0" w:space="0" w:color="auto"/>
      </w:divBdr>
    </w:div>
    <w:div w:id="1353798655">
      <w:bodyDiv w:val="1"/>
      <w:marLeft w:val="0"/>
      <w:marRight w:val="0"/>
      <w:marTop w:val="0"/>
      <w:marBottom w:val="0"/>
      <w:divBdr>
        <w:top w:val="none" w:sz="0" w:space="0" w:color="auto"/>
        <w:left w:val="none" w:sz="0" w:space="0" w:color="auto"/>
        <w:bottom w:val="none" w:sz="0" w:space="0" w:color="auto"/>
        <w:right w:val="none" w:sz="0" w:space="0" w:color="auto"/>
      </w:divBdr>
    </w:div>
    <w:div w:id="1393502546">
      <w:bodyDiv w:val="1"/>
      <w:marLeft w:val="0"/>
      <w:marRight w:val="0"/>
      <w:marTop w:val="0"/>
      <w:marBottom w:val="0"/>
      <w:divBdr>
        <w:top w:val="none" w:sz="0" w:space="0" w:color="auto"/>
        <w:left w:val="none" w:sz="0" w:space="0" w:color="auto"/>
        <w:bottom w:val="none" w:sz="0" w:space="0" w:color="auto"/>
        <w:right w:val="none" w:sz="0" w:space="0" w:color="auto"/>
      </w:divBdr>
    </w:div>
    <w:div w:id="1488396332">
      <w:bodyDiv w:val="1"/>
      <w:marLeft w:val="0"/>
      <w:marRight w:val="0"/>
      <w:marTop w:val="0"/>
      <w:marBottom w:val="0"/>
      <w:divBdr>
        <w:top w:val="none" w:sz="0" w:space="0" w:color="auto"/>
        <w:left w:val="none" w:sz="0" w:space="0" w:color="auto"/>
        <w:bottom w:val="none" w:sz="0" w:space="0" w:color="auto"/>
        <w:right w:val="none" w:sz="0" w:space="0" w:color="auto"/>
      </w:divBdr>
    </w:div>
    <w:div w:id="1575436353">
      <w:bodyDiv w:val="1"/>
      <w:marLeft w:val="0"/>
      <w:marRight w:val="0"/>
      <w:marTop w:val="0"/>
      <w:marBottom w:val="0"/>
      <w:divBdr>
        <w:top w:val="none" w:sz="0" w:space="0" w:color="auto"/>
        <w:left w:val="none" w:sz="0" w:space="0" w:color="auto"/>
        <w:bottom w:val="none" w:sz="0" w:space="0" w:color="auto"/>
        <w:right w:val="none" w:sz="0" w:space="0" w:color="auto"/>
      </w:divBdr>
    </w:div>
    <w:div w:id="1617985074">
      <w:bodyDiv w:val="1"/>
      <w:marLeft w:val="0"/>
      <w:marRight w:val="0"/>
      <w:marTop w:val="0"/>
      <w:marBottom w:val="0"/>
      <w:divBdr>
        <w:top w:val="none" w:sz="0" w:space="0" w:color="auto"/>
        <w:left w:val="none" w:sz="0" w:space="0" w:color="auto"/>
        <w:bottom w:val="none" w:sz="0" w:space="0" w:color="auto"/>
        <w:right w:val="none" w:sz="0" w:space="0" w:color="auto"/>
      </w:divBdr>
    </w:div>
    <w:div w:id="1638795467">
      <w:bodyDiv w:val="1"/>
      <w:marLeft w:val="0"/>
      <w:marRight w:val="0"/>
      <w:marTop w:val="0"/>
      <w:marBottom w:val="0"/>
      <w:divBdr>
        <w:top w:val="none" w:sz="0" w:space="0" w:color="auto"/>
        <w:left w:val="none" w:sz="0" w:space="0" w:color="auto"/>
        <w:bottom w:val="none" w:sz="0" w:space="0" w:color="auto"/>
        <w:right w:val="none" w:sz="0" w:space="0" w:color="auto"/>
      </w:divBdr>
      <w:divsChild>
        <w:div w:id="1555116098">
          <w:marLeft w:val="0"/>
          <w:marRight w:val="0"/>
          <w:marTop w:val="0"/>
          <w:marBottom w:val="0"/>
          <w:divBdr>
            <w:top w:val="none" w:sz="0" w:space="0" w:color="auto"/>
            <w:left w:val="none" w:sz="0" w:space="0" w:color="auto"/>
            <w:bottom w:val="none" w:sz="0" w:space="0" w:color="auto"/>
            <w:right w:val="none" w:sz="0" w:space="0" w:color="auto"/>
          </w:divBdr>
          <w:divsChild>
            <w:div w:id="1267076192">
              <w:marLeft w:val="0"/>
              <w:marRight w:val="0"/>
              <w:marTop w:val="0"/>
              <w:marBottom w:val="0"/>
              <w:divBdr>
                <w:top w:val="none" w:sz="0" w:space="0" w:color="auto"/>
                <w:left w:val="none" w:sz="0" w:space="0" w:color="auto"/>
                <w:bottom w:val="none" w:sz="0" w:space="0" w:color="auto"/>
                <w:right w:val="none" w:sz="0" w:space="0" w:color="auto"/>
              </w:divBdr>
              <w:divsChild>
                <w:div w:id="496267284">
                  <w:marLeft w:val="0"/>
                  <w:marRight w:val="0"/>
                  <w:marTop w:val="0"/>
                  <w:marBottom w:val="0"/>
                  <w:divBdr>
                    <w:top w:val="none" w:sz="0" w:space="0" w:color="auto"/>
                    <w:left w:val="none" w:sz="0" w:space="0" w:color="auto"/>
                    <w:bottom w:val="none" w:sz="0" w:space="0" w:color="auto"/>
                    <w:right w:val="none" w:sz="0" w:space="0" w:color="auto"/>
                  </w:divBdr>
                  <w:divsChild>
                    <w:div w:id="768811428">
                      <w:marLeft w:val="0"/>
                      <w:marRight w:val="0"/>
                      <w:marTop w:val="0"/>
                      <w:marBottom w:val="0"/>
                      <w:divBdr>
                        <w:top w:val="none" w:sz="0" w:space="0" w:color="auto"/>
                        <w:left w:val="none" w:sz="0" w:space="0" w:color="auto"/>
                        <w:bottom w:val="none" w:sz="0" w:space="0" w:color="auto"/>
                        <w:right w:val="none" w:sz="0" w:space="0" w:color="auto"/>
                      </w:divBdr>
                      <w:divsChild>
                        <w:div w:id="38981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6974275">
          <w:marLeft w:val="0"/>
          <w:marRight w:val="0"/>
          <w:marTop w:val="0"/>
          <w:marBottom w:val="0"/>
          <w:divBdr>
            <w:top w:val="none" w:sz="0" w:space="0" w:color="auto"/>
            <w:left w:val="none" w:sz="0" w:space="0" w:color="auto"/>
            <w:bottom w:val="none" w:sz="0" w:space="0" w:color="auto"/>
            <w:right w:val="none" w:sz="0" w:space="0" w:color="auto"/>
          </w:divBdr>
          <w:divsChild>
            <w:div w:id="42716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485688">
      <w:bodyDiv w:val="1"/>
      <w:marLeft w:val="0"/>
      <w:marRight w:val="0"/>
      <w:marTop w:val="0"/>
      <w:marBottom w:val="0"/>
      <w:divBdr>
        <w:top w:val="none" w:sz="0" w:space="0" w:color="auto"/>
        <w:left w:val="none" w:sz="0" w:space="0" w:color="auto"/>
        <w:bottom w:val="none" w:sz="0" w:space="0" w:color="auto"/>
        <w:right w:val="none" w:sz="0" w:space="0" w:color="auto"/>
      </w:divBdr>
    </w:div>
    <w:div w:id="1792672889">
      <w:bodyDiv w:val="1"/>
      <w:marLeft w:val="0"/>
      <w:marRight w:val="0"/>
      <w:marTop w:val="0"/>
      <w:marBottom w:val="0"/>
      <w:divBdr>
        <w:top w:val="none" w:sz="0" w:space="0" w:color="auto"/>
        <w:left w:val="none" w:sz="0" w:space="0" w:color="auto"/>
        <w:bottom w:val="none" w:sz="0" w:space="0" w:color="auto"/>
        <w:right w:val="none" w:sz="0" w:space="0" w:color="auto"/>
      </w:divBdr>
      <w:divsChild>
        <w:div w:id="432820248">
          <w:marLeft w:val="0"/>
          <w:marRight w:val="0"/>
          <w:marTop w:val="0"/>
          <w:marBottom w:val="0"/>
          <w:divBdr>
            <w:top w:val="none" w:sz="0" w:space="0" w:color="auto"/>
            <w:left w:val="none" w:sz="0" w:space="0" w:color="auto"/>
            <w:bottom w:val="none" w:sz="0" w:space="0" w:color="auto"/>
            <w:right w:val="none" w:sz="0" w:space="0" w:color="auto"/>
          </w:divBdr>
          <w:divsChild>
            <w:div w:id="1003363804">
              <w:marLeft w:val="0"/>
              <w:marRight w:val="0"/>
              <w:marTop w:val="0"/>
              <w:marBottom w:val="0"/>
              <w:divBdr>
                <w:top w:val="none" w:sz="0" w:space="0" w:color="auto"/>
                <w:left w:val="none" w:sz="0" w:space="0" w:color="auto"/>
                <w:bottom w:val="none" w:sz="0" w:space="0" w:color="auto"/>
                <w:right w:val="none" w:sz="0" w:space="0" w:color="auto"/>
              </w:divBdr>
              <w:divsChild>
                <w:div w:id="1841697882">
                  <w:marLeft w:val="0"/>
                  <w:marRight w:val="0"/>
                  <w:marTop w:val="0"/>
                  <w:marBottom w:val="0"/>
                  <w:divBdr>
                    <w:top w:val="none" w:sz="0" w:space="0" w:color="auto"/>
                    <w:left w:val="none" w:sz="0" w:space="0" w:color="auto"/>
                    <w:bottom w:val="none" w:sz="0" w:space="0" w:color="auto"/>
                    <w:right w:val="none" w:sz="0" w:space="0" w:color="auto"/>
                  </w:divBdr>
                  <w:divsChild>
                    <w:div w:id="1579171293">
                      <w:marLeft w:val="0"/>
                      <w:marRight w:val="0"/>
                      <w:marTop w:val="0"/>
                      <w:marBottom w:val="0"/>
                      <w:divBdr>
                        <w:top w:val="none" w:sz="0" w:space="0" w:color="auto"/>
                        <w:left w:val="none" w:sz="0" w:space="0" w:color="auto"/>
                        <w:bottom w:val="none" w:sz="0" w:space="0" w:color="auto"/>
                        <w:right w:val="none" w:sz="0" w:space="0" w:color="auto"/>
                      </w:divBdr>
                      <w:divsChild>
                        <w:div w:id="11437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711902">
          <w:marLeft w:val="0"/>
          <w:marRight w:val="0"/>
          <w:marTop w:val="0"/>
          <w:marBottom w:val="0"/>
          <w:divBdr>
            <w:top w:val="none" w:sz="0" w:space="0" w:color="auto"/>
            <w:left w:val="none" w:sz="0" w:space="0" w:color="auto"/>
            <w:bottom w:val="none" w:sz="0" w:space="0" w:color="auto"/>
            <w:right w:val="none" w:sz="0" w:space="0" w:color="auto"/>
          </w:divBdr>
          <w:divsChild>
            <w:div w:id="884873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310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850</Words>
  <Characters>4679</Characters>
  <Application>Microsoft Office Word</Application>
  <DocSecurity>0</DocSecurity>
  <Lines>38</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Ersilia Minutillo</dc:creator>
  <cp:keywords/>
  <dc:description/>
  <cp:lastModifiedBy>Ersilia Minutillo</cp:lastModifiedBy>
  <cp:revision>2</cp:revision>
  <cp:lastPrinted>2025-11-05T12:43:00Z</cp:lastPrinted>
  <dcterms:created xsi:type="dcterms:W3CDTF">2025-12-16T10:17:00Z</dcterms:created>
  <dcterms:modified xsi:type="dcterms:W3CDTF">2025-12-16T10:17:00Z</dcterms:modified>
</cp:coreProperties>
</file>