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4381E" w14:textId="77777777" w:rsidR="005F11EA" w:rsidRDefault="005F11EA" w:rsidP="001C1961"/>
    <w:p w14:paraId="0676E2B8" w14:textId="252770EF" w:rsidR="00952C7C" w:rsidRDefault="001C1961" w:rsidP="001C1961">
      <w:r w:rsidRPr="001C1961">
        <w:rPr>
          <w:b/>
          <w:bCs/>
          <w:noProof/>
          <w:sz w:val="24"/>
          <w:szCs w:val="24"/>
          <w:u w:val="single"/>
        </w:rPr>
        <mc:AlternateContent>
          <mc:Choice Requires="wps">
            <w:drawing>
              <wp:anchor distT="45720" distB="45720" distL="114300" distR="114300" simplePos="0" relativeHeight="251661312" behindDoc="0" locked="0" layoutInCell="1" allowOverlap="1" wp14:anchorId="04DF780B" wp14:editId="3A9D1E79">
                <wp:simplePos x="0" y="0"/>
                <wp:positionH relativeFrom="margin">
                  <wp:align>right</wp:align>
                </wp:positionH>
                <wp:positionV relativeFrom="paragraph">
                  <wp:posOffset>3810</wp:posOffset>
                </wp:positionV>
                <wp:extent cx="4552950" cy="1257300"/>
                <wp:effectExtent l="0" t="0" r="19050" b="19050"/>
                <wp:wrapSquare wrapText="bothSides"/>
                <wp:docPr id="21047173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950" cy="1257300"/>
                        </a:xfrm>
                        <a:prstGeom prst="rect">
                          <a:avLst/>
                        </a:prstGeom>
                        <a:solidFill>
                          <a:srgbClr val="FFFFFF"/>
                        </a:solidFill>
                        <a:ln w="9525">
                          <a:solidFill>
                            <a:srgbClr val="000000"/>
                          </a:solidFill>
                          <a:miter lim="800000"/>
                          <a:headEnd/>
                          <a:tailEnd/>
                        </a:ln>
                      </wps:spPr>
                      <wps:txbx>
                        <w:txbxContent>
                          <w:p w14:paraId="39523E32" w14:textId="41475561"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w:t>
                            </w:r>
                            <w:r w:rsidR="00833D41">
                              <w:rPr>
                                <w:b/>
                                <w:sz w:val="28"/>
                                <w:szCs w:val="28"/>
                              </w:rPr>
                              <w:t>à la Bibliothèque Communale</w:t>
                            </w:r>
                            <w:r>
                              <w:rPr>
                                <w:b/>
                                <w:sz w:val="28"/>
                                <w:szCs w:val="28"/>
                              </w:rPr>
                              <w:t xml:space="preserve"> - </w:t>
                            </w:r>
                          </w:p>
                          <w:p w14:paraId="2AFEA4A4" w14:textId="0FE9DE48"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4DF780B" id="_x0000_t202" coordsize="21600,21600" o:spt="202" path="m,l,21600r21600,l21600,xe">
                <v:stroke joinstyle="miter"/>
                <v:path gradientshapeok="t" o:connecttype="rect"/>
              </v:shapetype>
              <v:shape id="Zone de texte 2" o:spid="_x0000_s1026" type="#_x0000_t202" style="position:absolute;margin-left:307.3pt;margin-top:.3pt;width:358.5pt;height:9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">
                <v:textbox>
                  <w:txbxContent>
                    <w:p w14:paraId="39523E32" w14:textId="41475561"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w:t>
                      </w:r>
                      <w:r w:rsidR="00833D41">
                        <w:rPr>
                          <w:b/>
                          <w:sz w:val="28"/>
                          <w:szCs w:val="28"/>
                        </w:rPr>
                        <w:t>à la Bibliothèque Communale</w:t>
                      </w:r>
                      <w:r>
                        <w:rPr>
                          <w:b/>
                          <w:sz w:val="28"/>
                          <w:szCs w:val="28"/>
                        </w:rPr>
                        <w:t xml:space="preserve"> - </w:t>
                      </w:r>
                    </w:p>
                    <w:p w14:paraId="2AFEA4A4" w14:textId="0FE9DE48"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v:textbox>
                <w10:wrap type="square" anchorx="margin"/>
              </v:shape>
            </w:pict>
          </mc:Fallback>
        </mc:AlternateContent>
      </w:r>
      <w:r w:rsidRPr="00FF620D">
        <w:rPr>
          <w:b/>
          <w:noProof/>
          <w:sz w:val="24"/>
          <w:lang w:eastAsia="fr-BE"/>
        </w:rPr>
        <w:drawing>
          <wp:anchor distT="0" distB="0" distL="114300" distR="114300" simplePos="0" relativeHeight="251662336" behindDoc="0" locked="0" layoutInCell="1" allowOverlap="1" wp14:anchorId="7E65DCBB" wp14:editId="2B6B33B8">
            <wp:simplePos x="0" y="0"/>
            <wp:positionH relativeFrom="column">
              <wp:posOffset>60960</wp:posOffset>
            </wp:positionH>
            <wp:positionV relativeFrom="paragraph">
              <wp:posOffset>3810</wp:posOffset>
            </wp:positionV>
            <wp:extent cx="1047115" cy="1169670"/>
            <wp:effectExtent l="0" t="0" r="635" b="0"/>
            <wp:wrapNone/>
            <wp:docPr id="1" name="Image 1" descr="BLASON NASSO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SON NASSOG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115" cy="1169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671336" w14:textId="77777777" w:rsidR="00BA3E34" w:rsidRDefault="00BA3E34" w:rsidP="00BA3E34">
      <w:pPr>
        <w:pStyle w:val="Paragraphedeliste"/>
        <w:rPr>
          <w:b/>
          <w:u w:val="single"/>
        </w:rPr>
      </w:pPr>
    </w:p>
    <w:p w14:paraId="2F3EBEBC" w14:textId="77777777" w:rsidR="001C1961" w:rsidRDefault="001C1961" w:rsidP="00BA5FE1">
      <w:pPr>
        <w:rPr>
          <w:b/>
          <w:sz w:val="24"/>
          <w:szCs w:val="24"/>
          <w:u w:val="single"/>
        </w:rPr>
      </w:pPr>
    </w:p>
    <w:p w14:paraId="7EAF01F1" w14:textId="77777777" w:rsidR="001C1961" w:rsidRDefault="001C1961" w:rsidP="00BA5FE1">
      <w:pPr>
        <w:rPr>
          <w:b/>
          <w:sz w:val="24"/>
          <w:szCs w:val="24"/>
          <w:u w:val="single"/>
        </w:rPr>
      </w:pPr>
      <w:r w:rsidRPr="001C1961">
        <w:rPr>
          <w:b/>
          <w:noProof/>
          <w:sz w:val="28"/>
          <w:szCs w:val="28"/>
        </w:rPr>
        <mc:AlternateContent>
          <mc:Choice Requires="wps">
            <w:drawing>
              <wp:anchor distT="45720" distB="45720" distL="114300" distR="114300" simplePos="0" relativeHeight="251659264" behindDoc="0" locked="0" layoutInCell="1" allowOverlap="1" wp14:anchorId="23D62999" wp14:editId="33B98915">
                <wp:simplePos x="0" y="0"/>
                <wp:positionH relativeFrom="margin">
                  <wp:posOffset>-243840</wp:posOffset>
                </wp:positionH>
                <wp:positionV relativeFrom="paragraph">
                  <wp:posOffset>225425</wp:posOffset>
                </wp:positionV>
                <wp:extent cx="1743075" cy="32385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23850"/>
                        </a:xfrm>
                        <a:prstGeom prst="rect">
                          <a:avLst/>
                        </a:prstGeom>
                        <a:solidFill>
                          <a:srgbClr val="FFFFFF"/>
                        </a:solidFill>
                        <a:ln w="9525">
                          <a:solidFill>
                            <a:schemeClr val="bg1"/>
                          </a:solidFill>
                          <a:miter lim="800000"/>
                          <a:headEnd/>
                          <a:tailEnd/>
                        </a:ln>
                      </wps:spPr>
                      <wps:txb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62999" id="_x0000_s1027" type="#_x0000_t202" style="position:absolute;margin-left:-19.2pt;margin-top:17.75pt;width:137.25pt;height:2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" strokecolor="white [3212]">
                <v:textbo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v:textbox>
                <w10:wrap type="square" anchorx="margin"/>
              </v:shape>
            </w:pict>
          </mc:Fallback>
        </mc:AlternateContent>
      </w:r>
    </w:p>
    <w:p w14:paraId="5258AAC0" w14:textId="1AEA6554" w:rsidR="006B271E" w:rsidRPr="00B17CB4" w:rsidRDefault="006B271E" w:rsidP="00B17CB4">
      <w:pPr>
        <w:jc w:val="both"/>
        <w:rPr>
          <w:b/>
          <w:bCs/>
          <w:sz w:val="24"/>
          <w:szCs w:val="24"/>
          <w:u w:val="single"/>
        </w:rPr>
      </w:pPr>
      <w:r w:rsidRPr="00B17CB4">
        <w:rPr>
          <w:b/>
          <w:bCs/>
          <w:sz w:val="24"/>
          <w:szCs w:val="24"/>
          <w:u w:val="single"/>
        </w:rPr>
        <w:t>Conditions de recrutement</w:t>
      </w:r>
    </w:p>
    <w:p w14:paraId="3DD9CE50" w14:textId="0A6C6474"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Être ressortissant ou non de l'Union européenne. Pour les ressortissants hors Union européenne, être en règle en matière d'autorisation de travail au sens de l'AGW du 16 mai 2019 relatif à l'occupation de travailleurs étrangers</w:t>
      </w:r>
      <w:r w:rsidR="00B17CB4">
        <w:rPr>
          <w:rFonts w:eastAsia="Times New Roman" w:cstheme="minorHAnsi"/>
          <w:lang w:eastAsia="fr-BE"/>
        </w:rPr>
        <w:t xml:space="preserve"> </w:t>
      </w:r>
      <w:r w:rsidRPr="00F92BAE">
        <w:rPr>
          <w:rFonts w:eastAsia="Times New Roman" w:cstheme="minorHAnsi"/>
          <w:lang w:eastAsia="fr-BE"/>
        </w:rPr>
        <w:t>;</w:t>
      </w:r>
    </w:p>
    <w:p w14:paraId="67CCB597" w14:textId="7B567DEB"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Avoir une connaissance de la langue de la région linguistique jugée suffisante au regard de la fonction à exercer</w:t>
      </w:r>
      <w:r w:rsidR="00B17CB4">
        <w:rPr>
          <w:rFonts w:eastAsia="Times New Roman" w:cstheme="minorHAnsi"/>
          <w:lang w:eastAsia="fr-BE"/>
        </w:rPr>
        <w:t xml:space="preserve"> </w:t>
      </w:r>
      <w:r w:rsidRPr="00F92BAE">
        <w:rPr>
          <w:rFonts w:eastAsia="Times New Roman" w:cstheme="minorHAnsi"/>
          <w:lang w:eastAsia="fr-BE"/>
        </w:rPr>
        <w:t>;</w:t>
      </w:r>
    </w:p>
    <w:p w14:paraId="335F5C97" w14:textId="77777777"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Jouir des droits civils et politiques ;</w:t>
      </w:r>
    </w:p>
    <w:p w14:paraId="6C6FD48F" w14:textId="4029A106"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Être d'une conduite répondant aux exigences de la fonction : un extrait de casier modèle 595 devra être produit</w:t>
      </w:r>
      <w:r w:rsidR="00B17CB4">
        <w:rPr>
          <w:rFonts w:eastAsia="Times New Roman" w:cstheme="minorHAnsi"/>
          <w:lang w:eastAsia="fr-BE"/>
        </w:rPr>
        <w:t xml:space="preserve"> </w:t>
      </w:r>
      <w:r w:rsidRPr="00F92BAE">
        <w:rPr>
          <w:rFonts w:eastAsia="Times New Roman" w:cstheme="minorHAnsi"/>
          <w:lang w:eastAsia="fr-BE"/>
        </w:rPr>
        <w:t>;</w:t>
      </w:r>
    </w:p>
    <w:p w14:paraId="193A6BA3" w14:textId="5BA98194"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Justifier de la possession des aptitudes physiques exigées pour la fonction à exercer</w:t>
      </w:r>
      <w:r w:rsidR="00B17CB4">
        <w:rPr>
          <w:rFonts w:eastAsia="Times New Roman" w:cstheme="minorHAnsi"/>
          <w:lang w:eastAsia="fr-BE"/>
        </w:rPr>
        <w:t xml:space="preserve"> </w:t>
      </w:r>
      <w:r w:rsidRPr="00F92BAE">
        <w:rPr>
          <w:rFonts w:eastAsia="Times New Roman" w:cstheme="minorHAnsi"/>
          <w:lang w:eastAsia="fr-BE"/>
        </w:rPr>
        <w:t>;</w:t>
      </w:r>
    </w:p>
    <w:p w14:paraId="713FFF17" w14:textId="18133860"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Détenir un diplôme donnant accès à un emploi de niveau B1, à savoir diplôme de bachelier bibliothécaire documentaliste</w:t>
      </w:r>
      <w:r w:rsidR="00B17CB4">
        <w:rPr>
          <w:rFonts w:eastAsia="Times New Roman" w:cstheme="minorHAnsi"/>
          <w:lang w:eastAsia="fr-BE"/>
        </w:rPr>
        <w:t xml:space="preserve"> </w:t>
      </w:r>
      <w:r w:rsidRPr="00F92BAE">
        <w:rPr>
          <w:rFonts w:eastAsia="Times New Roman" w:cstheme="minorHAnsi"/>
          <w:lang w:eastAsia="fr-BE"/>
        </w:rPr>
        <w:t>;</w:t>
      </w:r>
    </w:p>
    <w:p w14:paraId="3F29FC02" w14:textId="34668282" w:rsidR="00F92BAE" w:rsidRPr="00F92BAE"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Être dans les conditions pour bénéficier d'une aide à l'emploi</w:t>
      </w:r>
      <w:r w:rsidR="00B17CB4">
        <w:rPr>
          <w:rFonts w:eastAsia="Times New Roman" w:cstheme="minorHAnsi"/>
          <w:lang w:eastAsia="fr-BE"/>
        </w:rPr>
        <w:t xml:space="preserve"> </w:t>
      </w:r>
      <w:r w:rsidRPr="00F92BAE">
        <w:rPr>
          <w:rFonts w:eastAsia="Times New Roman" w:cstheme="minorHAnsi"/>
          <w:lang w:eastAsia="fr-BE"/>
        </w:rPr>
        <w:t>;</w:t>
      </w:r>
    </w:p>
    <w:p w14:paraId="0081C7D6" w14:textId="2A75F608" w:rsidR="00B17CB4" w:rsidRPr="00B17CB4" w:rsidRDefault="00F92BAE" w:rsidP="00B17CB4">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Réussir un examen de recrutement comprenant une épreuve</w:t>
      </w:r>
      <w:r w:rsidR="00B17CB4">
        <w:rPr>
          <w:rFonts w:eastAsia="Times New Roman" w:cstheme="minorHAnsi"/>
          <w:lang w:eastAsia="fr-BE"/>
        </w:rPr>
        <w:t> :</w:t>
      </w:r>
    </w:p>
    <w:p w14:paraId="7CB5C02C" w14:textId="1CEBB9D2" w:rsidR="00F92BAE" w:rsidRPr="00F92BAE" w:rsidRDefault="00F92BAE" w:rsidP="00B17CB4">
      <w:pPr>
        <w:numPr>
          <w:ilvl w:val="1"/>
          <w:numId w:val="22"/>
        </w:numPr>
        <w:spacing w:before="100" w:beforeAutospacing="1" w:after="100" w:afterAutospacing="1" w:line="240" w:lineRule="auto"/>
        <w:jc w:val="both"/>
        <w:rPr>
          <w:rFonts w:eastAsia="Times New Roman" w:cstheme="minorHAnsi"/>
          <w:lang w:eastAsia="fr-BE"/>
        </w:rPr>
      </w:pPr>
      <w:proofErr w:type="gramStart"/>
      <w:r w:rsidRPr="00F92BAE">
        <w:rPr>
          <w:rFonts w:eastAsia="Times New Roman" w:cstheme="minorHAnsi"/>
          <w:lang w:eastAsia="fr-BE"/>
        </w:rPr>
        <w:t>épreuve</w:t>
      </w:r>
      <w:proofErr w:type="gramEnd"/>
      <w:r w:rsidRPr="00F92BAE">
        <w:rPr>
          <w:rFonts w:eastAsia="Times New Roman" w:cstheme="minorHAnsi"/>
          <w:lang w:eastAsia="fr-BE"/>
        </w:rPr>
        <w:t xml:space="preserve"> orale : conversation permettant d’évaluer les aptitudes et un entretien approfondi qui permet d’évaluer la personnalité et les motivations à exercer la fonction. </w:t>
      </w:r>
    </w:p>
    <w:p w14:paraId="34163119" w14:textId="7452DB33" w:rsidR="00F92BAE" w:rsidRPr="00F92BAE" w:rsidRDefault="00F92BAE" w:rsidP="00B17CB4">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Toutes les conditions précitées doivent être remplies à la date de clôture des candidatures.</w:t>
      </w:r>
    </w:p>
    <w:p w14:paraId="52665DE7" w14:textId="77777777" w:rsidR="00F92BAE" w:rsidRPr="00F92BAE" w:rsidRDefault="00F92BAE" w:rsidP="00B17CB4">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Sont des atouts :</w:t>
      </w:r>
    </w:p>
    <w:p w14:paraId="3C2D4E3F" w14:textId="0989D90D" w:rsidR="00F92BAE" w:rsidRPr="00F92BAE" w:rsidRDefault="00F92BAE" w:rsidP="00B17CB4">
      <w:pPr>
        <w:numPr>
          <w:ilvl w:val="0"/>
          <w:numId w:val="23"/>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Bénéficier d'une expérience professionnelle dans un service de bibliothèque est un atout ;</w:t>
      </w:r>
    </w:p>
    <w:p w14:paraId="226C1384" w14:textId="1A446F74" w:rsidR="00F92BAE" w:rsidRPr="00F92BAE" w:rsidRDefault="00F92BAE" w:rsidP="00B17CB4">
      <w:pPr>
        <w:numPr>
          <w:ilvl w:val="0"/>
          <w:numId w:val="23"/>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Disposer du permis B et d'une voiture est un atout. </w:t>
      </w:r>
    </w:p>
    <w:p w14:paraId="48ABA980" w14:textId="1F4D5794" w:rsidR="00F92BAE" w:rsidRPr="00F92BAE" w:rsidRDefault="00F92BAE" w:rsidP="00B17CB4">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Minimum requis : 60 % </w:t>
      </w:r>
    </w:p>
    <w:p w14:paraId="7C926BC3" w14:textId="77777777" w:rsidR="00F92BAE" w:rsidRPr="00F92BAE" w:rsidRDefault="00F92BAE" w:rsidP="00B17CB4">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La commission de recrutement, telle que prévues aux statuts administratif et pécuniaire, établira un classement des candidats.</w:t>
      </w:r>
    </w:p>
    <w:p w14:paraId="3E06D017" w14:textId="77777777" w:rsidR="00B17CB4" w:rsidRDefault="00F92BAE" w:rsidP="00B17CB4">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 xml:space="preserve">Une réserve de recrutement d'agent </w:t>
      </w:r>
      <w:r w:rsidRPr="001F04E9">
        <w:rPr>
          <w:rFonts w:eastAsia="Times New Roman" w:cstheme="minorHAnsi"/>
          <w:lang w:eastAsia="fr-BE"/>
        </w:rPr>
        <w:t>bibliothèque</w:t>
      </w:r>
      <w:r w:rsidRPr="00F92BAE">
        <w:rPr>
          <w:rFonts w:eastAsia="Times New Roman" w:cstheme="minorHAnsi"/>
          <w:lang w:eastAsia="fr-BE"/>
        </w:rPr>
        <w:t xml:space="preserve"> sera constituée. La durée de la réserve est de deux ans renouvelable pour une fois deux ans.</w:t>
      </w:r>
    </w:p>
    <w:p w14:paraId="0B04DEAB" w14:textId="7EAA8CD9" w:rsidR="005B3776" w:rsidRPr="00B17CB4" w:rsidRDefault="005B3776" w:rsidP="00B17CB4">
      <w:pPr>
        <w:spacing w:before="100" w:beforeAutospacing="1" w:after="100" w:afterAutospacing="1" w:line="240" w:lineRule="auto"/>
        <w:jc w:val="both"/>
        <w:rPr>
          <w:rFonts w:eastAsia="Times New Roman" w:cstheme="minorHAnsi"/>
          <w:lang w:eastAsia="fr-BE"/>
        </w:rPr>
      </w:pPr>
      <w:r w:rsidRPr="001F04E9">
        <w:rPr>
          <w:rFonts w:cstheme="minorHAnsi"/>
          <w:i/>
          <w:iCs/>
        </w:rPr>
        <w:t>Description générale et aptitudes liées à la fonction</w:t>
      </w:r>
      <w:r w:rsidR="00D15B4E">
        <w:rPr>
          <w:rFonts w:cstheme="minorHAnsi"/>
          <w:i/>
          <w:iCs/>
        </w:rPr>
        <w:t>.</w:t>
      </w:r>
    </w:p>
    <w:p w14:paraId="54DEEA76" w14:textId="486C4351" w:rsidR="005B3776" w:rsidRPr="00B17CB4" w:rsidRDefault="00B17CB4" w:rsidP="005B3776">
      <w:pPr>
        <w:spacing w:before="100" w:beforeAutospacing="1" w:after="100" w:afterAutospacing="1" w:line="240" w:lineRule="auto"/>
        <w:jc w:val="both"/>
        <w:rPr>
          <w:b/>
          <w:bCs/>
          <w:sz w:val="24"/>
          <w:szCs w:val="24"/>
          <w:u w:val="single"/>
        </w:rPr>
      </w:pPr>
      <w:r>
        <w:rPr>
          <w:b/>
          <w:bCs/>
          <w:sz w:val="24"/>
          <w:szCs w:val="24"/>
          <w:u w:val="single"/>
        </w:rPr>
        <w:t>M</w:t>
      </w:r>
      <w:r w:rsidR="005B3776" w:rsidRPr="00B17CB4">
        <w:rPr>
          <w:b/>
          <w:bCs/>
          <w:sz w:val="24"/>
          <w:szCs w:val="24"/>
          <w:u w:val="single"/>
        </w:rPr>
        <w:t>issions spécifiques (liste non exhaustive)</w:t>
      </w:r>
      <w:r w:rsidR="005F11EA" w:rsidRPr="005F11EA">
        <w:rPr>
          <w:b/>
          <w:bCs/>
          <w:sz w:val="24"/>
          <w:szCs w:val="24"/>
        </w:rPr>
        <w:t xml:space="preserve"> </w:t>
      </w:r>
      <w:r w:rsidR="005B3776" w:rsidRPr="005F11EA">
        <w:rPr>
          <w:b/>
          <w:bCs/>
          <w:sz w:val="24"/>
          <w:szCs w:val="24"/>
        </w:rPr>
        <w:t>:</w:t>
      </w:r>
    </w:p>
    <w:p w14:paraId="06D58E62" w14:textId="04BCA852" w:rsidR="005B3776" w:rsidRPr="005B3776" w:rsidRDefault="005B3776" w:rsidP="00B17CB4">
      <w:p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Collecte, gère et met à la disposition des demandeurs d’informations ou des utilisateurs potentiels les documents et la documentation générale ou spécialisée, en vue de satisfaire leurs besoins d’information, de formation ou de loisirs. Gère les animations à destination des usagers</w:t>
      </w:r>
      <w:r w:rsidR="00D15B4E">
        <w:rPr>
          <w:rFonts w:eastAsia="Times New Roman" w:cstheme="minorHAnsi"/>
          <w:lang w:eastAsia="fr-BE"/>
        </w:rPr>
        <w:t>.</w:t>
      </w:r>
    </w:p>
    <w:p w14:paraId="7F05C59D" w14:textId="77777777" w:rsidR="005F11EA" w:rsidRDefault="005F11EA" w:rsidP="005B3776">
      <w:pPr>
        <w:spacing w:before="100" w:beforeAutospacing="1" w:after="100" w:afterAutospacing="1" w:line="240" w:lineRule="auto"/>
        <w:rPr>
          <w:rFonts w:eastAsia="Times New Roman" w:cstheme="minorHAnsi"/>
          <w:lang w:eastAsia="fr-BE"/>
        </w:rPr>
      </w:pPr>
    </w:p>
    <w:p w14:paraId="5E071AC4" w14:textId="77777777" w:rsidR="005F11EA" w:rsidRDefault="005F11EA" w:rsidP="005B3776">
      <w:pPr>
        <w:spacing w:before="100" w:beforeAutospacing="1" w:after="100" w:afterAutospacing="1" w:line="240" w:lineRule="auto"/>
        <w:rPr>
          <w:rFonts w:eastAsia="Times New Roman" w:cstheme="minorHAnsi"/>
          <w:lang w:eastAsia="fr-BE"/>
        </w:rPr>
      </w:pPr>
    </w:p>
    <w:p w14:paraId="49C3ED17" w14:textId="1B7B2354"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lastRenderedPageBreak/>
        <w:t>La liste des tâches qui figure dans cette rubrique n'est pas exhaustive.</w:t>
      </w:r>
    </w:p>
    <w:tbl>
      <w:tblPr>
        <w:tblpPr w:leftFromText="135" w:rightFromText="135" w:vertAnchor="text"/>
        <w:tblW w:w="5127" w:type="pct"/>
        <w:tblCellMar>
          <w:top w:w="15" w:type="dxa"/>
          <w:left w:w="15" w:type="dxa"/>
          <w:bottom w:w="15" w:type="dxa"/>
          <w:right w:w="15" w:type="dxa"/>
        </w:tblCellMar>
        <w:tblLook w:val="04A0" w:firstRow="1" w:lastRow="0" w:firstColumn="1" w:lastColumn="0" w:noHBand="0" w:noVBand="1"/>
      </w:tblPr>
      <w:tblGrid>
        <w:gridCol w:w="2043"/>
        <w:gridCol w:w="7840"/>
      </w:tblGrid>
      <w:tr w:rsidR="005B3776" w:rsidRPr="005B3776" w14:paraId="080ED2B1" w14:textId="77777777">
        <w:trPr>
          <w:trHeight w:val="525"/>
        </w:trPr>
        <w:tc>
          <w:tcPr>
            <w:tcW w:w="0" w:type="auto"/>
            <w:hideMark/>
          </w:tcPr>
          <w:p w14:paraId="7C6B5AA0"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Accueillir</w:t>
            </w:r>
          </w:p>
        </w:tc>
        <w:tc>
          <w:tcPr>
            <w:tcW w:w="0" w:type="auto"/>
            <w:hideMark/>
          </w:tcPr>
          <w:p w14:paraId="3D80B312" w14:textId="3451D089" w:rsidR="005B3776" w:rsidRPr="005B3776" w:rsidRDefault="005B3776" w:rsidP="00B17CB4">
            <w:pPr>
              <w:numPr>
                <w:ilvl w:val="0"/>
                <w:numId w:val="24"/>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Accueillir, recevoir et renseigner les usagers ou visiteurs</w:t>
            </w:r>
            <w:r w:rsidR="00D15B4E">
              <w:rPr>
                <w:rFonts w:eastAsia="Times New Roman" w:cstheme="minorHAnsi"/>
                <w:lang w:eastAsia="fr-BE"/>
              </w:rPr>
              <w:t> ;</w:t>
            </w:r>
          </w:p>
          <w:p w14:paraId="0D6298A0" w14:textId="05F22843" w:rsidR="005B3776" w:rsidRPr="005B3776" w:rsidRDefault="005B3776" w:rsidP="00B17CB4">
            <w:pPr>
              <w:numPr>
                <w:ilvl w:val="0"/>
                <w:numId w:val="24"/>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Orienter la personne vers un service adéquat</w:t>
            </w:r>
            <w:r w:rsidR="00D15B4E">
              <w:rPr>
                <w:rFonts w:eastAsia="Times New Roman" w:cstheme="minorHAnsi"/>
                <w:lang w:eastAsia="fr-BE"/>
              </w:rPr>
              <w:t> ;</w:t>
            </w:r>
          </w:p>
          <w:p w14:paraId="1A85F8DC" w14:textId="225FD068" w:rsidR="005B3776" w:rsidRPr="005B3776" w:rsidRDefault="005B3776" w:rsidP="00B17CB4">
            <w:pPr>
              <w:numPr>
                <w:ilvl w:val="0"/>
                <w:numId w:val="24"/>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Réceptionner les appels téléphoniques entrants</w:t>
            </w:r>
            <w:r w:rsidR="00D15B4E">
              <w:rPr>
                <w:rFonts w:eastAsia="Times New Roman" w:cstheme="minorHAnsi"/>
                <w:lang w:eastAsia="fr-BE"/>
              </w:rPr>
              <w:t> ;</w:t>
            </w:r>
          </w:p>
          <w:p w14:paraId="20A8D562" w14:textId="3E441694" w:rsidR="005B3776" w:rsidRPr="005B3776" w:rsidRDefault="005B3776" w:rsidP="00B17CB4">
            <w:pPr>
              <w:numPr>
                <w:ilvl w:val="0"/>
                <w:numId w:val="24"/>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Répondre à des demandes d'informations des usagers</w:t>
            </w:r>
            <w:r w:rsidR="005F11EA">
              <w:rPr>
                <w:rFonts w:eastAsia="Times New Roman" w:cstheme="minorHAnsi"/>
                <w:lang w:eastAsia="fr-BE"/>
              </w:rPr>
              <w:t> ;</w:t>
            </w:r>
          </w:p>
        </w:tc>
      </w:tr>
      <w:tr w:rsidR="005B3776" w:rsidRPr="005B3776" w14:paraId="1A7BFF95" w14:textId="77777777">
        <w:trPr>
          <w:trHeight w:val="690"/>
        </w:trPr>
        <w:tc>
          <w:tcPr>
            <w:tcW w:w="0" w:type="auto"/>
            <w:hideMark/>
          </w:tcPr>
          <w:p w14:paraId="3BB58BB8"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Assurer le support administratif</w:t>
            </w:r>
          </w:p>
        </w:tc>
        <w:tc>
          <w:tcPr>
            <w:tcW w:w="0" w:type="auto"/>
            <w:hideMark/>
          </w:tcPr>
          <w:p w14:paraId="3EBDED42" w14:textId="0544FAC6"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Réceptionner et assurer la distribution manuelle du courrier</w:t>
            </w:r>
            <w:r w:rsidR="00D15B4E">
              <w:rPr>
                <w:rFonts w:eastAsia="Times New Roman" w:cstheme="minorHAnsi"/>
                <w:lang w:eastAsia="fr-BE"/>
              </w:rPr>
              <w:t> ;</w:t>
            </w:r>
          </w:p>
          <w:p w14:paraId="1743C788" w14:textId="5DBDC46B"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Mettre le courrier sortant sous enveloppe et en assurer l’expédition</w:t>
            </w:r>
            <w:r w:rsidR="00D15B4E">
              <w:rPr>
                <w:rFonts w:eastAsia="Times New Roman" w:cstheme="minorHAnsi"/>
                <w:lang w:eastAsia="fr-BE"/>
              </w:rPr>
              <w:t> ;</w:t>
            </w:r>
          </w:p>
          <w:p w14:paraId="1E4A7BFC" w14:textId="410CAD65"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Rédiger et finaliser des documents (courrier, rapport, par exemple)</w:t>
            </w:r>
            <w:r w:rsidR="00D15B4E">
              <w:rPr>
                <w:rFonts w:eastAsia="Times New Roman" w:cstheme="minorHAnsi"/>
                <w:lang w:eastAsia="fr-BE"/>
              </w:rPr>
              <w:t> ;</w:t>
            </w:r>
          </w:p>
          <w:p w14:paraId="2A832247" w14:textId="52B99B1C"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Trier et classer des documents</w:t>
            </w:r>
            <w:r w:rsidR="00D15B4E">
              <w:rPr>
                <w:rFonts w:eastAsia="Times New Roman" w:cstheme="minorHAnsi"/>
                <w:lang w:eastAsia="fr-BE"/>
              </w:rPr>
              <w:t> ;</w:t>
            </w:r>
          </w:p>
          <w:p w14:paraId="03C6CC52" w14:textId="14447F1B"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Participer à l'archivage des documents</w:t>
            </w:r>
            <w:r w:rsidR="00D15B4E">
              <w:rPr>
                <w:rFonts w:eastAsia="Times New Roman" w:cstheme="minorHAnsi"/>
                <w:lang w:eastAsia="fr-BE"/>
              </w:rPr>
              <w:t> ;</w:t>
            </w:r>
          </w:p>
          <w:p w14:paraId="7C99270C" w14:textId="22CCDD1E" w:rsidR="005B3776" w:rsidRPr="005B3776" w:rsidRDefault="005B3776" w:rsidP="00B17CB4">
            <w:pPr>
              <w:numPr>
                <w:ilvl w:val="0"/>
                <w:numId w:val="25"/>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Réceptionner des commandes</w:t>
            </w:r>
            <w:r w:rsidR="00D15B4E">
              <w:rPr>
                <w:rFonts w:eastAsia="Times New Roman" w:cstheme="minorHAnsi"/>
                <w:lang w:eastAsia="fr-BE"/>
              </w:rPr>
              <w:t>.</w:t>
            </w:r>
          </w:p>
        </w:tc>
      </w:tr>
      <w:tr w:rsidR="005B3776" w:rsidRPr="005B3776" w14:paraId="13EAB0C2" w14:textId="77777777">
        <w:trPr>
          <w:trHeight w:val="690"/>
        </w:trPr>
        <w:tc>
          <w:tcPr>
            <w:tcW w:w="0" w:type="auto"/>
            <w:hideMark/>
          </w:tcPr>
          <w:p w14:paraId="2208B34C" w14:textId="7A73A2D0"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Gérer le fond</w:t>
            </w:r>
            <w:r w:rsidR="00AB7712">
              <w:rPr>
                <w:rFonts w:eastAsia="Times New Roman" w:cstheme="minorHAnsi"/>
                <w:lang w:eastAsia="fr-BE"/>
              </w:rPr>
              <w:t>s</w:t>
            </w:r>
            <w:r w:rsidRPr="005B3776">
              <w:rPr>
                <w:rFonts w:eastAsia="Times New Roman" w:cstheme="minorHAnsi"/>
                <w:lang w:eastAsia="fr-BE"/>
              </w:rPr>
              <w:t xml:space="preserve"> documentaire</w:t>
            </w:r>
          </w:p>
        </w:tc>
        <w:tc>
          <w:tcPr>
            <w:tcW w:w="0" w:type="auto"/>
            <w:hideMark/>
          </w:tcPr>
          <w:p w14:paraId="42D33EFB" w14:textId="05146502"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Participer à l'approvisionnement </w:t>
            </w:r>
            <w:r w:rsidR="00892343">
              <w:rPr>
                <w:rFonts w:eastAsia="Times New Roman" w:cstheme="minorHAnsi"/>
                <w:lang w:eastAsia="fr-BE"/>
              </w:rPr>
              <w:t>e</w:t>
            </w:r>
            <w:r w:rsidRPr="005B3776">
              <w:rPr>
                <w:rFonts w:eastAsia="Times New Roman" w:cstheme="minorHAnsi"/>
                <w:lang w:eastAsia="fr-BE"/>
              </w:rPr>
              <w:t xml:space="preserve">t l'enrichissement du </w:t>
            </w:r>
            <w:r w:rsidR="00AB7712" w:rsidRPr="005B3776">
              <w:rPr>
                <w:rFonts w:eastAsia="Times New Roman" w:cstheme="minorHAnsi"/>
                <w:lang w:eastAsia="fr-BE"/>
              </w:rPr>
              <w:t>fonds</w:t>
            </w:r>
            <w:r w:rsidRPr="005B3776">
              <w:rPr>
                <w:rFonts w:eastAsia="Times New Roman" w:cstheme="minorHAnsi"/>
                <w:lang w:eastAsia="fr-BE"/>
              </w:rPr>
              <w:t xml:space="preserve"> documentaire</w:t>
            </w:r>
            <w:r w:rsidR="00D15B4E">
              <w:rPr>
                <w:rFonts w:eastAsia="Times New Roman" w:cstheme="minorHAnsi"/>
                <w:lang w:eastAsia="fr-BE"/>
              </w:rPr>
              <w:t> ;</w:t>
            </w:r>
          </w:p>
          <w:p w14:paraId="3D23EAE4" w14:textId="2827F0D5"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Ranger les ouvrages et les rayons</w:t>
            </w:r>
            <w:r w:rsidR="00D15B4E">
              <w:rPr>
                <w:rFonts w:eastAsia="Times New Roman" w:cstheme="minorHAnsi"/>
                <w:lang w:eastAsia="fr-BE"/>
              </w:rPr>
              <w:t xml:space="preserve"> ; </w:t>
            </w:r>
          </w:p>
          <w:p w14:paraId="25F70026" w14:textId="55230DD9"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Gérer les réservations des usagers (sortie, retour, rappel,</w:t>
            </w:r>
            <w:r w:rsidR="005F11EA">
              <w:rPr>
                <w:rFonts w:eastAsia="Times New Roman" w:cstheme="minorHAnsi"/>
                <w:lang w:eastAsia="fr-BE"/>
              </w:rPr>
              <w:t xml:space="preserve"> </w:t>
            </w:r>
            <w:r w:rsidRPr="005B3776">
              <w:rPr>
                <w:rFonts w:eastAsia="Times New Roman" w:cstheme="minorHAnsi"/>
                <w:lang w:eastAsia="fr-BE"/>
              </w:rPr>
              <w:t>…)</w:t>
            </w:r>
            <w:r w:rsidR="00D15B4E">
              <w:rPr>
                <w:rFonts w:eastAsia="Times New Roman" w:cstheme="minorHAnsi"/>
                <w:lang w:eastAsia="fr-BE"/>
              </w:rPr>
              <w:t> ;</w:t>
            </w:r>
          </w:p>
          <w:p w14:paraId="0FCD8B0C" w14:textId="413E155F"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Tenir à jour les informations (fichiers, répertoires, annuaires, catalogues, tarifs,</w:t>
            </w:r>
            <w:r w:rsidR="005F11EA">
              <w:rPr>
                <w:rFonts w:eastAsia="Times New Roman" w:cstheme="minorHAnsi"/>
                <w:lang w:eastAsia="fr-BE"/>
              </w:rPr>
              <w:t xml:space="preserve"> etc.</w:t>
            </w:r>
            <w:r w:rsidRPr="005B3776">
              <w:rPr>
                <w:rFonts w:eastAsia="Times New Roman" w:cstheme="minorHAnsi"/>
                <w:lang w:eastAsia="fr-BE"/>
              </w:rPr>
              <w:t>) permettant d’orienter ou de renseigner l’interlocuteur</w:t>
            </w:r>
            <w:r w:rsidR="00D15B4E">
              <w:rPr>
                <w:rFonts w:eastAsia="Times New Roman" w:cstheme="minorHAnsi"/>
                <w:lang w:eastAsia="fr-BE"/>
              </w:rPr>
              <w:t> ;</w:t>
            </w:r>
          </w:p>
          <w:p w14:paraId="5B5C0BA6" w14:textId="06FDE814"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Veiller à la bonne conservation et à la sécurité des documents</w:t>
            </w:r>
            <w:r w:rsidR="00D15B4E">
              <w:rPr>
                <w:rFonts w:eastAsia="Times New Roman" w:cstheme="minorHAnsi"/>
                <w:lang w:eastAsia="fr-BE"/>
              </w:rPr>
              <w:t> ;</w:t>
            </w:r>
          </w:p>
          <w:p w14:paraId="7537B34C" w14:textId="68F07509"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Aménager des espaces de lecture</w:t>
            </w:r>
            <w:r w:rsidR="00D15B4E">
              <w:rPr>
                <w:rFonts w:eastAsia="Times New Roman" w:cstheme="minorHAnsi"/>
                <w:lang w:eastAsia="fr-BE"/>
              </w:rPr>
              <w:t> ;</w:t>
            </w:r>
          </w:p>
          <w:p w14:paraId="74E65C33" w14:textId="62988DC0"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Participer à la réalisation des catalogues de collections</w:t>
            </w:r>
            <w:r w:rsidR="00D15B4E">
              <w:rPr>
                <w:rFonts w:eastAsia="Times New Roman" w:cstheme="minorHAnsi"/>
                <w:lang w:eastAsia="fr-BE"/>
              </w:rPr>
              <w:t> ;</w:t>
            </w:r>
          </w:p>
          <w:p w14:paraId="446BF874" w14:textId="1D9794BE"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Préserver l’ordre de son lieu de travail</w:t>
            </w:r>
            <w:r w:rsidR="00D15B4E">
              <w:rPr>
                <w:rFonts w:eastAsia="Times New Roman" w:cstheme="minorHAnsi"/>
                <w:lang w:eastAsia="fr-BE"/>
              </w:rPr>
              <w:t> ;</w:t>
            </w:r>
          </w:p>
          <w:p w14:paraId="7D275194" w14:textId="21FC4A85"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Etablir des inventaires</w:t>
            </w:r>
            <w:r w:rsidR="00D15B4E">
              <w:rPr>
                <w:rFonts w:eastAsia="Times New Roman" w:cstheme="minorHAnsi"/>
                <w:lang w:eastAsia="fr-BE"/>
              </w:rPr>
              <w:t> ;</w:t>
            </w:r>
          </w:p>
          <w:p w14:paraId="687199FE" w14:textId="54A077E9"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Effectuer des recherches documentaires</w:t>
            </w:r>
            <w:r w:rsidR="00D15B4E">
              <w:rPr>
                <w:rFonts w:eastAsia="Times New Roman" w:cstheme="minorHAnsi"/>
                <w:lang w:eastAsia="fr-BE"/>
              </w:rPr>
              <w:t> ;</w:t>
            </w:r>
          </w:p>
          <w:p w14:paraId="692D8F98" w14:textId="1C4143E5" w:rsidR="005B3776" w:rsidRPr="005B3776" w:rsidRDefault="005B3776" w:rsidP="00B17CB4">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Participer à l’acquisition et à la promotion des collections</w:t>
            </w:r>
            <w:r w:rsidR="00D15B4E">
              <w:rPr>
                <w:rFonts w:eastAsia="Times New Roman" w:cstheme="minorHAnsi"/>
                <w:lang w:eastAsia="fr-BE"/>
              </w:rPr>
              <w:t>.</w:t>
            </w:r>
          </w:p>
        </w:tc>
      </w:tr>
      <w:tr w:rsidR="005B3776" w:rsidRPr="005B3776" w14:paraId="5472240F" w14:textId="77777777">
        <w:trPr>
          <w:trHeight w:val="525"/>
        </w:trPr>
        <w:tc>
          <w:tcPr>
            <w:tcW w:w="0" w:type="auto"/>
            <w:hideMark/>
          </w:tcPr>
          <w:p w14:paraId="2D8BC397"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Gérer les animations</w:t>
            </w:r>
          </w:p>
        </w:tc>
        <w:tc>
          <w:tcPr>
            <w:tcW w:w="0" w:type="auto"/>
            <w:hideMark/>
          </w:tcPr>
          <w:p w14:paraId="65DB4BC6" w14:textId="2185EA6E" w:rsidR="005B3776" w:rsidRPr="005B3776" w:rsidRDefault="005B3776" w:rsidP="00B17CB4">
            <w:pPr>
              <w:numPr>
                <w:ilvl w:val="0"/>
                <w:numId w:val="27"/>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 xml:space="preserve">Participer à des actions d’informations et de promotion du </w:t>
            </w:r>
            <w:r w:rsidR="00AB7712" w:rsidRPr="005B3776">
              <w:rPr>
                <w:rFonts w:eastAsia="Times New Roman" w:cstheme="minorHAnsi"/>
                <w:lang w:eastAsia="fr-BE"/>
              </w:rPr>
              <w:t>fonds</w:t>
            </w:r>
            <w:r w:rsidRPr="005B3776">
              <w:rPr>
                <w:rFonts w:eastAsia="Times New Roman" w:cstheme="minorHAnsi"/>
                <w:lang w:eastAsia="fr-BE"/>
              </w:rPr>
              <w:t xml:space="preserve"> documentaire et de la lecture</w:t>
            </w:r>
            <w:r w:rsidR="00D15B4E">
              <w:rPr>
                <w:rFonts w:eastAsia="Times New Roman" w:cstheme="minorHAnsi"/>
                <w:lang w:eastAsia="fr-BE"/>
              </w:rPr>
              <w:t> ;</w:t>
            </w:r>
          </w:p>
          <w:p w14:paraId="28F6D58E" w14:textId="6AF45837" w:rsidR="005B3776" w:rsidRPr="005B3776" w:rsidRDefault="005B3776" w:rsidP="00B17CB4">
            <w:pPr>
              <w:numPr>
                <w:ilvl w:val="0"/>
                <w:numId w:val="27"/>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Préparer des activités d'animation</w:t>
            </w:r>
            <w:r w:rsidR="00D15B4E">
              <w:rPr>
                <w:rFonts w:eastAsia="Times New Roman" w:cstheme="minorHAnsi"/>
                <w:lang w:eastAsia="fr-BE"/>
              </w:rPr>
              <w:t> ;</w:t>
            </w:r>
          </w:p>
          <w:p w14:paraId="206B6E46" w14:textId="3AE91E6E" w:rsidR="005B3776" w:rsidRPr="005B3776" w:rsidRDefault="005B3776" w:rsidP="00B17CB4">
            <w:pPr>
              <w:numPr>
                <w:ilvl w:val="0"/>
                <w:numId w:val="27"/>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Animer des activités</w:t>
            </w:r>
            <w:r w:rsidR="00D15B4E">
              <w:rPr>
                <w:rFonts w:eastAsia="Times New Roman" w:cstheme="minorHAnsi"/>
                <w:lang w:eastAsia="fr-BE"/>
              </w:rPr>
              <w:t>.</w:t>
            </w:r>
          </w:p>
        </w:tc>
      </w:tr>
    </w:tbl>
    <w:p w14:paraId="39DE28DE" w14:textId="54675ADC" w:rsidR="005B3776" w:rsidRPr="00B17CB4" w:rsidRDefault="00B17CB4" w:rsidP="005B3776">
      <w:pPr>
        <w:spacing w:before="100" w:beforeAutospacing="1" w:after="100" w:afterAutospacing="1" w:line="240" w:lineRule="auto"/>
        <w:jc w:val="both"/>
        <w:rPr>
          <w:b/>
          <w:bCs/>
          <w:sz w:val="24"/>
          <w:szCs w:val="24"/>
          <w:u w:val="single"/>
        </w:rPr>
      </w:pPr>
      <w:r w:rsidRPr="00B17CB4">
        <w:rPr>
          <w:b/>
          <w:bCs/>
          <w:sz w:val="24"/>
          <w:szCs w:val="24"/>
          <w:u w:val="single"/>
        </w:rPr>
        <w:t>Positionnement</w:t>
      </w:r>
      <w:r w:rsidR="005B3776" w:rsidRPr="00B17CB4">
        <w:rPr>
          <w:b/>
          <w:bCs/>
          <w:sz w:val="24"/>
          <w:szCs w:val="24"/>
          <w:u w:val="single"/>
        </w:rPr>
        <w:t>, autonomie et responsabilité</w:t>
      </w:r>
    </w:p>
    <w:p w14:paraId="1AD2A930" w14:textId="77777777" w:rsidR="005B3776" w:rsidRPr="005B3776" w:rsidRDefault="005B3776" w:rsidP="00D15B4E">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La réalisation du travail se fait dans le respect des procédures, des priorités et des délais fixés ;</w:t>
      </w:r>
    </w:p>
    <w:p w14:paraId="1EB1566E" w14:textId="0C268B84" w:rsidR="005B3776" w:rsidRPr="005B3776" w:rsidRDefault="005B3776" w:rsidP="00D15B4E">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Le respect des limites professionnel</w:t>
      </w:r>
      <w:r w:rsidR="00B44219">
        <w:rPr>
          <w:rFonts w:eastAsia="Times New Roman" w:cstheme="minorHAnsi"/>
          <w:lang w:eastAsia="fr-BE"/>
        </w:rPr>
        <w:t>les</w:t>
      </w:r>
      <w:r w:rsidRPr="005B3776">
        <w:rPr>
          <w:rFonts w:eastAsia="Times New Roman" w:cstheme="minorHAnsi"/>
          <w:lang w:eastAsia="fr-BE"/>
        </w:rPr>
        <w:t xml:space="preserve"> et des règles de déontologies ;</w:t>
      </w:r>
    </w:p>
    <w:p w14:paraId="144D7216" w14:textId="4CBC3724" w:rsidR="005B3776" w:rsidRPr="005B3776" w:rsidRDefault="005B3776" w:rsidP="00D15B4E">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Aisance communicationnelle et diplomatie</w:t>
      </w:r>
      <w:r w:rsidR="00D15B4E">
        <w:rPr>
          <w:rFonts w:eastAsia="Times New Roman" w:cstheme="minorHAnsi"/>
          <w:lang w:eastAsia="fr-BE"/>
        </w:rPr>
        <w:t> ;</w:t>
      </w:r>
    </w:p>
    <w:p w14:paraId="7A1E6B57" w14:textId="05C6C5AA" w:rsidR="005B3776" w:rsidRPr="005B3776" w:rsidRDefault="005B3776" w:rsidP="00D15B4E">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Agir au quotidien en tant que professionnel et maintenir un savoir-être irréprochable</w:t>
      </w:r>
      <w:r w:rsidR="00D15B4E">
        <w:rPr>
          <w:rFonts w:eastAsia="Times New Roman" w:cstheme="minorHAnsi"/>
          <w:lang w:eastAsia="fr-BE"/>
        </w:rPr>
        <w:t>.</w:t>
      </w:r>
    </w:p>
    <w:p w14:paraId="7C08CF07" w14:textId="77777777" w:rsidR="005B3776" w:rsidRPr="00B17CB4" w:rsidRDefault="005B3776" w:rsidP="005B3776">
      <w:pPr>
        <w:spacing w:before="100" w:beforeAutospacing="1" w:after="100" w:afterAutospacing="1" w:line="240" w:lineRule="auto"/>
        <w:jc w:val="both"/>
        <w:rPr>
          <w:b/>
          <w:bCs/>
          <w:sz w:val="24"/>
          <w:szCs w:val="24"/>
          <w:u w:val="single"/>
        </w:rPr>
      </w:pPr>
      <w:r w:rsidRPr="00B17CB4">
        <w:rPr>
          <w:b/>
          <w:bCs/>
          <w:sz w:val="24"/>
          <w:szCs w:val="24"/>
          <w:u w:val="single"/>
        </w:rPr>
        <w:t>Compétences</w:t>
      </w:r>
    </w:p>
    <w:p w14:paraId="78FB4B6E" w14:textId="00BEDCA9"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une connaissance de la commune et de ses entités</w:t>
      </w:r>
      <w:r w:rsidR="00D15B4E">
        <w:rPr>
          <w:rFonts w:eastAsia="Times New Roman" w:cstheme="minorHAnsi"/>
          <w:lang w:eastAsia="fr-BE"/>
        </w:rPr>
        <w:t> ;</w:t>
      </w:r>
    </w:p>
    <w:p w14:paraId="5B89BFF5" w14:textId="22DF2604"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sens de l'organisation (ordre et méthode, respect des délais)</w:t>
      </w:r>
      <w:r w:rsidR="00D15B4E">
        <w:rPr>
          <w:rFonts w:eastAsia="Times New Roman" w:cstheme="minorHAnsi"/>
          <w:lang w:eastAsia="fr-BE"/>
        </w:rPr>
        <w:t> ;</w:t>
      </w:r>
    </w:p>
    <w:p w14:paraId="4E9603BA" w14:textId="1D66AF02"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sens du service au citoyen</w:t>
      </w:r>
      <w:r w:rsidR="00D15B4E">
        <w:rPr>
          <w:rFonts w:eastAsia="Times New Roman" w:cstheme="minorHAnsi"/>
          <w:lang w:eastAsia="fr-BE"/>
        </w:rPr>
        <w:t> ;</w:t>
      </w:r>
    </w:p>
    <w:p w14:paraId="6C19DBB9" w14:textId="7D310628"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contact facile et une personnalité ouverte, un esprit d’équipe, une polyvalence ...</w:t>
      </w:r>
      <w:r w:rsidR="00D15B4E">
        <w:rPr>
          <w:rFonts w:eastAsia="Times New Roman" w:cstheme="minorHAnsi"/>
          <w:lang w:eastAsia="fr-BE"/>
        </w:rPr>
        <w:t> ;</w:t>
      </w:r>
    </w:p>
    <w:p w14:paraId="370F2A4A"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Être flexible au niveau des horaires (certaines prestations peuvent avoir lieu le week-end) et respecter les horaires convenus ;</w:t>
      </w:r>
    </w:p>
    <w:p w14:paraId="5BD629E1" w14:textId="28C2D691"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Présenter une image positive de la commune</w:t>
      </w:r>
      <w:r w:rsidR="00D15B4E">
        <w:rPr>
          <w:rFonts w:eastAsia="Times New Roman" w:cstheme="minorHAnsi"/>
          <w:lang w:eastAsia="fr-BE"/>
        </w:rPr>
        <w:t> ;</w:t>
      </w:r>
    </w:p>
    <w:p w14:paraId="42118424" w14:textId="3EB6923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Faire preuve autotomie et d'une grande ouverture d'esprit</w:t>
      </w:r>
      <w:r w:rsidR="00D15B4E">
        <w:rPr>
          <w:rFonts w:eastAsia="Times New Roman" w:cstheme="minorHAnsi"/>
          <w:lang w:eastAsia="fr-BE"/>
        </w:rPr>
        <w:t> ;</w:t>
      </w:r>
    </w:p>
    <w:p w14:paraId="35072608"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Résistance au stress ;</w:t>
      </w:r>
    </w:p>
    <w:p w14:paraId="6E4AC949"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Respecter la confidentialité ;</w:t>
      </w:r>
    </w:p>
    <w:p w14:paraId="4618E131"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Respecter les normes de sécurité et d'hygiène ;</w:t>
      </w:r>
    </w:p>
    <w:p w14:paraId="4383EF64"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Faire preuve d'esprit d'équipe, de courtoisie et de diplomatie ;</w:t>
      </w:r>
    </w:p>
    <w:p w14:paraId="378399F5"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Capacité à faire preuve de droiture, de réserve, de respect des réglementations et de loyauté dans l'exercice de sa fonction (déontologie) et appliquer la réglementation et les instructions en vigueur dans la commune ;</w:t>
      </w:r>
    </w:p>
    <w:p w14:paraId="4EB6228C" w14:textId="01172F54"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lastRenderedPageBreak/>
        <w:t>Posséder le sens du relationnel</w:t>
      </w:r>
      <w:r w:rsidR="00D15B4E">
        <w:rPr>
          <w:rFonts w:eastAsia="Times New Roman" w:cstheme="minorHAnsi"/>
          <w:lang w:eastAsia="fr-BE"/>
        </w:rPr>
        <w:t> ;</w:t>
      </w:r>
    </w:p>
    <w:p w14:paraId="3C5826D5" w14:textId="36D78C1F"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une bonne présentation</w:t>
      </w:r>
      <w:r w:rsidR="00D15B4E">
        <w:rPr>
          <w:rFonts w:eastAsia="Times New Roman" w:cstheme="minorHAnsi"/>
          <w:lang w:eastAsia="fr-BE"/>
        </w:rPr>
        <w:t> ;</w:t>
      </w:r>
    </w:p>
    <w:p w14:paraId="1CD68848" w14:textId="58D97304" w:rsidR="005B3776" w:rsidRPr="005B3776" w:rsidRDefault="00D15B4E"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Être</w:t>
      </w:r>
      <w:r w:rsidR="005B3776" w:rsidRPr="005B3776">
        <w:rPr>
          <w:rFonts w:eastAsia="Times New Roman" w:cstheme="minorHAnsi"/>
          <w:lang w:eastAsia="fr-BE"/>
        </w:rPr>
        <w:t xml:space="preserve"> souriant et dynamique</w:t>
      </w:r>
      <w:r>
        <w:rPr>
          <w:rFonts w:eastAsia="Times New Roman" w:cstheme="minorHAnsi"/>
          <w:lang w:eastAsia="fr-BE"/>
        </w:rPr>
        <w:t> ;</w:t>
      </w:r>
    </w:p>
    <w:p w14:paraId="6D36EFE5" w14:textId="77777777" w:rsidR="005B3776" w:rsidRPr="005B3776" w:rsidRDefault="005B3776" w:rsidP="00D15B4E">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Maitriser les outils informatiques et être à l'aise avec les nouvelles technologies ;</w:t>
      </w:r>
    </w:p>
    <w:p w14:paraId="7AA7F18D" w14:textId="1F041E2B" w:rsidR="00F92BAE" w:rsidRPr="00F92BAE" w:rsidRDefault="00F92BAE" w:rsidP="00F92BAE">
      <w:pPr>
        <w:spacing w:before="100" w:beforeAutospacing="1" w:after="100" w:afterAutospacing="1" w:line="240" w:lineRule="auto"/>
        <w:jc w:val="both"/>
        <w:rPr>
          <w:rFonts w:eastAsia="Times New Roman" w:cstheme="minorHAnsi"/>
          <w:lang w:eastAsia="fr-BE"/>
        </w:rPr>
      </w:pPr>
    </w:p>
    <w:p w14:paraId="0D307C9C" w14:textId="7B342717" w:rsidR="00BA5FE1" w:rsidRPr="00B17CB4" w:rsidRDefault="00BA5FE1" w:rsidP="00BA5FE1">
      <w:pPr>
        <w:rPr>
          <w:b/>
          <w:bCs/>
          <w:sz w:val="24"/>
          <w:szCs w:val="24"/>
          <w:u w:val="single"/>
        </w:rPr>
      </w:pPr>
      <w:r w:rsidRPr="00B17CB4">
        <w:rPr>
          <w:b/>
          <w:bCs/>
          <w:sz w:val="24"/>
          <w:szCs w:val="24"/>
          <w:u w:val="single"/>
        </w:rPr>
        <w:t>Régime et conditions de travail</w:t>
      </w:r>
    </w:p>
    <w:p w14:paraId="52FBCD73" w14:textId="55A9BDB8" w:rsidR="00BA5FE1" w:rsidRPr="001F04E9" w:rsidRDefault="00BA5FE1" w:rsidP="00D15B4E">
      <w:pPr>
        <w:pStyle w:val="Paragraphedeliste"/>
        <w:numPr>
          <w:ilvl w:val="0"/>
          <w:numId w:val="11"/>
        </w:numPr>
        <w:jc w:val="both"/>
        <w:rPr>
          <w:rFonts w:cstheme="minorHAnsi"/>
        </w:rPr>
      </w:pPr>
      <w:r w:rsidRPr="001F04E9">
        <w:rPr>
          <w:rFonts w:cstheme="minorHAnsi"/>
        </w:rPr>
        <w:t xml:space="preserve">Echelle barémique : </w:t>
      </w:r>
      <w:r w:rsidR="00B61818" w:rsidRPr="001F04E9">
        <w:rPr>
          <w:rFonts w:cstheme="minorHAnsi"/>
        </w:rPr>
        <w:t>B1</w:t>
      </w:r>
      <w:r w:rsidRPr="001F04E9">
        <w:rPr>
          <w:rFonts w:cstheme="minorHAnsi"/>
        </w:rPr>
        <w:t xml:space="preserve"> avec possibilité d’évolution de carrière ;</w:t>
      </w:r>
    </w:p>
    <w:p w14:paraId="774DC426" w14:textId="0D8F77D9" w:rsidR="00BA5FE1" w:rsidRPr="001F04E9" w:rsidRDefault="00BA5FE1" w:rsidP="00D15B4E">
      <w:pPr>
        <w:pStyle w:val="Paragraphedeliste"/>
        <w:numPr>
          <w:ilvl w:val="0"/>
          <w:numId w:val="11"/>
        </w:numPr>
        <w:jc w:val="both"/>
        <w:rPr>
          <w:rFonts w:cstheme="minorHAnsi"/>
        </w:rPr>
      </w:pPr>
      <w:r w:rsidRPr="001F04E9">
        <w:rPr>
          <w:rFonts w:cstheme="minorHAnsi"/>
        </w:rPr>
        <w:t>Relation de travail : contractuel ;</w:t>
      </w:r>
    </w:p>
    <w:p w14:paraId="0C2CDA2A" w14:textId="74859295" w:rsidR="00BA5FE1" w:rsidRPr="001F04E9" w:rsidRDefault="00BA5FE1" w:rsidP="00D15B4E">
      <w:pPr>
        <w:pStyle w:val="Paragraphedeliste"/>
        <w:numPr>
          <w:ilvl w:val="0"/>
          <w:numId w:val="11"/>
        </w:numPr>
        <w:jc w:val="both"/>
        <w:rPr>
          <w:rFonts w:cstheme="minorHAnsi"/>
        </w:rPr>
      </w:pPr>
      <w:r w:rsidRPr="001F04E9">
        <w:rPr>
          <w:rFonts w:cstheme="minorHAnsi"/>
        </w:rPr>
        <w:t>Régime de travail :  temps plein (38h/semaine) ;</w:t>
      </w:r>
    </w:p>
    <w:p w14:paraId="1930BC10" w14:textId="4AE4EE8F" w:rsidR="00BA5FE1" w:rsidRPr="001F04E9" w:rsidRDefault="00BA5FE1" w:rsidP="00D15B4E">
      <w:pPr>
        <w:pStyle w:val="Paragraphedeliste"/>
        <w:numPr>
          <w:ilvl w:val="0"/>
          <w:numId w:val="11"/>
        </w:numPr>
        <w:jc w:val="both"/>
        <w:rPr>
          <w:rFonts w:cstheme="minorHAnsi"/>
        </w:rPr>
      </w:pPr>
      <w:r w:rsidRPr="001F04E9">
        <w:rPr>
          <w:rFonts w:cstheme="minorHAnsi"/>
        </w:rPr>
        <w:t>Type : à durée déterminée (CDD de 6 mois),</w:t>
      </w:r>
      <w:r w:rsidR="000E16F8" w:rsidRPr="001F04E9">
        <w:rPr>
          <w:rFonts w:cstheme="minorHAnsi"/>
        </w:rPr>
        <w:t xml:space="preserve"> renouvelable,</w:t>
      </w:r>
      <w:r w:rsidRPr="001F04E9">
        <w:rPr>
          <w:rFonts w:cstheme="minorHAnsi"/>
        </w:rPr>
        <w:t xml:space="preserve"> avec perspective d’un CDI (contrat à durée indéterminée) par la suite ;</w:t>
      </w:r>
    </w:p>
    <w:p w14:paraId="5C6F7FBB" w14:textId="4E2AB87C" w:rsidR="00BA5FE1" w:rsidRPr="001F04E9" w:rsidRDefault="00BA5FE1" w:rsidP="00D15B4E">
      <w:pPr>
        <w:pStyle w:val="Paragraphedeliste"/>
        <w:numPr>
          <w:ilvl w:val="0"/>
          <w:numId w:val="11"/>
        </w:numPr>
        <w:jc w:val="both"/>
        <w:rPr>
          <w:rFonts w:cstheme="minorHAnsi"/>
        </w:rPr>
      </w:pPr>
      <w:r w:rsidRPr="001F04E9">
        <w:rPr>
          <w:rFonts w:cstheme="minorHAnsi"/>
        </w:rPr>
        <w:t xml:space="preserve">Engagement et constitution d’une réserve de recrutement (valable </w:t>
      </w:r>
      <w:r w:rsidR="00B61818" w:rsidRPr="001F04E9">
        <w:rPr>
          <w:rFonts w:cstheme="minorHAnsi"/>
        </w:rPr>
        <w:t>deux an</w:t>
      </w:r>
      <w:r w:rsidR="00892343">
        <w:rPr>
          <w:rFonts w:cstheme="minorHAnsi"/>
        </w:rPr>
        <w:t>s</w:t>
      </w:r>
      <w:r w:rsidRPr="001F04E9">
        <w:rPr>
          <w:rFonts w:cstheme="minorHAnsi"/>
        </w:rPr>
        <w:t xml:space="preserve"> et renouvelable).</w:t>
      </w:r>
    </w:p>
    <w:p w14:paraId="56F997C2" w14:textId="2669C92A" w:rsidR="00BA5FE1" w:rsidRPr="00B17CB4" w:rsidRDefault="00BA5FE1" w:rsidP="00D15B4E">
      <w:pPr>
        <w:jc w:val="both"/>
        <w:rPr>
          <w:b/>
          <w:bCs/>
          <w:sz w:val="24"/>
          <w:szCs w:val="24"/>
          <w:u w:val="single"/>
        </w:rPr>
      </w:pPr>
      <w:r w:rsidRPr="00B17CB4">
        <w:rPr>
          <w:b/>
          <w:bCs/>
          <w:sz w:val="24"/>
          <w:szCs w:val="24"/>
          <w:u w:val="single"/>
        </w:rPr>
        <w:t>Avantages</w:t>
      </w:r>
    </w:p>
    <w:p w14:paraId="6C60827B" w14:textId="3B20923B" w:rsidR="00BA5FE1" w:rsidRPr="001F04E9" w:rsidRDefault="00BA5FE1" w:rsidP="00D15B4E">
      <w:pPr>
        <w:pStyle w:val="Paragraphedeliste"/>
        <w:numPr>
          <w:ilvl w:val="0"/>
          <w:numId w:val="12"/>
        </w:numPr>
        <w:jc w:val="both"/>
        <w:rPr>
          <w:rFonts w:cstheme="minorHAnsi"/>
        </w:rPr>
      </w:pPr>
      <w:r w:rsidRPr="001F04E9">
        <w:rPr>
          <w:rFonts w:cstheme="minorHAnsi"/>
        </w:rPr>
        <w:t>Une valorisation de l’ancienneté pécuniaire des services effectifs sous certaines conditions</w:t>
      </w:r>
      <w:r w:rsidR="006F7A00" w:rsidRPr="001F04E9">
        <w:rPr>
          <w:rFonts w:cstheme="minorHAnsi"/>
        </w:rPr>
        <w:t> ;</w:t>
      </w:r>
    </w:p>
    <w:p w14:paraId="6CFF451A" w14:textId="77777777" w:rsidR="00BA5FE1" w:rsidRPr="001F04E9" w:rsidRDefault="00BA5FE1" w:rsidP="00D15B4E">
      <w:pPr>
        <w:pStyle w:val="Paragraphedeliste"/>
        <w:numPr>
          <w:ilvl w:val="0"/>
          <w:numId w:val="12"/>
        </w:numPr>
        <w:jc w:val="both"/>
        <w:rPr>
          <w:rFonts w:cstheme="minorHAnsi"/>
        </w:rPr>
      </w:pPr>
      <w:r w:rsidRPr="001F04E9">
        <w:rPr>
          <w:rFonts w:cstheme="minorHAnsi"/>
        </w:rPr>
        <w:t>Un régime de congés propres à la fonction publique ;</w:t>
      </w:r>
    </w:p>
    <w:p w14:paraId="071D1491" w14:textId="127E2861" w:rsidR="00102886" w:rsidRPr="001F04E9" w:rsidRDefault="00102886" w:rsidP="00D15B4E">
      <w:pPr>
        <w:pStyle w:val="Paragraphedeliste"/>
        <w:numPr>
          <w:ilvl w:val="0"/>
          <w:numId w:val="12"/>
        </w:numPr>
        <w:jc w:val="both"/>
        <w:rPr>
          <w:rFonts w:cstheme="minorHAnsi"/>
        </w:rPr>
      </w:pPr>
      <w:r w:rsidRPr="001F04E9">
        <w:rPr>
          <w:rFonts w:cstheme="minorHAnsi"/>
        </w:rPr>
        <w:t>Des chèques-repas d’une valeur de 8</w:t>
      </w:r>
      <w:r w:rsidR="006F7A00" w:rsidRPr="001F04E9">
        <w:rPr>
          <w:rFonts w:cstheme="minorHAnsi"/>
        </w:rPr>
        <w:t xml:space="preserve"> </w:t>
      </w:r>
      <w:r w:rsidRPr="001F04E9">
        <w:rPr>
          <w:rFonts w:cstheme="minorHAnsi"/>
        </w:rPr>
        <w:t>€ (dont 6,91</w:t>
      </w:r>
      <w:r w:rsidR="006F7A00" w:rsidRPr="001F04E9">
        <w:rPr>
          <w:rFonts w:cstheme="minorHAnsi"/>
        </w:rPr>
        <w:t xml:space="preserve"> </w:t>
      </w:r>
      <w:r w:rsidRPr="001F04E9">
        <w:rPr>
          <w:rFonts w:cstheme="minorHAnsi"/>
        </w:rPr>
        <w:t>€ pris en charge par l’employeur) ;</w:t>
      </w:r>
    </w:p>
    <w:p w14:paraId="0B50F627" w14:textId="5A285085" w:rsidR="00102886" w:rsidRPr="001F04E9" w:rsidRDefault="00102886" w:rsidP="00D15B4E">
      <w:pPr>
        <w:pStyle w:val="Paragraphedeliste"/>
        <w:numPr>
          <w:ilvl w:val="0"/>
          <w:numId w:val="12"/>
        </w:numPr>
        <w:jc w:val="both"/>
        <w:rPr>
          <w:rFonts w:cstheme="minorHAnsi"/>
        </w:rPr>
      </w:pPr>
      <w:r w:rsidRPr="001F04E9">
        <w:rPr>
          <w:rFonts w:cstheme="minorHAnsi"/>
        </w:rPr>
        <w:t>Facilité d'obtention d'une assurance hospitalisation</w:t>
      </w:r>
      <w:r w:rsidR="00543C43" w:rsidRPr="001F04E9">
        <w:rPr>
          <w:rFonts w:cstheme="minorHAnsi"/>
        </w:rPr>
        <w:t> ;</w:t>
      </w:r>
    </w:p>
    <w:p w14:paraId="6E2FA70C" w14:textId="57981674" w:rsidR="00102886" w:rsidRPr="001F04E9" w:rsidRDefault="00102886" w:rsidP="00D15B4E">
      <w:pPr>
        <w:pStyle w:val="Paragraphedeliste"/>
        <w:numPr>
          <w:ilvl w:val="0"/>
          <w:numId w:val="12"/>
        </w:numPr>
        <w:jc w:val="both"/>
        <w:rPr>
          <w:rFonts w:cstheme="minorHAnsi"/>
        </w:rPr>
      </w:pPr>
      <w:r w:rsidRPr="001F04E9">
        <w:rPr>
          <w:rFonts w:cstheme="minorHAnsi"/>
        </w:rPr>
        <w:t>Pécule de vacances et allocation de fin d’année</w:t>
      </w:r>
      <w:r w:rsidR="00543C43" w:rsidRPr="001F04E9">
        <w:rPr>
          <w:rFonts w:cstheme="minorHAnsi"/>
        </w:rPr>
        <w:t> ;</w:t>
      </w:r>
    </w:p>
    <w:p w14:paraId="3ADB7205" w14:textId="0CDFC29F" w:rsidR="00102886" w:rsidRPr="001F04E9" w:rsidRDefault="00102886" w:rsidP="00D15B4E">
      <w:pPr>
        <w:pStyle w:val="Paragraphedeliste"/>
        <w:numPr>
          <w:ilvl w:val="0"/>
          <w:numId w:val="12"/>
        </w:numPr>
        <w:jc w:val="both"/>
        <w:rPr>
          <w:rFonts w:cstheme="minorHAnsi"/>
        </w:rPr>
      </w:pPr>
      <w:r w:rsidRPr="001F04E9">
        <w:rPr>
          <w:rFonts w:cstheme="minorHAnsi"/>
        </w:rPr>
        <w:t>Intervention à 100</w:t>
      </w:r>
      <w:r w:rsidR="006F7A00" w:rsidRPr="001F04E9">
        <w:rPr>
          <w:rFonts w:cstheme="minorHAnsi"/>
        </w:rPr>
        <w:t xml:space="preserve"> </w:t>
      </w:r>
      <w:r w:rsidRPr="001F04E9">
        <w:rPr>
          <w:rFonts w:cstheme="minorHAnsi"/>
        </w:rPr>
        <w:t>% pour les frais de transport entre domicile et lieu de travail organisé par les sociétés de transports publics</w:t>
      </w:r>
      <w:r w:rsidR="00543C43" w:rsidRPr="001F04E9">
        <w:rPr>
          <w:rFonts w:cstheme="minorHAnsi"/>
        </w:rPr>
        <w:t> ;</w:t>
      </w:r>
    </w:p>
    <w:p w14:paraId="526B8013" w14:textId="652C321F" w:rsidR="00102886" w:rsidRPr="001F04E9" w:rsidRDefault="00102886" w:rsidP="00D15B4E">
      <w:pPr>
        <w:pStyle w:val="Paragraphedeliste"/>
        <w:numPr>
          <w:ilvl w:val="0"/>
          <w:numId w:val="12"/>
        </w:numPr>
        <w:jc w:val="both"/>
        <w:rPr>
          <w:rFonts w:cstheme="minorHAnsi"/>
        </w:rPr>
      </w:pPr>
      <w:r w:rsidRPr="001F04E9">
        <w:rPr>
          <w:rFonts w:cstheme="minorHAnsi"/>
        </w:rPr>
        <w:t>Octroi d’une indemnité kilométrique pour l’utilisation de la bicyclette sur le chemin du travail</w:t>
      </w:r>
      <w:r w:rsidR="00543C43" w:rsidRPr="001F04E9">
        <w:rPr>
          <w:rFonts w:cstheme="minorHAnsi"/>
        </w:rPr>
        <w:t> ;</w:t>
      </w:r>
    </w:p>
    <w:p w14:paraId="14414B6E" w14:textId="79A53E3D" w:rsidR="00BA5FE1" w:rsidRPr="001F04E9" w:rsidRDefault="00BA5FE1" w:rsidP="00D15B4E">
      <w:pPr>
        <w:pStyle w:val="Paragraphedeliste"/>
        <w:numPr>
          <w:ilvl w:val="0"/>
          <w:numId w:val="12"/>
        </w:numPr>
        <w:jc w:val="both"/>
        <w:rPr>
          <w:rFonts w:cstheme="minorHAnsi"/>
        </w:rPr>
      </w:pPr>
      <w:r w:rsidRPr="001F04E9">
        <w:rPr>
          <w:rFonts w:cstheme="minorHAnsi"/>
        </w:rPr>
        <w:t>Une fonction stimulante favorisant les contacts ;</w:t>
      </w:r>
    </w:p>
    <w:p w14:paraId="77009379" w14:textId="77777777" w:rsidR="00BA5FE1" w:rsidRPr="001F04E9" w:rsidRDefault="00BA5FE1" w:rsidP="00D15B4E">
      <w:pPr>
        <w:pStyle w:val="Paragraphedeliste"/>
        <w:numPr>
          <w:ilvl w:val="0"/>
          <w:numId w:val="12"/>
        </w:numPr>
        <w:jc w:val="both"/>
        <w:rPr>
          <w:rFonts w:cstheme="minorHAnsi"/>
        </w:rPr>
      </w:pPr>
      <w:r w:rsidRPr="001F04E9">
        <w:rPr>
          <w:rFonts w:cstheme="minorHAnsi"/>
        </w:rPr>
        <w:t>Un cadre de travail agréable et dynamique au sein d’une institution résolument tournée vers l’avenir ;</w:t>
      </w:r>
    </w:p>
    <w:p w14:paraId="0F78CF78" w14:textId="5BC07E08" w:rsidR="00BA5FE1" w:rsidRPr="001F04E9" w:rsidRDefault="00BA5FE1" w:rsidP="00D15B4E">
      <w:pPr>
        <w:pStyle w:val="Paragraphedeliste"/>
        <w:numPr>
          <w:ilvl w:val="0"/>
          <w:numId w:val="12"/>
        </w:numPr>
        <w:jc w:val="both"/>
        <w:rPr>
          <w:rFonts w:cstheme="minorHAnsi"/>
        </w:rPr>
      </w:pPr>
      <w:r w:rsidRPr="001F04E9">
        <w:rPr>
          <w:rFonts w:cstheme="minorHAnsi"/>
        </w:rPr>
        <w:t>Des opportunités de formation</w:t>
      </w:r>
      <w:r w:rsidR="00BD25D2" w:rsidRPr="001F04E9">
        <w:rPr>
          <w:rFonts w:cstheme="minorHAnsi"/>
        </w:rPr>
        <w:t>s.</w:t>
      </w:r>
    </w:p>
    <w:p w14:paraId="75961D30" w14:textId="7102355B" w:rsidR="00BA5FE1" w:rsidRPr="00B17CB4" w:rsidRDefault="00102886" w:rsidP="00D15B4E">
      <w:pPr>
        <w:jc w:val="both"/>
        <w:rPr>
          <w:b/>
          <w:bCs/>
          <w:sz w:val="24"/>
          <w:szCs w:val="24"/>
          <w:u w:val="single"/>
        </w:rPr>
      </w:pPr>
      <w:r w:rsidRPr="00B17CB4">
        <w:rPr>
          <w:b/>
          <w:bCs/>
          <w:sz w:val="24"/>
          <w:szCs w:val="24"/>
          <w:u w:val="single"/>
        </w:rPr>
        <w:t>Procédure de sélection</w:t>
      </w:r>
    </w:p>
    <w:p w14:paraId="47D6F5D0" w14:textId="3534A82E" w:rsidR="00102886" w:rsidRPr="001F04E9" w:rsidRDefault="00102886" w:rsidP="00D15B4E">
      <w:pPr>
        <w:pStyle w:val="Paragraphedeliste"/>
        <w:numPr>
          <w:ilvl w:val="0"/>
          <w:numId w:val="14"/>
        </w:numPr>
        <w:jc w:val="both"/>
        <w:rPr>
          <w:rFonts w:cstheme="minorHAnsi"/>
        </w:rPr>
      </w:pPr>
      <w:r w:rsidRPr="001F04E9">
        <w:rPr>
          <w:rFonts w:cstheme="minorHAnsi"/>
        </w:rPr>
        <w:t>Une épreuve orale consistant en une conversation destinée à apprécier votre maturité, vos motivations et votre aptitude à remplir la fonction</w:t>
      </w:r>
      <w:r w:rsidR="00543C43" w:rsidRPr="001F04E9">
        <w:rPr>
          <w:rFonts w:cstheme="minorHAnsi"/>
        </w:rPr>
        <w:t xml:space="preserve">, qui se tiendra le </w:t>
      </w:r>
      <w:r w:rsidR="007922AC">
        <w:rPr>
          <w:rFonts w:cstheme="minorHAnsi"/>
        </w:rPr>
        <w:t>mercredi 17</w:t>
      </w:r>
      <w:r w:rsidR="001F04E9" w:rsidRPr="001F04E9">
        <w:rPr>
          <w:rFonts w:cstheme="minorHAnsi"/>
        </w:rPr>
        <w:t xml:space="preserve"> décembre 2025</w:t>
      </w:r>
      <w:r w:rsidR="00543C43" w:rsidRPr="001F04E9">
        <w:rPr>
          <w:rFonts w:cstheme="minorHAnsi"/>
        </w:rPr>
        <w:t>.</w:t>
      </w:r>
    </w:p>
    <w:p w14:paraId="4B1BA5FB" w14:textId="36F97372" w:rsidR="00102886" w:rsidRPr="00B17CB4" w:rsidRDefault="00102886" w:rsidP="00D15B4E">
      <w:pPr>
        <w:spacing w:line="240" w:lineRule="auto"/>
        <w:jc w:val="both"/>
        <w:rPr>
          <w:b/>
          <w:bCs/>
          <w:sz w:val="24"/>
          <w:szCs w:val="24"/>
          <w:u w:val="single"/>
        </w:rPr>
      </w:pPr>
      <w:r w:rsidRPr="00B17CB4">
        <w:rPr>
          <w:b/>
          <w:bCs/>
          <w:sz w:val="24"/>
          <w:szCs w:val="24"/>
          <w:u w:val="single"/>
        </w:rPr>
        <w:t>Modalités de recrutement</w:t>
      </w:r>
    </w:p>
    <w:p w14:paraId="08801E49" w14:textId="4EA2DD8C" w:rsidR="00102886" w:rsidRPr="001F04E9" w:rsidRDefault="00102886" w:rsidP="00D15B4E">
      <w:pPr>
        <w:spacing w:after="0" w:line="240" w:lineRule="auto"/>
        <w:jc w:val="both"/>
        <w:rPr>
          <w:rFonts w:cstheme="minorHAnsi"/>
        </w:rPr>
      </w:pPr>
      <w:r w:rsidRPr="001F04E9">
        <w:rPr>
          <w:rFonts w:cstheme="minorHAnsi"/>
        </w:rPr>
        <w:t xml:space="preserve">Le dossier de candidature doit contenir les éléments suivants : </w:t>
      </w:r>
    </w:p>
    <w:p w14:paraId="22DB7C05" w14:textId="5A06E4F5" w:rsidR="00102886" w:rsidRPr="001F04E9" w:rsidRDefault="00102886" w:rsidP="00D15B4E">
      <w:pPr>
        <w:pStyle w:val="Paragraphedeliste"/>
        <w:numPr>
          <w:ilvl w:val="0"/>
          <w:numId w:val="15"/>
        </w:numPr>
        <w:spacing w:after="0" w:line="240" w:lineRule="auto"/>
        <w:jc w:val="both"/>
        <w:rPr>
          <w:rFonts w:cstheme="minorHAnsi"/>
        </w:rPr>
      </w:pPr>
      <w:r w:rsidRPr="001F04E9">
        <w:rPr>
          <w:rFonts w:cstheme="minorHAnsi"/>
        </w:rPr>
        <w:t>Un curriculum vitae détaillé ;</w:t>
      </w:r>
    </w:p>
    <w:p w14:paraId="3B1A4F52" w14:textId="72DFE38A" w:rsidR="00102886" w:rsidRPr="001F04E9" w:rsidRDefault="00102886" w:rsidP="00D15B4E">
      <w:pPr>
        <w:pStyle w:val="Paragraphedeliste"/>
        <w:numPr>
          <w:ilvl w:val="0"/>
          <w:numId w:val="15"/>
        </w:numPr>
        <w:spacing w:after="0" w:line="240" w:lineRule="auto"/>
        <w:jc w:val="both"/>
        <w:rPr>
          <w:rFonts w:cstheme="minorHAnsi"/>
        </w:rPr>
      </w:pPr>
      <w:r w:rsidRPr="001F04E9">
        <w:rPr>
          <w:rFonts w:cstheme="minorHAnsi"/>
        </w:rPr>
        <w:t>Une lettre de motivation ;</w:t>
      </w:r>
    </w:p>
    <w:p w14:paraId="22CC6B12" w14:textId="1F312204" w:rsidR="00102886" w:rsidRPr="001F04E9" w:rsidRDefault="00102886" w:rsidP="00D15B4E">
      <w:pPr>
        <w:numPr>
          <w:ilvl w:val="0"/>
          <w:numId w:val="15"/>
        </w:numPr>
        <w:spacing w:after="0" w:line="240" w:lineRule="auto"/>
        <w:jc w:val="both"/>
        <w:rPr>
          <w:rFonts w:cstheme="minorHAnsi"/>
        </w:rPr>
      </w:pPr>
      <w:r w:rsidRPr="001F04E9">
        <w:rPr>
          <w:rFonts w:cstheme="minorHAnsi"/>
        </w:rPr>
        <w:t>Un extrait du casier judiciaire modèle 595 daté de moins de 2 mois</w:t>
      </w:r>
      <w:r w:rsidR="006F7A00" w:rsidRPr="001F04E9">
        <w:rPr>
          <w:rFonts w:cstheme="minorHAnsi"/>
        </w:rPr>
        <w:t> ;</w:t>
      </w:r>
    </w:p>
    <w:p w14:paraId="6F35FB95" w14:textId="0A202875" w:rsidR="00102886" w:rsidRPr="001F04E9" w:rsidRDefault="00102886" w:rsidP="00D15B4E">
      <w:pPr>
        <w:numPr>
          <w:ilvl w:val="0"/>
          <w:numId w:val="15"/>
        </w:numPr>
        <w:spacing w:after="0" w:line="240" w:lineRule="auto"/>
        <w:jc w:val="both"/>
        <w:rPr>
          <w:rFonts w:cstheme="minorHAnsi"/>
        </w:rPr>
      </w:pPr>
      <w:r w:rsidRPr="001F04E9">
        <w:rPr>
          <w:rFonts w:cstheme="minorHAnsi"/>
        </w:rPr>
        <w:t>Une copie du(des) diplôme(s) et, le cas échéant, documents permettant de justifier les années d'expérience professionnelle dans une fonction similaire</w:t>
      </w:r>
      <w:r w:rsidR="006F7A00" w:rsidRPr="001F04E9">
        <w:rPr>
          <w:rFonts w:cstheme="minorHAnsi"/>
        </w:rPr>
        <w:t>.</w:t>
      </w:r>
    </w:p>
    <w:p w14:paraId="1CC0EA65" w14:textId="05016703" w:rsidR="00102886" w:rsidRPr="001F04E9" w:rsidRDefault="00102886" w:rsidP="00D15B4E">
      <w:pPr>
        <w:spacing w:after="0" w:line="240" w:lineRule="auto"/>
        <w:ind w:left="360"/>
        <w:jc w:val="both"/>
        <w:rPr>
          <w:rFonts w:cstheme="minorHAnsi"/>
        </w:rPr>
      </w:pPr>
    </w:p>
    <w:p w14:paraId="3C830376" w14:textId="0663DECE" w:rsidR="00102886" w:rsidRPr="001F04E9" w:rsidRDefault="00102886" w:rsidP="00D15B4E">
      <w:pPr>
        <w:spacing w:line="240" w:lineRule="auto"/>
        <w:jc w:val="both"/>
        <w:rPr>
          <w:rFonts w:cstheme="minorHAnsi"/>
        </w:rPr>
      </w:pPr>
      <w:r w:rsidRPr="001F04E9">
        <w:rPr>
          <w:rFonts w:cstheme="minorHAnsi"/>
        </w:rPr>
        <w:t>Les candidatures doivent être adressées par recommandé ou par dépôt contre accusé de réception pour l</w:t>
      </w:r>
      <w:r w:rsidR="001F04E9" w:rsidRPr="001F04E9">
        <w:rPr>
          <w:rFonts w:cstheme="minorHAnsi"/>
        </w:rPr>
        <w:t xml:space="preserve">e mardi 02 décembre 2025 </w:t>
      </w:r>
      <w:r w:rsidRPr="001F04E9">
        <w:rPr>
          <w:rFonts w:cstheme="minorHAnsi"/>
        </w:rPr>
        <w:t>au plus tard auprès du Directeur général (date de la poste faisant foi) :</w:t>
      </w:r>
    </w:p>
    <w:p w14:paraId="5D9CE8AF" w14:textId="77777777" w:rsidR="00102886" w:rsidRPr="001F04E9" w:rsidRDefault="00102886" w:rsidP="00D15B4E">
      <w:pPr>
        <w:pStyle w:val="NormalWeb"/>
        <w:shd w:val="clear" w:color="auto" w:fill="FDFDFD"/>
        <w:spacing w:before="0" w:beforeAutospacing="0" w:after="0" w:afterAutospacing="0"/>
        <w:ind w:left="1785" w:right="-90"/>
        <w:jc w:val="both"/>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Commune de Nassogne</w:t>
      </w:r>
    </w:p>
    <w:p w14:paraId="6797744A" w14:textId="77777777" w:rsidR="00102886" w:rsidRPr="001F04E9" w:rsidRDefault="00102886" w:rsidP="00D15B4E">
      <w:pPr>
        <w:pStyle w:val="NormalWeb"/>
        <w:shd w:val="clear" w:color="auto" w:fill="FDFDFD"/>
        <w:spacing w:before="0" w:beforeAutospacing="0" w:after="0" w:afterAutospacing="0"/>
        <w:ind w:left="1785" w:right="-90"/>
        <w:jc w:val="both"/>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Monsieur Quentin PAQUET, Directeur général</w:t>
      </w:r>
    </w:p>
    <w:p w14:paraId="3855183F" w14:textId="1351C1B0"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Place communale</w:t>
      </w:r>
    </w:p>
    <w:p w14:paraId="338FE8CD" w14:textId="77777777"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6900 NASSOGNE</w:t>
      </w:r>
    </w:p>
    <w:p w14:paraId="63BD8AD1" w14:textId="77777777" w:rsidR="00102886" w:rsidRPr="001F04E9" w:rsidRDefault="00102886" w:rsidP="00953BF6">
      <w:pPr>
        <w:spacing w:after="0" w:line="240" w:lineRule="auto"/>
        <w:rPr>
          <w:rFonts w:cstheme="minorHAnsi"/>
        </w:rPr>
      </w:pPr>
    </w:p>
    <w:p w14:paraId="4695DDAC" w14:textId="564D8AAF" w:rsidR="006B271E" w:rsidRPr="001F04E9" w:rsidRDefault="0098102B" w:rsidP="00BD25D2">
      <w:pPr>
        <w:spacing w:after="0" w:line="240" w:lineRule="auto"/>
        <w:rPr>
          <w:rFonts w:cstheme="minorHAnsi"/>
        </w:rPr>
      </w:pPr>
      <w:r w:rsidRPr="001F04E9">
        <w:rPr>
          <w:rFonts w:cstheme="minorHAnsi"/>
        </w:rPr>
        <w:t>Tout renseignement peut être obtenu auprès du service du personnel (084/22.07.61) ou auprès du Directeur général (084/22.07.42).</w:t>
      </w:r>
    </w:p>
    <w:sectPr w:rsidR="006B271E" w:rsidRPr="001F04E9" w:rsidSect="005F11EA">
      <w:pgSz w:w="11906" w:h="16838"/>
      <w:pgMar w:top="851"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25CB7"/>
    <w:multiLevelType w:val="multilevel"/>
    <w:tmpl w:val="4158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C484C"/>
    <w:multiLevelType w:val="hybridMultilevel"/>
    <w:tmpl w:val="7D6E5D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D879F7"/>
    <w:multiLevelType w:val="hybridMultilevel"/>
    <w:tmpl w:val="83805A44"/>
    <w:lvl w:ilvl="0" w:tplc="9B6A9BEE">
      <w:start w:val="3"/>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A805646"/>
    <w:multiLevelType w:val="multilevel"/>
    <w:tmpl w:val="E846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7D6A45"/>
    <w:multiLevelType w:val="hybridMultilevel"/>
    <w:tmpl w:val="6CAA4FF2"/>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F4A1424"/>
    <w:multiLevelType w:val="multilevel"/>
    <w:tmpl w:val="CA82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A7F15"/>
    <w:multiLevelType w:val="hybridMultilevel"/>
    <w:tmpl w:val="55ECCC9A"/>
    <w:lvl w:ilvl="0" w:tplc="040C000F">
      <w:start w:val="1"/>
      <w:numFmt w:val="decimal"/>
      <w:lvlText w:val="%1."/>
      <w:lvlJc w:val="left"/>
      <w:pPr>
        <w:tabs>
          <w:tab w:val="num" w:pos="360"/>
        </w:tabs>
        <w:ind w:left="360" w:hanging="360"/>
      </w:pPr>
      <w:rPr>
        <w:rFont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386230"/>
    <w:multiLevelType w:val="multilevel"/>
    <w:tmpl w:val="4E76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0F24E7"/>
    <w:multiLevelType w:val="hybridMultilevel"/>
    <w:tmpl w:val="DA94F1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353845"/>
    <w:multiLevelType w:val="multilevel"/>
    <w:tmpl w:val="F948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C742258"/>
    <w:multiLevelType w:val="multilevel"/>
    <w:tmpl w:val="8B3E75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F01EAE"/>
    <w:multiLevelType w:val="multilevel"/>
    <w:tmpl w:val="4D96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0E3BF3"/>
    <w:multiLevelType w:val="hybridMultilevel"/>
    <w:tmpl w:val="652A52C4"/>
    <w:lvl w:ilvl="0" w:tplc="AA3AF32C">
      <w:start w:val="65535"/>
      <w:numFmt w:val="bullet"/>
      <w:lvlText w:val="-"/>
      <w:lvlJc w:val="left"/>
      <w:pPr>
        <w:tabs>
          <w:tab w:val="num" w:pos="113"/>
        </w:tabs>
        <w:ind w:left="113" w:hanging="113"/>
      </w:pPr>
      <w:rPr>
        <w:rFonts w:ascii="Arial" w:hAnsi="Arial" w:hint="default"/>
      </w:rPr>
    </w:lvl>
    <w:lvl w:ilvl="1" w:tplc="DE0E4134">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394CA3"/>
    <w:multiLevelType w:val="hybridMultilevel"/>
    <w:tmpl w:val="3040757E"/>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62943DD"/>
    <w:multiLevelType w:val="multilevel"/>
    <w:tmpl w:val="8B6E6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3D20E7"/>
    <w:multiLevelType w:val="hybridMultilevel"/>
    <w:tmpl w:val="DD129BB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8FD47EA"/>
    <w:multiLevelType w:val="multilevel"/>
    <w:tmpl w:val="5FD0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DC3203"/>
    <w:multiLevelType w:val="hybridMultilevel"/>
    <w:tmpl w:val="8CB8049A"/>
    <w:lvl w:ilvl="0" w:tplc="974A755A">
      <w:start w:val="1"/>
      <w:numFmt w:val="bullet"/>
      <w:lvlText w:val="-"/>
      <w:lvlJc w:val="left"/>
      <w:pPr>
        <w:ind w:left="360" w:hanging="360"/>
      </w:pPr>
      <w:rPr>
        <w:rFonts w:ascii="Calibri" w:eastAsia="Times New Roman" w:hAnsi="Calibri" w:hint="default"/>
      </w:rPr>
    </w:lvl>
    <w:lvl w:ilvl="1" w:tplc="080C0003" w:tentative="1">
      <w:start w:val="1"/>
      <w:numFmt w:val="bullet"/>
      <w:lvlText w:val="o"/>
      <w:lvlJc w:val="left"/>
      <w:pPr>
        <w:ind w:left="1080" w:hanging="360"/>
      </w:pPr>
      <w:rPr>
        <w:rFonts w:ascii="Courier New" w:hAnsi="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8" w15:restartNumberingAfterBreak="0">
    <w:nsid w:val="4F053F45"/>
    <w:multiLevelType w:val="multilevel"/>
    <w:tmpl w:val="D3865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A0BA0"/>
    <w:multiLevelType w:val="multilevel"/>
    <w:tmpl w:val="709A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CB48F7"/>
    <w:multiLevelType w:val="hybridMultilevel"/>
    <w:tmpl w:val="D9DA39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5FD10F16"/>
    <w:multiLevelType w:val="hybridMultilevel"/>
    <w:tmpl w:val="E69EC014"/>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62D13476"/>
    <w:multiLevelType w:val="hybridMultilevel"/>
    <w:tmpl w:val="2DE4D1CE"/>
    <w:lvl w:ilvl="0" w:tplc="080C0015">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3" w15:restartNumberingAfterBreak="0">
    <w:nsid w:val="642D6C64"/>
    <w:multiLevelType w:val="multilevel"/>
    <w:tmpl w:val="EBAE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DE4BB8"/>
    <w:multiLevelType w:val="multilevel"/>
    <w:tmpl w:val="0D804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1C76E7"/>
    <w:multiLevelType w:val="hybridMultilevel"/>
    <w:tmpl w:val="AA1ED636"/>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73584F08"/>
    <w:multiLevelType w:val="multilevel"/>
    <w:tmpl w:val="36A83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792F29"/>
    <w:multiLevelType w:val="multilevel"/>
    <w:tmpl w:val="E0D0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1226F1"/>
    <w:multiLevelType w:val="hybridMultilevel"/>
    <w:tmpl w:val="500421A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960454459">
    <w:abstractNumId w:val="6"/>
  </w:num>
  <w:num w:numId="2" w16cid:durableId="552735602">
    <w:abstractNumId w:val="8"/>
  </w:num>
  <w:num w:numId="3" w16cid:durableId="1595941933">
    <w:abstractNumId w:val="1"/>
  </w:num>
  <w:num w:numId="4" w16cid:durableId="1314869300">
    <w:abstractNumId w:val="12"/>
  </w:num>
  <w:num w:numId="5" w16cid:durableId="1110857876">
    <w:abstractNumId w:val="17"/>
  </w:num>
  <w:num w:numId="6" w16cid:durableId="185680845">
    <w:abstractNumId w:val="25"/>
  </w:num>
  <w:num w:numId="7" w16cid:durableId="896235134">
    <w:abstractNumId w:val="4"/>
  </w:num>
  <w:num w:numId="8" w16cid:durableId="12461777">
    <w:abstractNumId w:val="13"/>
  </w:num>
  <w:num w:numId="9" w16cid:durableId="608396697">
    <w:abstractNumId w:val="22"/>
  </w:num>
  <w:num w:numId="10" w16cid:durableId="520126190">
    <w:abstractNumId w:val="2"/>
  </w:num>
  <w:num w:numId="11" w16cid:durableId="1054081712">
    <w:abstractNumId w:val="15"/>
  </w:num>
  <w:num w:numId="12" w16cid:durableId="208343790">
    <w:abstractNumId w:val="21"/>
  </w:num>
  <w:num w:numId="13" w16cid:durableId="150564236">
    <w:abstractNumId w:val="9"/>
  </w:num>
  <w:num w:numId="14" w16cid:durableId="1228759068">
    <w:abstractNumId w:val="20"/>
  </w:num>
  <w:num w:numId="15" w16cid:durableId="633753231">
    <w:abstractNumId w:val="28"/>
  </w:num>
  <w:num w:numId="16" w16cid:durableId="297954716">
    <w:abstractNumId w:val="11"/>
  </w:num>
  <w:num w:numId="17" w16cid:durableId="938803876">
    <w:abstractNumId w:val="7"/>
  </w:num>
  <w:num w:numId="18" w16cid:durableId="686254382">
    <w:abstractNumId w:val="5"/>
  </w:num>
  <w:num w:numId="19" w16cid:durableId="2058846201">
    <w:abstractNumId w:val="23"/>
  </w:num>
  <w:num w:numId="20" w16cid:durableId="276450983">
    <w:abstractNumId w:val="19"/>
  </w:num>
  <w:num w:numId="21" w16cid:durableId="1204293587">
    <w:abstractNumId w:val="3"/>
  </w:num>
  <w:num w:numId="22" w16cid:durableId="1405178706">
    <w:abstractNumId w:val="10"/>
  </w:num>
  <w:num w:numId="23" w16cid:durableId="194468014">
    <w:abstractNumId w:val="14"/>
  </w:num>
  <w:num w:numId="24" w16cid:durableId="1288123257">
    <w:abstractNumId w:val="0"/>
  </w:num>
  <w:num w:numId="25" w16cid:durableId="1762138118">
    <w:abstractNumId w:val="27"/>
  </w:num>
  <w:num w:numId="26" w16cid:durableId="98070067">
    <w:abstractNumId w:val="18"/>
  </w:num>
  <w:num w:numId="27" w16cid:durableId="243683150">
    <w:abstractNumId w:val="24"/>
  </w:num>
  <w:num w:numId="28" w16cid:durableId="1089078860">
    <w:abstractNumId w:val="26"/>
  </w:num>
  <w:num w:numId="29" w16cid:durableId="91077595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71E"/>
    <w:rsid w:val="000E16F8"/>
    <w:rsid w:val="00102886"/>
    <w:rsid w:val="001C1961"/>
    <w:rsid w:val="001F04E9"/>
    <w:rsid w:val="00263C72"/>
    <w:rsid w:val="00317785"/>
    <w:rsid w:val="00543C43"/>
    <w:rsid w:val="005B3776"/>
    <w:rsid w:val="005B4E79"/>
    <w:rsid w:val="005F11EA"/>
    <w:rsid w:val="00602A85"/>
    <w:rsid w:val="0061375B"/>
    <w:rsid w:val="006271F2"/>
    <w:rsid w:val="00631B8F"/>
    <w:rsid w:val="00647E07"/>
    <w:rsid w:val="006B271E"/>
    <w:rsid w:val="006F7A00"/>
    <w:rsid w:val="007922AC"/>
    <w:rsid w:val="00807CA5"/>
    <w:rsid w:val="00823B2E"/>
    <w:rsid w:val="00833D41"/>
    <w:rsid w:val="008567C5"/>
    <w:rsid w:val="00892343"/>
    <w:rsid w:val="00916EE5"/>
    <w:rsid w:val="00952C7C"/>
    <w:rsid w:val="00953BF6"/>
    <w:rsid w:val="00977F3F"/>
    <w:rsid w:val="0098102B"/>
    <w:rsid w:val="00982BF4"/>
    <w:rsid w:val="00987BDA"/>
    <w:rsid w:val="00AB7712"/>
    <w:rsid w:val="00B03029"/>
    <w:rsid w:val="00B17CB4"/>
    <w:rsid w:val="00B44219"/>
    <w:rsid w:val="00B61818"/>
    <w:rsid w:val="00BA3E34"/>
    <w:rsid w:val="00BA5FE1"/>
    <w:rsid w:val="00BD25D2"/>
    <w:rsid w:val="00C132FA"/>
    <w:rsid w:val="00D15B4E"/>
    <w:rsid w:val="00E1339D"/>
    <w:rsid w:val="00F8643E"/>
    <w:rsid w:val="00F92BAE"/>
    <w:rsid w:val="00FC641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AE3F"/>
  <w15:chartTrackingRefBased/>
  <w15:docId w15:val="{06766CA4-2916-48BE-8417-8846FAEA3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B271E"/>
    <w:pPr>
      <w:ind w:left="720"/>
      <w:contextualSpacing/>
    </w:pPr>
  </w:style>
  <w:style w:type="paragraph" w:styleId="Textedebulles">
    <w:name w:val="Balloon Text"/>
    <w:basedOn w:val="Normal"/>
    <w:link w:val="TextedebullesCar"/>
    <w:uiPriority w:val="99"/>
    <w:semiHidden/>
    <w:unhideWhenUsed/>
    <w:rsid w:val="00BA3E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3E34"/>
    <w:rPr>
      <w:rFonts w:ascii="Segoe UI" w:hAnsi="Segoe UI" w:cs="Segoe UI"/>
      <w:sz w:val="18"/>
      <w:szCs w:val="18"/>
    </w:rPr>
  </w:style>
  <w:style w:type="paragraph" w:styleId="NormalWeb">
    <w:name w:val="Normal (Web)"/>
    <w:basedOn w:val="Normal"/>
    <w:uiPriority w:val="99"/>
    <w:semiHidden/>
    <w:unhideWhenUsed/>
    <w:rsid w:val="00102886"/>
    <w:pPr>
      <w:spacing w:before="100" w:beforeAutospacing="1" w:after="100" w:afterAutospacing="1" w:line="240" w:lineRule="auto"/>
    </w:pPr>
    <w:rPr>
      <w:rFonts w:ascii="Times New Roman" w:eastAsia="Times New Roman"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40664">
      <w:bodyDiv w:val="1"/>
      <w:marLeft w:val="0"/>
      <w:marRight w:val="0"/>
      <w:marTop w:val="0"/>
      <w:marBottom w:val="0"/>
      <w:divBdr>
        <w:top w:val="none" w:sz="0" w:space="0" w:color="auto"/>
        <w:left w:val="none" w:sz="0" w:space="0" w:color="auto"/>
        <w:bottom w:val="none" w:sz="0" w:space="0" w:color="auto"/>
        <w:right w:val="none" w:sz="0" w:space="0" w:color="auto"/>
      </w:divBdr>
    </w:div>
    <w:div w:id="1531338339">
      <w:bodyDiv w:val="1"/>
      <w:marLeft w:val="0"/>
      <w:marRight w:val="0"/>
      <w:marTop w:val="0"/>
      <w:marBottom w:val="0"/>
      <w:divBdr>
        <w:top w:val="none" w:sz="0" w:space="0" w:color="auto"/>
        <w:left w:val="none" w:sz="0" w:space="0" w:color="auto"/>
        <w:bottom w:val="none" w:sz="0" w:space="0" w:color="auto"/>
        <w:right w:val="none" w:sz="0" w:space="0" w:color="auto"/>
      </w:divBdr>
    </w:div>
    <w:div w:id="166778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1087</Words>
  <Characters>5981</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iotinstall</dc:creator>
  <cp:keywords/>
  <dc:description/>
  <cp:lastModifiedBy>Chantal Van Dessel</cp:lastModifiedBy>
  <cp:revision>4</cp:revision>
  <cp:lastPrinted>2024-02-15T07:27:00Z</cp:lastPrinted>
  <dcterms:created xsi:type="dcterms:W3CDTF">2025-11-14T12:45:00Z</dcterms:created>
  <dcterms:modified xsi:type="dcterms:W3CDTF">2025-11-14T12:54:00Z</dcterms:modified>
</cp:coreProperties>
</file>